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Default="00784826" w:rsidP="00784826">
      <w:pPr>
        <w:rPr>
          <w:rFonts w:hint="eastAsia"/>
          <w:b/>
        </w:rPr>
      </w:pPr>
      <w:r w:rsidRPr="00D63883">
        <w:rPr>
          <w:rFonts w:hint="eastAsia"/>
          <w:b/>
        </w:rPr>
        <w:t>复次，善现，诸菩萨摩诃萨大乘相者，谓十一智。何等十一？所谓苦智、集智、灭智、道智、尽智、无生智、法智、类智、世俗智、他心智、如说智。</w:t>
      </w:r>
    </w:p>
    <w:p w:rsidR="00CC725F" w:rsidRPr="00D63883" w:rsidRDefault="00CC725F" w:rsidP="00784826">
      <w:pPr>
        <w:rPr>
          <w:b/>
        </w:rPr>
      </w:pPr>
    </w:p>
    <w:p w:rsidR="00CC725F" w:rsidRDefault="00784826" w:rsidP="00784826">
      <w:pPr>
        <w:rPr>
          <w:rFonts w:hint="eastAsia"/>
        </w:rPr>
      </w:pPr>
      <w:r>
        <w:rPr>
          <w:rFonts w:hint="eastAsia"/>
        </w:rPr>
        <w:t>云何苦智？谓若智以无所得而为方便，知苦应不生，是为苦智。</w:t>
      </w:r>
    </w:p>
    <w:p w:rsidR="00CC725F" w:rsidRDefault="00CC725F" w:rsidP="00784826">
      <w:pPr>
        <w:rPr>
          <w:rFonts w:hint="eastAsia"/>
        </w:rPr>
      </w:pPr>
    </w:p>
    <w:p w:rsidR="00CC725F" w:rsidRDefault="00784826" w:rsidP="00784826">
      <w:pPr>
        <w:rPr>
          <w:rFonts w:hint="eastAsia"/>
        </w:rPr>
      </w:pPr>
      <w:r>
        <w:rPr>
          <w:rFonts w:hint="eastAsia"/>
        </w:rPr>
        <w:t>云何集智？谓若智以无所得而为方便，知集应永断，是为集智。</w:t>
      </w:r>
    </w:p>
    <w:p w:rsidR="00CC725F" w:rsidRDefault="00CC725F" w:rsidP="00784826">
      <w:pPr>
        <w:rPr>
          <w:rFonts w:hint="eastAsia"/>
        </w:rPr>
      </w:pPr>
    </w:p>
    <w:p w:rsidR="00CC725F" w:rsidRDefault="00784826" w:rsidP="00784826">
      <w:pPr>
        <w:rPr>
          <w:rFonts w:hint="eastAsia"/>
        </w:rPr>
      </w:pPr>
      <w:r>
        <w:rPr>
          <w:rFonts w:hint="eastAsia"/>
        </w:rPr>
        <w:t>云何灭智？谓若智以无所得而为方便，知灭应作证，是为灭智。</w:t>
      </w:r>
    </w:p>
    <w:p w:rsidR="00CC725F" w:rsidRDefault="00CC725F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云何道智？谓若智以无所得而为方便，知道应修习，是为道智。</w:t>
      </w:r>
    </w:p>
    <w:p w:rsidR="00CC725F" w:rsidRDefault="00CC725F" w:rsidP="00784826"/>
    <w:p w:rsidR="00CC725F" w:rsidRDefault="00784826" w:rsidP="00784826">
      <w:pPr>
        <w:rPr>
          <w:rFonts w:hint="eastAsia"/>
        </w:rPr>
      </w:pPr>
      <w:r>
        <w:rPr>
          <w:rFonts w:hint="eastAsia"/>
        </w:rPr>
        <w:t>云何尽智？谓若智以无所得而为方便，知贪、瞋、痴尽，是为尽智。</w:t>
      </w:r>
    </w:p>
    <w:p w:rsidR="00CC725F" w:rsidRDefault="00CC725F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云何无生智？谓若智以无所得而为方便，知诸有不复生，是为无生智。</w:t>
      </w:r>
    </w:p>
    <w:p w:rsidR="00CC725F" w:rsidRDefault="00CC725F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云何法智？谓若智以无所得而为方便，知五蕴等各别自性，是为法智。</w:t>
      </w:r>
    </w:p>
    <w:p w:rsidR="00CC725F" w:rsidRDefault="00CC725F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云何类智？谓若智以无所得而为方便，知五蕴等差别之相，谓苦、无常、空、无我等，是为类智。</w:t>
      </w:r>
    </w:p>
    <w:p w:rsidR="00CC725F" w:rsidRDefault="00CC725F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云何世俗智？谓若智以无所得而为方便，知诸有情修行差别，及知诸法名相等异，是为世俗智。</w:t>
      </w:r>
    </w:p>
    <w:p w:rsidR="00CC725F" w:rsidRDefault="00CC725F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云何他心智？谓若智以无所得而为方便，知他有情补特伽罗心、心所法无所疑滞，是为他心智。</w:t>
      </w:r>
    </w:p>
    <w:p w:rsidR="00CC725F" w:rsidRDefault="00CC725F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云何如说智？谓若智以无所得而为方便，知一切法如说之相即是如来一切相智，是为如说智。</w:t>
      </w:r>
    </w:p>
    <w:p w:rsidR="00CC725F" w:rsidRDefault="00CC725F" w:rsidP="00784826"/>
    <w:p w:rsidR="00D02EA9" w:rsidRDefault="00784826" w:rsidP="00CC725F">
      <w:r>
        <w:rPr>
          <w:rFonts w:hint="eastAsia"/>
        </w:rPr>
        <w:t>善现当知，此十一智，是为菩萨摩诃萨行深般若波罗蜜多时大乘之相。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3D4" w:rsidRDefault="00C053D4" w:rsidP="00853D34">
      <w:r>
        <w:separator/>
      </w:r>
    </w:p>
  </w:endnote>
  <w:endnote w:type="continuationSeparator" w:id="0">
    <w:p w:rsidR="00C053D4" w:rsidRDefault="00C053D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522D47">
        <w:pPr>
          <w:pStyle w:val="a4"/>
          <w:jc w:val="right"/>
        </w:pPr>
        <w:fldSimple w:instr=" PAGE   \* MERGEFORMAT ">
          <w:r w:rsidR="00CC725F" w:rsidRPr="00CC725F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3D4" w:rsidRDefault="00C053D4" w:rsidP="00853D34">
      <w:r>
        <w:separator/>
      </w:r>
    </w:p>
  </w:footnote>
  <w:footnote w:type="continuationSeparator" w:id="0">
    <w:p w:rsidR="00C053D4" w:rsidRDefault="00C053D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5F" w:rsidRDefault="00CC725F" w:rsidP="00B42F10">
    <w:pPr>
      <w:jc w:val="center"/>
      <w:rPr>
        <w:rFonts w:ascii="黑体" w:eastAsia="黑体" w:hAnsi="黑体" w:hint="eastAsia"/>
        <w:sz w:val="32"/>
        <w:szCs w:val="32"/>
      </w:rPr>
    </w:pPr>
    <w:r w:rsidRPr="00CC725F">
      <w:rPr>
        <w:rFonts w:ascii="黑体" w:eastAsia="黑体" w:hAnsi="黑体" w:hint="eastAsia"/>
        <w:sz w:val="32"/>
        <w:szCs w:val="32"/>
      </w:rPr>
      <w:t>十一种智（三）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CC72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88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D47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3D4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C725F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AA4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361</cp:revision>
  <dcterms:created xsi:type="dcterms:W3CDTF">2023-06-23T04:37:00Z</dcterms:created>
  <dcterms:modified xsi:type="dcterms:W3CDTF">2023-09-20T02:51:00Z</dcterms:modified>
</cp:coreProperties>
</file>