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21B" w:rsidRDefault="0051321B" w:rsidP="00784826"/>
    <w:p w:rsidR="00784826" w:rsidRDefault="00784826" w:rsidP="00784826">
      <w:pPr>
        <w:rPr>
          <w:b/>
        </w:rPr>
      </w:pPr>
      <w:r w:rsidRPr="0051321B">
        <w:rPr>
          <w:rFonts w:hint="eastAsia"/>
          <w:b/>
        </w:rPr>
        <w:t>时，舍利子问善现言：云何名为菩萨顶堕？</w:t>
      </w:r>
    </w:p>
    <w:p w:rsidR="002A775B" w:rsidRPr="0051321B" w:rsidRDefault="002A775B" w:rsidP="00784826">
      <w:pPr>
        <w:rPr>
          <w:b/>
        </w:rPr>
      </w:pPr>
    </w:p>
    <w:p w:rsidR="00784826" w:rsidRDefault="00784826" w:rsidP="00784826">
      <w:pPr>
        <w:rPr>
          <w:b/>
        </w:rPr>
      </w:pPr>
      <w:r w:rsidRPr="0051321B">
        <w:rPr>
          <w:rFonts w:hint="eastAsia"/>
          <w:b/>
        </w:rPr>
        <w:t>善现答言：若诸菩萨无方便善巧修行六波罗蜜多，无方便善巧住空、无相、无愿等持，退堕声闻或独觉地，不得菩萨正决定位，不入菩萨正性离生，如是名为菩萨顶堕。</w:t>
      </w:r>
    </w:p>
    <w:p w:rsidR="0051321B" w:rsidRPr="0051321B" w:rsidRDefault="0051321B" w:rsidP="00784826">
      <w:pPr>
        <w:rPr>
          <w:b/>
        </w:rPr>
      </w:pPr>
    </w:p>
    <w:p w:rsidR="00784826" w:rsidRDefault="00784826" w:rsidP="00784826">
      <w:r>
        <w:rPr>
          <w:rFonts w:hint="eastAsia"/>
        </w:rPr>
        <w:t>时，舍利子问善现言：何法名生？善现答言：生谓菩萨随顺法爱。舍利子言：何谓菩萨随顺法爱？</w:t>
      </w:r>
    </w:p>
    <w:p w:rsidR="002A775B" w:rsidRDefault="002A775B" w:rsidP="00784826"/>
    <w:p w:rsidR="00784826" w:rsidRDefault="00784826" w:rsidP="00784826">
      <w:r>
        <w:rPr>
          <w:rFonts w:hint="eastAsia"/>
        </w:rPr>
        <w:t>善现答言：若诸菩萨修行般若波罗蜜多，安住色空起想起著，安住受、想、行、识空起想起著；安住色无相起想起著，安住受、想、行、识无相起想起著；安住色无愿起想起著，安住受、想、行、识无愿起想起著；安住色寂静起想起著，安住受、想、行、识寂静起想起著；安住色远离起想起著，安住受、想、行、识远离起想起著；安住色无常起想起著，安住受、想、行、识无常起想起著；安住色苦起想起著，安住受、想、行、识苦起想起著；安住色无我起想起著，安住受、想、行、识无我起想起著；安住色不净起想起著，安住受、想、行、识不净起想起著。舍利子，是为菩萨随顺法爱，即此法爱说名为生。</w:t>
      </w:r>
    </w:p>
    <w:p w:rsidR="002A775B" w:rsidRDefault="002A775B" w:rsidP="00784826"/>
    <w:p w:rsidR="002A775B" w:rsidRDefault="00784826" w:rsidP="00784826">
      <w:r w:rsidRPr="002A775B">
        <w:rPr>
          <w:rFonts w:hint="eastAsia"/>
          <w:b/>
        </w:rPr>
        <w:t>复次，舍利子，若诸菩萨作是念言：‘此色应断，由此故色应断；此受、想、行、识应断，由此故受、想、行、识应断。此苦应遍知，由此故苦应遍知；此集应永断，由此故集应永断；此灭应作证，由此故灭应作证；此道应修习，由此故道应修习。此是杂染，此是清净；此应亲近，此不应亲近；此应行，此不应行；此是道，此非道；此应修，此不应修；此应学，此不应学。此是布施波罗蜜多，此非布施波罗蜜多；此是净戒、安忍、精进、静虑、般若波罗蜜多，此非净戒、安忍、精进、静虑、般若波罗蜜多。此是菩萨方便善巧，此非菩萨方便善巧；此是菩萨生，此是菩萨离生。’舍利子，</w:t>
      </w:r>
      <w:r w:rsidRPr="002A775B">
        <w:rPr>
          <w:rFonts w:hint="eastAsia"/>
          <w:b/>
          <w:color w:val="FF0000"/>
        </w:rPr>
        <w:t>若菩萨摩诃萨修行般若波罗蜜多时，安住此等种种法门起想起著，是为菩萨随顺法爱，</w:t>
      </w:r>
      <w:r w:rsidRPr="002A775B">
        <w:rPr>
          <w:rFonts w:hint="eastAsia"/>
          <w:b/>
        </w:rPr>
        <w:t>即此法爱说名为生，如宿食生能为过患。除遣此故，名为离生。</w:t>
      </w:r>
    </w:p>
    <w:sectPr w:rsidR="002A775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86D" w:rsidRDefault="0071186D" w:rsidP="00853D34">
      <w:r>
        <w:separator/>
      </w:r>
    </w:p>
  </w:endnote>
  <w:endnote w:type="continuationSeparator" w:id="0">
    <w:p w:rsidR="0071186D" w:rsidRDefault="0071186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026E80">
        <w:pPr>
          <w:pStyle w:val="a4"/>
          <w:jc w:val="right"/>
        </w:pPr>
        <w:fldSimple w:instr=" PAGE   \* MERGEFORMAT ">
          <w:r w:rsidR="00C04B5E" w:rsidRPr="00C04B5E">
            <w:rPr>
              <w:noProof/>
              <w:lang w:val="zh-CN"/>
            </w:rPr>
            <w:t>1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86D" w:rsidRDefault="0071186D" w:rsidP="00853D34">
      <w:r>
        <w:separator/>
      </w:r>
    </w:p>
  </w:footnote>
  <w:footnote w:type="continuationSeparator" w:id="0">
    <w:p w:rsidR="0071186D" w:rsidRDefault="0071186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B5E" w:rsidRDefault="00C04B5E" w:rsidP="00B42F10">
    <w:pPr>
      <w:jc w:val="center"/>
      <w:rPr>
        <w:rFonts w:ascii="黑体" w:eastAsia="黑体" w:hAnsi="黑体" w:hint="eastAsia"/>
        <w:sz w:val="32"/>
        <w:szCs w:val="32"/>
      </w:rPr>
    </w:pPr>
    <w:r w:rsidRPr="00C04B5E">
      <w:rPr>
        <w:rFonts w:ascii="黑体" w:eastAsia="黑体" w:hAnsi="黑体" w:hint="eastAsia"/>
        <w:sz w:val="32"/>
        <w:szCs w:val="32"/>
      </w:rPr>
      <w:t>菩萨顶堕（三）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7B486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4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2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E80"/>
    <w:rsid w:val="00034524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01D0"/>
    <w:rsid w:val="00104362"/>
    <w:rsid w:val="00110A81"/>
    <w:rsid w:val="00126786"/>
    <w:rsid w:val="0012696C"/>
    <w:rsid w:val="00132AE4"/>
    <w:rsid w:val="00137AED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775B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B1E91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18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867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0C5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1FA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21AF"/>
    <w:rsid w:val="00BF29DB"/>
    <w:rsid w:val="00BF5BED"/>
    <w:rsid w:val="00C04B5E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2B8D"/>
    <w:rsid w:val="00DC2E22"/>
    <w:rsid w:val="00DC60B4"/>
    <w:rsid w:val="00DC68D2"/>
    <w:rsid w:val="00DD399F"/>
    <w:rsid w:val="00DE2776"/>
    <w:rsid w:val="00DF565F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337</cp:revision>
  <dcterms:created xsi:type="dcterms:W3CDTF">2023-06-23T04:37:00Z</dcterms:created>
  <dcterms:modified xsi:type="dcterms:W3CDTF">2023-09-18T03:51:00Z</dcterms:modified>
</cp:coreProperties>
</file>