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D7A" w:rsidRDefault="00310D7A" w:rsidP="000B4DDC"/>
    <w:p w:rsidR="000B4DDC" w:rsidRDefault="000B4DDC" w:rsidP="000B4DDC">
      <w:r>
        <w:rPr>
          <w:rFonts w:hint="eastAsia"/>
        </w:rPr>
        <w:t>尔时，具寿善现白佛言：世尊，诸菩萨摩诃萨前际不可得、后际不可得、中际不可得。色蕴乃至识蕴无边故，当知菩萨摩诃萨亦无边；眼处乃至意处无边故，当知菩萨摩诃萨亦无边；色处乃至法处无边故，当知菩萨摩诃萨亦无边；眼界乃至意界无边故，当知菩萨摩诃萨亦无边；色界乃至法界无边故，当知菩萨摩诃萨亦无边；眼识界乃至意识界无边故，当知菩萨摩诃萨亦无边；眼触乃至意触无边故，当知菩萨摩诃萨亦无边；眼触为缘所生诸受乃至意触为缘所生诸受无边故，当知菩萨摩诃萨亦无边；地界乃至识界无边故，当知菩萨摩诃萨亦无边；因缘乃至增上缘无边故，当知菩萨摩诃萨亦无边；无明乃至老死无边故，当知菩萨摩诃萨亦无边；布施波罗蜜多乃至般若波罗蜜多无边故，当知菩萨摩诃萨亦无边；四念住乃至八圣道支无边故，当知菩萨摩诃萨亦无边；四静虑、四无量、四无色定无边故，当知菩萨摩诃萨亦无边；八解脱、九次第定无边故，当知菩萨摩诃萨亦无边；空、无相、无愿解脱门无边故，当知菩萨摩诃萨亦无边；五眼、六神通无边故，当知菩萨摩诃萨亦无边；如来十力乃至十八佛不共法无边故，当知菩萨摩诃萨亦无边、无忘失法、恒住舍性无边故，当知菩萨摩诃萨亦无边；一切智、道相智、一切相智无边故，当知菩萨摩诃萨亦无边；一切陀罗尼门、三摩地门无边故，当知菩萨摩诃萨亦无边；净观地乃至如来地无边故，当知菩萨摩诃萨亦无边；极喜地乃至法云地无边故，当知菩萨摩诃萨亦无边；苦、集、灭、道圣谛无边故，当知菩萨摩诃萨亦无边；内空乃至无性自性空无边故，当知菩萨摩诃萨亦无边；真如乃至不思议界无边故，当知菩萨摩诃萨亦无边；断界乃至无为界无边故，当知菩萨摩诃萨亦无边；声闻、独觉、大乘无边故，当知菩萨摩诃萨亦无边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世尊，即色蕴乃至识蕴，菩萨摩诃萨无所有不可得，离色蕴乃至识蕴，菩萨摩诃萨无所有不可得；如是乃至即声闻、独觉、大乘，菩萨摩诃萨无所有不可得，离声闻、独觉、大乘，菩萨摩诃萨无所有不可得。</w:t>
      </w:r>
    </w:p>
    <w:p w:rsidR="00A11924" w:rsidRDefault="00A11924" w:rsidP="000B4DDC"/>
    <w:p w:rsidR="000B4DDC" w:rsidRPr="00A11924" w:rsidRDefault="000B4DDC" w:rsidP="000B4DDC">
      <w:pPr>
        <w:rPr>
          <w:b/>
        </w:rPr>
      </w:pPr>
      <w:r w:rsidRPr="00A11924">
        <w:rPr>
          <w:rFonts w:hint="eastAsia"/>
          <w:b/>
        </w:rPr>
        <w:t>如是，世尊，我于此等一切法，以一切种、一切处、一切时，求菩萨摩诃萨都无所见竟不可得，云何令我以般若波罗蜜多教诫教授诸菩萨摩诃萨？</w:t>
      </w:r>
    </w:p>
    <w:p w:rsidR="00A11924" w:rsidRDefault="00A11924" w:rsidP="000B4DDC"/>
    <w:p w:rsidR="000B4DDC" w:rsidRPr="00A11924" w:rsidRDefault="000B4DDC" w:rsidP="000B4DDC">
      <w:pPr>
        <w:rPr>
          <w:b/>
        </w:rPr>
      </w:pPr>
      <w:r w:rsidRPr="00A11924">
        <w:rPr>
          <w:rFonts w:hint="eastAsia"/>
          <w:b/>
        </w:rPr>
        <w:t>复次，世尊，诸菩萨摩诃萨但有假名都无自性。如说我等毕竟不生，但有假名都无自性，诸法亦尔，毕竟不生，但有假名都无自性。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世尊，何等色乃至识毕竟不生？若毕竟不生则不名色乃至识；如是乃至何等声闻、独觉、大乘毕竟不生？若毕竟不生则不名声闻、独觉、大乘。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世尊，我岂能以毕竟不生般若波罗蜜多，教诫教授毕竟不生菩萨摩诃萨？世尊，离毕竟不生，亦无菩萨摩诃萨能行无上正等菩提。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世尊，若菩萨摩诃萨闻如是说，心不沉没亦不忧悔，其心不惊不恐不怖，当知是菩萨摩诃萨能行般若波罗蜜多。</w:t>
      </w:r>
    </w:p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r>
        <w:rPr>
          <w:rFonts w:hint="eastAsia"/>
        </w:rPr>
        <w:t>尔时，具寿舍利子问具寿善现言：何缘故说：‘诸菩萨摩诃萨前际不可得、后际不可得、中际不可得’？</w:t>
      </w:r>
    </w:p>
    <w:p w:rsidR="00A11924" w:rsidRPr="00A11924" w:rsidRDefault="00A11924" w:rsidP="000B4DDC"/>
    <w:p w:rsidR="000B4DDC" w:rsidRDefault="000B4DDC" w:rsidP="000B4DDC">
      <w:r>
        <w:rPr>
          <w:rFonts w:hint="eastAsia"/>
        </w:rPr>
        <w:t>何缘故说：‘色蕴乃至识蕴无边故，当知菩萨摩诃萨亦无边；如是乃至声闻、独觉、大乘无边故，当知菩萨摩诃萨亦无边’？</w:t>
      </w:r>
    </w:p>
    <w:p w:rsidR="00A11924" w:rsidRDefault="00A11924" w:rsidP="000B4DDC"/>
    <w:p w:rsidR="000B4DDC" w:rsidRDefault="000B4DDC" w:rsidP="000B4DDC">
      <w:r>
        <w:rPr>
          <w:rFonts w:hint="eastAsia"/>
        </w:rPr>
        <w:t>何缘故说：‘即色蕴乃至识蕴，菩萨摩诃萨无所有不可得，离色蕴乃至识蕴，菩萨摩诃萨无所有不可得；如是乃至即声闻、独觉、大乘，菩萨摩诃萨无所有不可得，离声闻、独觉、大乘，菩萨摩诃萨无所有不可得’？</w:t>
      </w:r>
    </w:p>
    <w:p w:rsidR="00A11924" w:rsidRDefault="00A11924" w:rsidP="000B4DDC"/>
    <w:p w:rsidR="000B4DDC" w:rsidRDefault="000B4DDC" w:rsidP="000B4DDC">
      <w:r>
        <w:rPr>
          <w:rFonts w:hint="eastAsia"/>
        </w:rPr>
        <w:t>何缘故说：‘我于此等一切法，以一切种、一切处、一切时，求菩萨摩诃萨都无所见竟不可得，云何令我以般若波罗蜜多教诫教授诸菩萨摩诃萨’？</w:t>
      </w:r>
    </w:p>
    <w:p w:rsidR="00A11924" w:rsidRDefault="00A11924" w:rsidP="000B4DDC"/>
    <w:p w:rsidR="000B4DDC" w:rsidRDefault="000B4DDC" w:rsidP="000B4DDC">
      <w:r>
        <w:rPr>
          <w:rFonts w:hint="eastAsia"/>
        </w:rPr>
        <w:t>何缘故说：‘诸菩萨摩诃萨但有假名都无自性’？</w:t>
      </w:r>
    </w:p>
    <w:p w:rsidR="00A11924" w:rsidRDefault="00A11924" w:rsidP="000B4DDC"/>
    <w:p w:rsidR="000B4DDC" w:rsidRDefault="000B4DDC" w:rsidP="000B4DDC">
      <w:r>
        <w:rPr>
          <w:rFonts w:hint="eastAsia"/>
        </w:rPr>
        <w:t>何缘故说：‘如说我等毕竟不生，但有假名都无自性’？何缘故说：‘诸法亦尔毕竟不生，但有假名都无自性’？</w:t>
      </w:r>
    </w:p>
    <w:p w:rsidR="00A11924" w:rsidRDefault="00A11924" w:rsidP="000B4DDC"/>
    <w:p w:rsidR="000B4DDC" w:rsidRDefault="000B4DDC" w:rsidP="000B4DDC">
      <w:r>
        <w:rPr>
          <w:rFonts w:hint="eastAsia"/>
        </w:rPr>
        <w:t>何缘故说：‘何等色乃至识毕竟不生，如是乃至何等声闻、独觉、大乘毕竟不生’？何缘故说：‘若毕竟不生则不名色乃至识，如是乃至若毕竟不生则不名声闻、独觉、大乘’？</w:t>
      </w:r>
    </w:p>
    <w:p w:rsidR="00A11924" w:rsidRDefault="00A11924" w:rsidP="000B4DDC"/>
    <w:p w:rsidR="000B4DDC" w:rsidRDefault="000B4DDC" w:rsidP="000B4DDC">
      <w:r>
        <w:rPr>
          <w:rFonts w:hint="eastAsia"/>
        </w:rPr>
        <w:t>何缘故说：‘我岂能以毕竟不生般若波罗蜜多，教诫教授毕竟不生菩萨摩诃萨’？何缘故说：‘离毕竟不生，亦无菩萨摩诃萨能行无上正等菩提’？</w:t>
      </w:r>
    </w:p>
    <w:p w:rsidR="00A11924" w:rsidRDefault="00A11924" w:rsidP="000B4DDC"/>
    <w:p w:rsidR="000B4DDC" w:rsidRDefault="000B4DDC" w:rsidP="000B4DDC">
      <w:r>
        <w:rPr>
          <w:rFonts w:hint="eastAsia"/>
        </w:rPr>
        <w:t>何缘故说：‘若菩萨摩诃萨闻如是说，心不沉没亦不忧悔，其心不惊不恐不怖，当知是菩萨摩诃萨能行般若波罗蜜多’？具寿今应为我演说。</w:t>
      </w:r>
    </w:p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r>
        <w:rPr>
          <w:rFonts w:hint="eastAsia"/>
        </w:rPr>
        <w:t>尔时，具寿善现答舍利子言：尊者所问，何缘故说‘诸菩萨摩诃萨前际不可得、后际不可得、中际不可得’者，舍利子，有情无所有故，诸菩萨摩诃萨前、后、中际不可得。有情空故，诸菩萨摩诃萨前、后、中际不可得。有情远离故，诸菩萨摩诃萨前、后、中际不可得。有情无自性故，诸菩萨摩诃萨前、后、中际不可得。</w:t>
      </w:r>
    </w:p>
    <w:p w:rsidR="000B4DDC" w:rsidRDefault="000B4DDC" w:rsidP="000B4DDC">
      <w:r>
        <w:rPr>
          <w:rFonts w:hint="eastAsia"/>
        </w:rPr>
        <w:t>舍利子，色蕴乃至识蕴无所有故，诸菩萨摩诃萨前、后、中际不可得。色蕴乃至识蕴空故，诸菩萨摩诃萨前、后、中际不可得。色蕴乃至识蕴远离故，诸菩萨摩诃萨前、后、中际不可得。色蕴乃至识蕴无自性故，诸菩萨摩诃萨前、后、中际不可得。</w:t>
      </w:r>
    </w:p>
    <w:p w:rsidR="000B4DDC" w:rsidRDefault="000B4DDC" w:rsidP="000B4DDC">
      <w:r>
        <w:rPr>
          <w:rFonts w:hint="eastAsia"/>
        </w:rPr>
        <w:t>舍利子，眼处乃至意处无所有故，诸菩萨摩诃萨前、后、中际不可得。眼处乃至意处空故，诸菩萨摩诃萨前、后、中际不可得。眼处乃至意处远离故，诸菩萨摩诃萨前、后、中际不可得。眼处乃至意处无自性故，诸菩萨摩诃萨前、后、中际不可得。</w:t>
      </w:r>
    </w:p>
    <w:p w:rsidR="000B4DDC" w:rsidRDefault="000B4DDC" w:rsidP="000B4DDC">
      <w:r>
        <w:rPr>
          <w:rFonts w:hint="eastAsia"/>
        </w:rPr>
        <w:t>舍利子，色处乃至法处无所有故，诸菩萨摩诃萨前、后、中际不可得。色处乃至法处空故，诸菩萨摩诃萨前、后、中际不可得。色处乃至法处远离故，诸菩萨摩诃萨前、后、中际不可得。色处乃至法处无自性故，诸菩萨摩诃萨前、后、中际不可得。</w:t>
      </w:r>
    </w:p>
    <w:p w:rsidR="000B4DDC" w:rsidRDefault="000B4DDC" w:rsidP="000B4DDC">
      <w:r>
        <w:rPr>
          <w:rFonts w:hint="eastAsia"/>
        </w:rPr>
        <w:t>舍利子，眼界乃至意界无所有故，诸菩萨摩诃萨前、后、中际不可得。眼界乃至意界空故，诸菩萨摩诃萨前、后、中际不可得。眼界乃至意界远离故，诸菩萨摩诃萨前、后、中际不可得。眼界乃至意界无自性故，诸菩萨摩诃萨前、后、中际不可得。</w:t>
      </w:r>
    </w:p>
    <w:p w:rsidR="000B4DDC" w:rsidRDefault="000B4DDC" w:rsidP="000B4DDC">
      <w:r>
        <w:rPr>
          <w:rFonts w:hint="eastAsia"/>
        </w:rPr>
        <w:t>舍利子，色界乃至法界无所有故，诸菩萨摩诃萨前、后、中际不可得。色界乃至法界空故，诸菩萨摩诃萨前、后、中际不可得。色界乃至法界远离故，诸菩萨摩诃萨前、后、中际不可得。色界乃至法界无自性故，诸菩萨摩诃萨前、后、中际不可得。</w:t>
      </w:r>
    </w:p>
    <w:p w:rsidR="000B4DDC" w:rsidRDefault="000B4DDC" w:rsidP="000B4DDC">
      <w:r>
        <w:rPr>
          <w:rFonts w:hint="eastAsia"/>
        </w:rPr>
        <w:t>舍利子，眼识界乃至意识界无所有故，诸菩萨摩诃萨前、后、中际不可得。眼识界乃至意识界空故，诸菩萨摩诃萨前、后、中际不可得。眼识界乃至意识界远离故，诸菩萨摩诃萨前、后、中际不可得。眼识界乃至意识界无自性故，诸菩萨摩诃萨前、后、中际不可得。</w:t>
      </w:r>
    </w:p>
    <w:p w:rsidR="000B4DDC" w:rsidRDefault="000B4DDC" w:rsidP="000B4DDC">
      <w:r>
        <w:rPr>
          <w:rFonts w:hint="eastAsia"/>
        </w:rPr>
        <w:t>舍利子，眼触乃至意触无所有故，诸菩萨摩诃萨前、后、中际不可得。眼触乃至意触空故，诸菩萨摩诃萨前、后、中际不可得。眼触乃至意触远离故，诸菩萨摩诃萨前、后、中际不可得。眼触乃至意触无自性故，诸菩萨摩诃萨前、后、中际不可得。</w:t>
      </w:r>
    </w:p>
    <w:p w:rsidR="000B4DDC" w:rsidRDefault="000B4DDC" w:rsidP="000B4DDC">
      <w:r>
        <w:rPr>
          <w:rFonts w:hint="eastAsia"/>
        </w:rPr>
        <w:t>舍利子，眼触为缘所生诸受乃至意触为缘所生诸受无所有故，诸菩萨摩诃萨前、后、中际不可得。眼触为缘所生诸受乃至意触为缘所生诸受空故，诸菩萨摩诃萨前、后、中际不可得。眼触为缘所生诸受乃至意触为缘所生诸受远离故，诸菩萨摩诃萨前、后、中际不可得。眼触为缘所生诸受乃至意触为缘所生诸受无自性故，诸菩萨摩诃萨前、后、中际不可得。</w:t>
      </w:r>
    </w:p>
    <w:p w:rsidR="000B4DDC" w:rsidRDefault="000B4DDC" w:rsidP="000B4DDC">
      <w:r>
        <w:rPr>
          <w:rFonts w:hint="eastAsia"/>
        </w:rPr>
        <w:t>舍利子，地界乃至识界无所有故，诸菩萨摩诃萨前、后、中际不可得。地界乃至识界空故，诸菩萨摩诃萨前、后、中际不可得。地界乃至识界远离故，诸菩萨摩诃萨前、后、中际不可得。地界乃至识界无自性故，诸菩萨摩诃萨前、后、中际不可得。</w:t>
      </w:r>
    </w:p>
    <w:p w:rsidR="000B4DDC" w:rsidRDefault="000B4DDC" w:rsidP="000B4DDC">
      <w:r>
        <w:rPr>
          <w:rFonts w:hint="eastAsia"/>
        </w:rPr>
        <w:t>舍利子，因缘乃至增上缘无所有故，诸菩萨摩诃萨前、后、中际不可得。因缘乃至增上缘空故，诸菩萨摩诃萨前、后、中际不可得。因缘乃至增上缘远离故，诸菩萨摩诃萨前、后、中际不可得。因缘乃至增上缘无自性故，诸菩萨摩诃萨前、后、中际不可得。</w:t>
      </w:r>
    </w:p>
    <w:p w:rsidR="000B4DDC" w:rsidRDefault="000B4DDC" w:rsidP="000B4DDC">
      <w:r>
        <w:rPr>
          <w:rFonts w:hint="eastAsia"/>
        </w:rPr>
        <w:t>舍利子，无明乃至老死无所有故，诸菩萨摩诃萨前、后、中际不可得。无明乃至老死空故，诸菩萨摩诃萨前、后、中际不可得。无明乃至老死远离故，诸菩萨摩诃萨，前、后、中际不可得。无明乃至老死无自性故，诸菩萨摩诃萨前、后、中际不可得。</w:t>
      </w:r>
    </w:p>
    <w:p w:rsidR="000B4DDC" w:rsidRDefault="000B4DDC" w:rsidP="000B4DDC">
      <w:r>
        <w:rPr>
          <w:rFonts w:hint="eastAsia"/>
        </w:rPr>
        <w:t>舍利子，布施波罗蜜多乃至般若波罗蜜多无所有故，诸菩萨摩诃萨前、后、中际不可得。布施波罗蜜多乃至般若波罗蜜多空故，诸菩萨摩诃萨前、后、中际不可得。布施波罗蜜多乃至般若波罗蜜多远离故，诸菩萨摩诃萨前、后、中际不可得。布施波罗蜜多乃至般若波罗蜜多无自性故，诸菩萨摩诃萨前、后、中际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四念住乃至八圣道支无所有故，诸菩萨摩诃萨前、后、中际不可得。四念住乃至八圣道支空故，诸菩萨摩诃萨前、后、中际不可得。四念住乃至八圣道支远离故，诸菩萨摩诃萨前、后、中际不可得。四念住乃至八圣道支无自性故，诸菩萨摩诃萨前、后、中际不可得。</w:t>
      </w:r>
    </w:p>
    <w:p w:rsidR="000B4DDC" w:rsidRDefault="000B4DDC" w:rsidP="000B4DDC">
      <w:r>
        <w:rPr>
          <w:rFonts w:hint="eastAsia"/>
        </w:rPr>
        <w:t>舍利子，四静虑、四无量、四无色定无所有故，诸菩萨摩诃萨前、后、中际不可得。四静虑、四无量、四无色定空故，诸菩萨摩诃萨前、后、中际不可得。四静虑、四无量、四无色定远离故，诸菩萨摩诃萨前、后、中际不可得。四静虑、四无量、四无色定无自性故，诸菩萨摩诃萨前、后、中际不可得。</w:t>
      </w:r>
    </w:p>
    <w:p w:rsidR="000B4DDC" w:rsidRDefault="000B4DDC" w:rsidP="000B4DDC">
      <w:r>
        <w:rPr>
          <w:rFonts w:hint="eastAsia"/>
        </w:rPr>
        <w:t>舍利子，八解脱、九次第定无所有故，诸菩萨摩诃萨前、后、中际不可得。八解脱、九次第定空故，诸菩萨摩诃萨前、后、中际不可得。八解脱、九次第定远离故，诸菩萨摩诃萨前、后、中际不可得。八解脱、九次第定无自性故，诸菩萨摩诃萨前、后、中际不可得。</w:t>
      </w:r>
    </w:p>
    <w:p w:rsidR="000B4DDC" w:rsidRDefault="000B4DDC" w:rsidP="000B4DDC">
      <w:r>
        <w:rPr>
          <w:rFonts w:hint="eastAsia"/>
        </w:rPr>
        <w:t>舍利子，空、无相、无愿解脱门无所有故，诸菩萨摩诃萨前、后、中际不可得。空、无相、无愿解脱门空故，诸菩萨摩诃萨前、后、中际不可得。空、无相、无愿解脱门远离故，诸菩萨摩诃萨前、后、中际不可得。空、无相、无愿解脱门无自性故，诸菩萨摩诃萨前、后、中际不可得。</w:t>
      </w:r>
    </w:p>
    <w:p w:rsidR="000B4DDC" w:rsidRDefault="000B4DDC" w:rsidP="000B4DDC">
      <w:r>
        <w:rPr>
          <w:rFonts w:hint="eastAsia"/>
        </w:rPr>
        <w:t>舍利子，五眼、六神通无所有故，诸菩萨摩诃萨前、后、中际不可得。五眼、六神通空故，诸菩萨摩诃萨前、后、中际不可得。五眼、六神通远离故，诸菩萨摩诃萨前、后、中际不可得。五眼、六神通无自性故，诸菩萨摩诃萨前、后、中际不可得。</w:t>
      </w:r>
    </w:p>
    <w:p w:rsidR="000B4DDC" w:rsidRDefault="000B4DDC" w:rsidP="000B4DDC">
      <w:r>
        <w:rPr>
          <w:rFonts w:hint="eastAsia"/>
        </w:rPr>
        <w:t>舍利子，如来十力乃至十八佛不共法无所有故，诸菩萨摩诃萨前、后、中际不可得。如来十力乃至十八佛不共法空故，诸菩萨摩诃萨前、后、中际不可得。如来十力乃至十八佛不共法远离故，诸菩萨摩诃萨前、后、中际不可得。如来十力乃至十八佛不共法无自性故，诸菩萨摩诃萨前、后、中际不可得。</w:t>
      </w:r>
    </w:p>
    <w:p w:rsidR="000B4DDC" w:rsidRDefault="000B4DDC" w:rsidP="000B4DDC">
      <w:r>
        <w:rPr>
          <w:rFonts w:hint="eastAsia"/>
        </w:rPr>
        <w:t>舍利子，无忘失法、恒住舍性无所有故，诸菩萨摩诃萨前、后、中际不可得。无忘失法、恒住舍性空故，诸菩萨摩诃萨前、后、中际不可得。无忘失法、恒住舍性远离故，诸菩萨摩诃萨前、后、中际不可得。无忘失法、恒住舍性无自性故，诸菩萨摩诃萨前、后、中际不可得。</w:t>
      </w:r>
    </w:p>
    <w:p w:rsidR="000B4DDC" w:rsidRDefault="000B4DDC" w:rsidP="000B4DDC">
      <w:r>
        <w:rPr>
          <w:rFonts w:hint="eastAsia"/>
        </w:rPr>
        <w:t>舍利子，一切智、道相智、一切相智无所有故，诸菩萨摩诃萨前、后、中际不可得。一切智、道相智、一切相智空故，诸菩萨摩诃萨前、后、中际不可得。一切智、道相智、一切相智远离故，诸菩萨摩诃萨前、后、中际不可得。一切智、道相智、一切相智无自性故，诸菩萨摩诃萨前、后、中际不可得。</w:t>
      </w:r>
    </w:p>
    <w:p w:rsidR="000B4DDC" w:rsidRDefault="000B4DDC" w:rsidP="000B4DDC">
      <w:r>
        <w:rPr>
          <w:rFonts w:hint="eastAsia"/>
        </w:rPr>
        <w:t>舍利子，一切陀罗尼门、三摩地门无所有故，诸菩萨摩诃萨前、后、中际不可得。一切陀罗尼门、三摩地门空故，诸菩萨摩诃萨前、后、中际不可得。一切陀罗尼门、三摩地门远离故，诸菩萨摩诃萨前、后、中际不可得。一切陀罗尼门、三摩地门无自性故，诸菩萨摩诃萨前、后、中际不可得。</w:t>
      </w:r>
    </w:p>
    <w:p w:rsidR="000B4DDC" w:rsidRDefault="000B4DDC" w:rsidP="000B4DDC">
      <w:r>
        <w:rPr>
          <w:rFonts w:hint="eastAsia"/>
        </w:rPr>
        <w:t>舍利子，净观地乃至如来地无所有故，诸菩萨摩诃萨前、后、中际不可得。净观地乃至如来地空故，诸菩萨摩诃萨前、后、中际不可得。净观地乃至如来地远离故，诸菩萨摩诃萨前、后、中际不可得。净观地乃至如来地无自性故，诸菩萨摩诃萨前、后、中际不可得。</w:t>
      </w:r>
    </w:p>
    <w:p w:rsidR="000B4DDC" w:rsidRDefault="000B4DDC" w:rsidP="000B4DDC">
      <w:r>
        <w:rPr>
          <w:rFonts w:hint="eastAsia"/>
        </w:rPr>
        <w:t>舍利子，极喜地乃至法云地无所有故，诸菩萨摩诃萨前、后、中际不可得。极喜地乃至法云地空故，诸菩萨摩诃萨前、后、中际不可得。极喜地乃至法云地远离故，诸菩萨摩诃萨前、后、中际不可得。极喜地乃至法云地无自性故，诸菩萨摩诃萨前、后、中际不可得。</w:t>
      </w:r>
    </w:p>
    <w:p w:rsidR="000B4DDC" w:rsidRDefault="000B4DDC" w:rsidP="000B4DDC">
      <w:r>
        <w:rPr>
          <w:rFonts w:hint="eastAsia"/>
        </w:rPr>
        <w:t>舍利子，苦、集、灭、道圣谛无所有故，诸菩萨摩诃萨前、后、中际不可得。苦、集、灭、道圣谛空故，诸菩萨摩诃萨前、后、中际不可得。苦、集、灭、道圣谛远离故，诸菩萨摩诃萨前、后、中际不可得。苦、集、灭、道圣谛无自性故，诸菩萨摩诃萨前、后、中际不可得。</w:t>
      </w:r>
    </w:p>
    <w:p w:rsidR="00310D7A" w:rsidRDefault="00310D7A" w:rsidP="000B4DDC"/>
    <w:p w:rsidR="00310D7A" w:rsidRDefault="00310D7A" w:rsidP="000B4DDC"/>
    <w:p w:rsidR="000B4DDC" w:rsidRDefault="000B4DDC" w:rsidP="000B4DDC">
      <w:r>
        <w:rPr>
          <w:rFonts w:hint="eastAsia"/>
        </w:rPr>
        <w:t>舍利子，内空乃至无性自性空无所有故，诸菩萨摩诃萨前、后、中际不可得。内空乃至无性自性空空故，诸菩萨摩诃萨前、后、中际不可得。内空乃至无性自性空远离故，诸菩萨摩诃萨前、后、中际不可得。内空乃至无性自性空无自性故，诸菩萨摩诃萨前、后、中际不可得。</w:t>
      </w:r>
    </w:p>
    <w:p w:rsidR="000B4DDC" w:rsidRDefault="000B4DDC" w:rsidP="000B4DDC">
      <w:r>
        <w:rPr>
          <w:rFonts w:hint="eastAsia"/>
        </w:rPr>
        <w:t>舍利子，真如乃至不思议界无所有故，诸菩萨摩诃萨前、后、中际不可得。真如乃至不思议界空故，诸菩萨摩诃萨前、后、中际不可得。真如乃至不思议界远离故，诸菩萨摩诃萨前、后、中际不可得。真如乃至不思议界无自性故，诸菩萨摩诃萨前、后、中际不可得。</w:t>
      </w:r>
    </w:p>
    <w:p w:rsidR="000B4DDC" w:rsidRDefault="000B4DDC" w:rsidP="000B4DDC">
      <w:r>
        <w:rPr>
          <w:rFonts w:hint="eastAsia"/>
        </w:rPr>
        <w:t>舍利子，断界乃至无为界无所有故，诸菩萨摩诃萨前、后、中际不可得。断界乃至无为界空故，诸菩萨摩诃萨前、后、中际不可得。断界乃至无为界远离故，诸菩萨摩诃萨前、后、中际不可得。断界乃至无为界无自性故，诸菩萨摩诃萨前、后、中际不可得。</w:t>
      </w:r>
    </w:p>
    <w:p w:rsidR="000B4DDC" w:rsidRDefault="000B4DDC" w:rsidP="000B4DDC">
      <w:r>
        <w:rPr>
          <w:rFonts w:hint="eastAsia"/>
        </w:rPr>
        <w:t>舍利子，声闻、独觉、大乘无所有故，诸菩萨摩诃萨前、后、中际不可得。声闻、独觉、大乘空故，诸菩萨摩诃萨前、后、中际不可得。声闻、独觉、大乘远离故，诸菩萨摩诃萨前、后、中际不可得。声闻、独觉、大乘无自性故，诸菩萨摩诃萨前、后、中际不可得。</w:t>
      </w:r>
    </w:p>
    <w:p w:rsidR="000B4DDC" w:rsidRDefault="000B4DDC" w:rsidP="000B4DDC">
      <w:r>
        <w:rPr>
          <w:rFonts w:hint="eastAsia"/>
        </w:rPr>
        <w:t>何以故？舍利子，有情乃至大乘无所有故，远离、无自性中，诸菩萨摩诃萨前、后、中际皆不可得故。舍利子，非有情乃至大乘无所有有异，非有情乃至大乘空有异，非有情乃至大乘远离有异，非有情乃至大乘无自性有异，非菩萨摩诃萨前际有异，非菩萨摩诃萨后际有异，非菩萨摩诃萨中际有异。</w:t>
      </w:r>
    </w:p>
    <w:p w:rsidR="000B4DDC" w:rsidRDefault="000B4DDC" w:rsidP="000B4DDC">
      <w:r>
        <w:rPr>
          <w:rFonts w:hint="eastAsia"/>
        </w:rPr>
        <w:t>舍利子，若有情乃至大乘无所有，若有情乃至大乘空，若有情乃至大乘远离，若有情乃至大乘无自性，若菩萨摩诃萨前际，若菩萨摩诃萨后际，若菩萨摩诃萨中际，如是一切皆无二、无二分。舍利子，由此因缘，我作是说：诸菩萨摩诃萨前、后、中际皆不可得。</w:t>
      </w:r>
    </w:p>
    <w:p w:rsidR="000B4DDC" w:rsidRDefault="000B4DDC" w:rsidP="000B4DDC">
      <w:r>
        <w:rPr>
          <w:rFonts w:hint="eastAsia"/>
        </w:rPr>
        <w:t>复次，舍利子，尊者所问，何缘故说‘色蕴乃至识蕴无边故，当知菩萨摩诃萨亦无边？如是乃至声闻、独觉、大乘无边故，当知菩萨摩诃萨亦无边’者，舍利子，色蕴乃至大乘皆如虚空。所以者何？如太虚空前、后、中际皆不可得，由彼中、边俱不可得说为虚空，色蕴乃至大乘亦复如是，前、后、中际俱不可得。何以故？色蕴乃至大乘皆性空故，空中前际、后际、中际皆不可得，亦以中、边俱不可得故说为空。舍利子，由此因缘，我作是说：色蕴乃至识蕴无边故，当知菩萨摩诃萨亦无边；如是乃至声闻、独觉、大乘无边故，当知菩萨摩诃萨亦无边。</w:t>
      </w:r>
    </w:p>
    <w:p w:rsidR="00310D7A" w:rsidRDefault="000B4DDC" w:rsidP="000B4DDC">
      <w:r>
        <w:rPr>
          <w:rFonts w:hint="eastAsia"/>
        </w:rPr>
        <w:t>复次，舍利子，尊者所问，何缘故说‘即色蕴乃至识蕴，菩萨摩诃萨无所有不可得，离色蕴乃至识蕴，菩萨摩诃萨无所有不可得；如是乃至即声闻、独觉、大乘，菩萨摩诃萨无所有不可得，离声闻、独觉、大乘，菩萨摩诃萨无所有不可得’者，舍利子，色蕴乃至大乘色蕴乃至大乘性空。何以故？色蕴乃至大乘性空中，色蕴乃至大乘无所有不可得故，诸菩萨摩诃萨亦无所有不可得。</w:t>
      </w:r>
    </w:p>
    <w:p w:rsidR="000B4DDC" w:rsidRDefault="000B4DDC" w:rsidP="000B4DDC">
      <w:r>
        <w:rPr>
          <w:rFonts w:hint="eastAsia"/>
        </w:rPr>
        <w:t>舍利子，非色蕴乃至非大乘非色蕴乃至非大乘性空。何以故？非色蕴乃至非大乘性空中，非色蕴乃至非大乘无所有不可得故，诸菩萨摩诃萨亦无所有不可得。舍利子，由此因缘，我作是说：即色蕴乃至识蕴，菩萨摩诃萨无所有不可得，离色蕴乃至识蕴，菩萨摩诃萨无所有不可得；如是乃至即声闻、独觉、大乘，菩萨摩诃萨无所有不可得，离声闻、独觉、大乘，菩萨摩诃萨无所有不可得。</w:t>
      </w:r>
    </w:p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Pr="00310D7A" w:rsidRDefault="00310D7A" w:rsidP="000B4DDC"/>
    <w:p w:rsidR="000B4DDC" w:rsidRDefault="000B4DDC" w:rsidP="000B4DDC">
      <w:r>
        <w:rPr>
          <w:rFonts w:hint="eastAsia"/>
        </w:rPr>
        <w:t>复次，舍利子，尊者所问，何缘故说‘我于此等一切法，以一切种、一切处、一切时，求菩萨摩诃萨都无所见竟不可得，云何令我以般若波罗蜜多教诫教授诸菩萨摩诃萨’者，舍利子，色于色不可得，色于受、想、行、识亦不可得；受于受不可得，受于色、想、行、识亦不可得；想于想不可得，想于色、受、行、识亦不可得；行于行不可得，行于色、受、想、识亦不可得；识于识不可得，识于色、受、想、行亦不可得。</w:t>
      </w:r>
    </w:p>
    <w:p w:rsidR="000B4DDC" w:rsidRDefault="000B4DDC" w:rsidP="000B4DDC">
      <w:r>
        <w:rPr>
          <w:rFonts w:hint="eastAsia"/>
        </w:rPr>
        <w:t>舍利子，眼处于眼处不可得，眼处于耳、鼻、舌、身、意处亦不可得；耳处于耳处不可得，耳处于眼、鼻、舌、身、意处亦不可得；鼻处于鼻处不可得，鼻处于眼、耳、舌、身、意处亦不可得；舌处于舌处不可得，舌处于眼、耳、鼻、身、意处亦不可得；身处于身处不可得，身处于眼、耳、鼻、舌、意处亦不可得；意处于意处不可得，意处于眼、耳、鼻、舌、身处亦不可得。</w:t>
      </w:r>
    </w:p>
    <w:p w:rsidR="000B4DDC" w:rsidRDefault="000B4DDC" w:rsidP="000B4DDC">
      <w:r>
        <w:rPr>
          <w:rFonts w:hint="eastAsia"/>
        </w:rPr>
        <w:t>舍利子，色处于色处不可得，色处于声、香、味、触、法处亦不可得；声处于声处不可得，声处于色、香、味、触、法处亦不可得；香处于香处不可得，香处于色、声、味、触、法处亦不可得；味处于味处不可得，味处于色、声、香、触、法处亦不可得；触处于触处不可得，触处于色、声、香、味、法处亦不可得；法处于法处不可得，法处于色、声、香、味、触处亦不可得。</w:t>
      </w:r>
    </w:p>
    <w:p w:rsidR="000B4DDC" w:rsidRDefault="000B4DDC" w:rsidP="000B4DDC">
      <w:r>
        <w:rPr>
          <w:rFonts w:hint="eastAsia"/>
        </w:rPr>
        <w:t>舍利子，眼界于眼界不可得，眼界于耳、鼻、舌、身、意界亦不可得；耳界于耳界不可得，耳界于眼、鼻、舌、身、意界亦不可得；鼻界于鼻界不可得，鼻界于眼、耳、舌、身、意界亦不可得；舌界于舌界不可得，舌界于眼、耳、鼻、身、意界亦不可得；身界于身界不可得，身界于眼、耳、鼻、舌、意界亦不可得；意界于意界不可得，意界于眼、耳、鼻、舌、身界亦不可得。</w:t>
      </w:r>
    </w:p>
    <w:p w:rsidR="000B4DDC" w:rsidRDefault="000B4DDC" w:rsidP="000B4DDC">
      <w:r>
        <w:rPr>
          <w:rFonts w:hint="eastAsia"/>
        </w:rPr>
        <w:t>舍利子，色界于色界不可得，色界于声、香、味、触、法界亦不可得；声界于声界不可得，声界于色、香、味、触、法界亦不可得；香界于香界不可得，香界于色、声、味、触、法界亦不可得；味界于味界不可得，味界于色、声、香、触、法界亦不可得；触界于触界不可得，触界于色、声、香、味、法界亦不可得；法界于法界不可得，法界于色、声、香、味、触界亦不可得。</w:t>
      </w:r>
    </w:p>
    <w:p w:rsidR="000B4DDC" w:rsidRDefault="000B4DDC" w:rsidP="000B4DDC">
      <w:r>
        <w:rPr>
          <w:rFonts w:hint="eastAsia"/>
        </w:rPr>
        <w:t>舍利子，眼识界于眼识界不可得，眼识界于耳、鼻、舌、身、意识界亦不可得；耳识界于耳识界不可得，耳识界于眼、鼻、舌、身、意识界亦不可得；鼻识界于鼻识界不可得，鼻识界于眼、耳、舌、身、意识界亦不可得；舌识界于舌识界不可得，舌识界于眼、耳、鼻、身、意识界亦不可得；身识界于身识界不可得，身识界于眼、耳、鼻、舌、意识界亦不可得；意识界于意识界不可得，意识界于眼、耳、鼻、舌、身识界亦不可得。</w:t>
      </w:r>
    </w:p>
    <w:p w:rsidR="000B4DDC" w:rsidRDefault="000B4DDC" w:rsidP="000B4DDC">
      <w:r>
        <w:rPr>
          <w:rFonts w:hint="eastAsia"/>
        </w:rPr>
        <w:t>舍利子，眼触于眼触不可得，眼触于耳、鼻、舌、身、意触亦不可得；耳触于耳触不可得，耳触于眼、鼻、舌、身、意触亦不可得；鼻触于鼻触不可得，鼻触于眼、耳、舌、身、意触亦不可得；舌触于舌触不可得，舌触于眼、耳、鼻、身、意触亦不可得；身触于身触不可得，身触于眼、耳、鼻、舌、意触亦不可得；意触于意触不可得，意触于眼、耳、鼻、舌、身触亦不可得。</w:t>
      </w:r>
    </w:p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r>
        <w:rPr>
          <w:rFonts w:hint="eastAsia"/>
        </w:rPr>
        <w:t>舍利子，眼触为缘所生诸受于眼触为缘所生诸受不可得，眼触为缘所生诸受于耳、鼻、舌、身、意触为缘所生诸受亦不可得；耳触为缘所生诸受于耳触为缘所生诸受不可得，耳触为缘所生诸受于眼、鼻、舌、身、意触为缘所生诸受亦不可得；鼻触为缘所生诸受于鼻触为缘所生诸受不可得，鼻触为缘所生诸受于眼、耳、舌、身、意触为缘所生诸受亦不可得；舌触为缘所生诸受于舌触为缘所生诸受不可得，舌触为缘所生诸受于眼、耳、鼻、身、意触为缘所生诸受亦不可得；身触为缘所生诸受于身触为缘所生诸受不可得，身触为缘所生诸受于眼、耳、鼻、舌、意触为缘所生诸受亦不可得；意触为缘所生诸受于意触为缘所生诸受不可得，意触为缘所生诸受于眼、耳、鼻、舌、身触为缘所生诸受亦不可得。</w:t>
      </w:r>
    </w:p>
    <w:p w:rsidR="000B4DDC" w:rsidRDefault="000B4DDC" w:rsidP="000B4DDC">
      <w:r>
        <w:rPr>
          <w:rFonts w:hint="eastAsia"/>
        </w:rPr>
        <w:t>舍利子，地界于地界不可得，地界于水、火、风、空、识界亦不可得；水界于水界不可得，水界于地、火、风、空、识界亦不可得；火界于火界不可得，火界于地、水、风、空、识界亦不可得；风界于风界不可得，风界于地、水、火、空、识界亦不可得；空界于空界不可得，空界于地、水、火、风、识界亦不可得；识界于识界不可得，识界于地、水、火、风、空界亦不可得。</w:t>
      </w:r>
    </w:p>
    <w:p w:rsidR="000B4DDC" w:rsidRDefault="000B4DDC" w:rsidP="000B4DDC">
      <w:r>
        <w:rPr>
          <w:rFonts w:hint="eastAsia"/>
        </w:rPr>
        <w:t>舍利子，因缘于因缘不可得，因缘于等无间缘、所缘缘、增上缘亦不可得；等无间缘于等无间缘不可得，等无间缘于因缘、所缘缘、增上缘亦不可得；所缘缘于所缘缘不可得，所缘缘于因缘、等无间缘、增上缘亦不可得；增上缘于增上缘不可得，增上缘于因缘、等无间缘、所缘缘亦不可得。</w:t>
      </w:r>
    </w:p>
    <w:p w:rsidR="000B4DDC" w:rsidRDefault="000B4DDC" w:rsidP="000B4DDC">
      <w:r>
        <w:rPr>
          <w:rFonts w:hint="eastAsia"/>
        </w:rPr>
        <w:t>舍利子，无明于无明不可得，无明于行、识、名色、六处、触、受、爱、取、有、生、老死亦不可得；行于行不可得，行于无明、识、名色、六处、触、受、爱、取、有、生、老死亦不可得；识于识不可得，识于无明、行、名色、六处、触、受、爱、取、有、生、老死亦不可得；名色于名色不可得，名色于无明、行、识、六处、触、受、爱、取、有、生、老死亦不可得；六处于六处不可得，六处于无明、行、识、名色、触、受、爱、取、有、生、老死亦不可得；触于触不可得，触于无明、行、识、名色、六处、受、爱、取、有、生、老死亦不可得；受于受不可得，受于无明、行、识、名色、六处、触、爱、取、有、生、老死亦不可得；爱于爱不可得，爱于无明、行、识、名色、六处、触、受、取、有、生、老死亦不可得；取于取不可得，取于无明、行、识、名色、六处、触、受、爱、有、生、老死亦不可得；有于有不可得，有于无明、行、识、名色、六处、触、受、爱、取、生、老死亦不可得；生于生不可得，生于无明、行、识、名色、六处、触、受、爱、取、有、老死亦不可得；老死于老死不可得，老死于无明、行、识、名色、六处、触、受、爱、取、有、生亦不可得。</w:t>
      </w:r>
    </w:p>
    <w:p w:rsidR="00310D7A" w:rsidRPr="00310D7A" w:rsidRDefault="00310D7A" w:rsidP="000B4DDC"/>
    <w:p w:rsidR="000B4DDC" w:rsidRDefault="000B4DDC" w:rsidP="000B4DDC">
      <w:r>
        <w:rPr>
          <w:rFonts w:hint="eastAsia"/>
        </w:rPr>
        <w:t>舍利子，布施波罗蜜多于布施波罗蜜多不可得，布施波罗蜜多于净戒等波罗蜜多亦不可得，如是乃至般若波罗蜜多于般若波罗蜜多不可得，般若波罗蜜多于布施等波罗蜜多亦不可得。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舍利子，四静虑于四静虑不可得，四静虑于四无量、四无色定亦不可得；四无量于四无量不可得，四无量于四静虑、四无色定亦不可得；四无色定于四无色定不可得，四无色定于四静虑、四无量亦不可得。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舍利子，四念住于四念住不可得，四念住于四正断等亦不可得，如是乃至八圣道支于八圣道支不可得，八圣道支于四念住等亦不可得。</w:t>
      </w:r>
    </w:p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r>
        <w:rPr>
          <w:rFonts w:hint="eastAsia"/>
        </w:rPr>
        <w:t>舍利子，八解脱于八解脱不可得，八解脱于八胜处，九次第定、十遍处亦不可得；八胜处于八胜处不可得，八胜处于八解脱、九次第定、十遍处亦不可得；九次第定于九次第定不可得，九次第定于八解脱、八胜处、十遍处亦不可得；十遍处于十遍处不可得，十遍处于八解脱、八胜处、九次第定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空解脱门于空解脱门不可得，空解脱门于无相、无愿解脱门亦不可得；无相解脱门于无相解脱门不可得，无相解脱门于空、无愿解脱门亦不可得；无愿解脱门于无愿解脱门不可得，无愿解脱门于空、无相解脱门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舍利子，五眼于五眼不可得，五眼于六神通亦不可得；六神通于六神通不可得，六神通于五眼亦不可得。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舍利子，如来十力于如来十力不可得，如来十力于四无所畏等亦不可得；如是乃至十八佛不共法于十八佛不共法不可得，十八佛不共法于如来十力等亦不可得。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舍利子，无忘失法于无忘失法不可得，无忘失法于恒住舍性亦不可得；恒住舍性于恒住舍性不可得，恒住舍性于无忘失法亦不可得。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舍利子，一切智于一切智不可得，一切智于道相智、一切相智亦不可得；道相智于道相智不可得，道相智于一切智、一切相智亦不可得；一切相智于一切相智不可得，一切相智于一切智、道相智亦不可得。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舍利子，内空于内空不可得，内空于外空等亦不可得；如是乃至无性自性空于无性自性空不可得，无性自性空于内空等亦不可得。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舍利子，真如于真如不可得，真如于法界等亦不可得；如是乃至不思议界于不思议界不可得，不思议界于真如等亦不可得。</w:t>
      </w:r>
    </w:p>
    <w:p w:rsidR="000B4DDC" w:rsidRDefault="000B4DDC" w:rsidP="000B4DDC"/>
    <w:p w:rsidR="000B4DDC" w:rsidRDefault="000B4DDC" w:rsidP="000B4DDC">
      <w:r>
        <w:rPr>
          <w:rFonts w:hint="eastAsia"/>
        </w:rPr>
        <w:t>舍利子，断界于断界不可得，断界于离界等亦不可得；如是乃至无为界于无为界不可得，无为界于断界等亦不可得。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苦圣谛于苦圣谛不可得，苦圣谛于集、灭、道圣谛亦不可得；集圣谛于集圣谛不可得，集圣谛于苦、灭、道圣谛亦不可得；灭圣谛于灭圣谛不可得，灭圣谛于苦、集、道圣谛亦不可得；道圣谛于道圣谛不可得，道圣谛于苦、集、灭圣谛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舍利子，陀罗尼门于陀罗尼门不可得，陀罗尼门于三摩地门亦不可得；三摩地门于三摩地门不可得，三摩地门于陀罗尼门亦不可得。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舍利子，异生地于异生地不可得，异生地于种性地等亦不可得；如是乃至如来地于如来地不可得，如来地于异生地等亦不可得。</w:t>
      </w:r>
    </w:p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r>
        <w:rPr>
          <w:rFonts w:hint="eastAsia"/>
        </w:rPr>
        <w:t>舍利子，极喜地于极喜地不可得，极喜地于离垢地等亦不可得；如是乃至法云地于法云地不可得，法云地于极喜地等亦不可得。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舍利子，预流于预流不可得，预流于一来等亦不可得；如是乃至正等觉于正等觉不可得，正等觉于预流等亦不可得。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菩萨摩诃萨于菩萨摩诃萨不可得，菩萨摩诃萨于般若波罗蜜多、教诫教授亦不可得；般若波罗蜜多于般若波罗蜜多不可得，般若波罗蜜多于菩萨摩诃萨、教诫教授亦不可得；教诫教授于教诫教授不可得，教诫教授于菩萨摩诃萨、般若波罗蜜多亦不可得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何以故？舍利子，诸如是等若法若我自性空故。</w:t>
      </w:r>
    </w:p>
    <w:p w:rsidR="00310D7A" w:rsidRDefault="00310D7A" w:rsidP="000B4DDC"/>
    <w:p w:rsidR="000B4DDC" w:rsidRPr="00A11924" w:rsidRDefault="000B4DDC" w:rsidP="000B4DDC">
      <w:pPr>
        <w:rPr>
          <w:b/>
        </w:rPr>
      </w:pPr>
      <w:r w:rsidRPr="00A11924">
        <w:rPr>
          <w:rFonts w:hint="eastAsia"/>
          <w:b/>
        </w:rPr>
        <w:t>舍利子，由此因缘，我作是说：我于此等一切法，以一切种、一切处、一切时，求菩萨摩诃萨都无所见竟不可得，云何令我以般若波罗蜜多教诫教授诸菩萨摩诃萨？</w:t>
      </w:r>
    </w:p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/>
    <w:p w:rsidR="000B4DDC" w:rsidRDefault="000B4DDC" w:rsidP="000B4DDC">
      <w:r>
        <w:rPr>
          <w:rFonts w:hint="eastAsia"/>
        </w:rPr>
        <w:t>复次，舍利子，尊者所问，何缘故说‘诸菩萨摩诃萨但有假名都无自性’者，舍利子，以诸菩萨摩诃萨名唯客摄故。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时，舍利子问善现言：何缘故说，以诸菩萨摩诃萨名唯客所摄？</w:t>
      </w:r>
    </w:p>
    <w:p w:rsidR="00310D7A" w:rsidRDefault="00310D7A" w:rsidP="000B4DDC"/>
    <w:p w:rsidR="000B4DDC" w:rsidRDefault="000B4DDC" w:rsidP="000B4DDC">
      <w:r>
        <w:rPr>
          <w:rFonts w:hint="eastAsia"/>
        </w:rPr>
        <w:t>善现答言：如一切法名唯客所摄，于十方三世无所从来、无所至去亦无所住。一切法中无名，名中无一切法，非合非散但假施设。所以者何？以一切法与名俱自性空故，自性空中若一切法、若名，俱无所有都不可得。诸菩萨摩诃萨名亦复如是唯客所摄，无所从来、无所至去亦无所住但假施设，由斯故说诸菩萨摩诃萨但有假名都无自性。</w:t>
      </w:r>
    </w:p>
    <w:p w:rsidR="000B4DDC" w:rsidRDefault="000B4DDC" w:rsidP="000B4DDC">
      <w:r>
        <w:rPr>
          <w:rFonts w:hint="eastAsia"/>
        </w:rPr>
        <w:t>舍利子，如色蕴乃至识蕴名唯客所摄。所以者何？色蕴等非名，名非色蕴等，色蕴等中无名，名中无色蕴等，非合非散但假施设。何以故？以色蕴等与名俱自性空故，自性空中若色蕴等、若名，俱无所有都不可得。诸菩萨摩诃萨名亦复如是唯客所摄，由斯故说诸菩萨摩诃萨但有假名。</w:t>
      </w:r>
    </w:p>
    <w:p w:rsidR="000B4DDC" w:rsidRDefault="000B4DDC" w:rsidP="000B4DDC">
      <w:r>
        <w:rPr>
          <w:rFonts w:hint="eastAsia"/>
        </w:rPr>
        <w:t>舍利子，如眼处乃至意处名唯客所摄。所以者何？眼处等非名，名非眼处等，眼处等中无名，名中无眼处等，非合非散但假施设。何以故？以眼处等与名俱自性空故，自性空中若眼处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色处乃至法处名唯客所摄。所以者何？色处等非名，名非色处等，色处等中无名，名中无色处等，非合非散但假施设。何以故？以色处等与名俱自性空故，自性空中若色处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眼界乃至意界名唯客所摄。所以者何？眼界等非名，名非眼界等，眼界等中无名，名中无眼界等，非合非散但假施设。何以故？以眼界等与名俱自性空故，自性空中若眼界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色界乃至法界名唯客所摄。所以者何？色界等非名，名非色界等，色界等中无名，名中无色界等，非合非散但假施设。何以故？以色界等与名俱自性空故，自性空中若色界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眼识界乃至意识界名唯客所摄。所以者何？眼识界等非名，名非眼识界等，眼识界等中无名，名中无眼识界等，非合非散但假施设。何以故？以眼识界等与名俱自性空故，自性空中若眼识界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眼触乃至意触名唯客所摄。所以者何？眼触等非名，名非眼触等，眼触等中无名，名中无眼触等，非合非散但假施设。何以故？以眼触等与名俱自性空故，自性空中若眼触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眼触为缘所生诸受乃至意触为缘所生诸受名唯客所摄。所以者何？眼触为缘所生诸受等非名，名非眼触为缘所生诸受等，眼触为缘所生诸受等中无名，名中无眼触为缘所生诸受等，非合非散但假施设。何以故？以眼触为缘所生诸受等与名俱自性空故，自性空中若眼触为缘所生诸受等、若名，俱无所有都不可得。诸菩萨摩诃萨名亦复如是唯客所摄，由斯故说诸菩萨摩诃萨但有假名都无自性。</w:t>
      </w:r>
    </w:p>
    <w:p w:rsidR="00310D7A" w:rsidRDefault="00310D7A" w:rsidP="000B4DDC"/>
    <w:p w:rsidR="000B4DDC" w:rsidRDefault="000B4DDC" w:rsidP="000B4DDC">
      <w:r>
        <w:rPr>
          <w:rFonts w:hint="eastAsia"/>
        </w:rPr>
        <w:t>舍利子，如地界乃至识界名唯客所摄。所以者何？地界等非名，名非地界等，地界等中无名，名中无地界等，非合非散但假施设。何以故？以地界等与名俱自性空故，自性空中若地界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因缘乃至增上缘名唯客所摄。所以者何？因缘等非名，名非因缘等，因缘等中无名，名中无因缘等，非合非散但假施设。何以故？以因缘等与名俱自性空故，自性空中若因缘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无明乃至老死名唯客所摄。所以者何？无明等非名，名非无明等，无明等中无名，名中无无明等，非合非散但假施设。何以故？以无明等与名俱自性空故，自性空中若无明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布施波罗蜜多乃至般若波罗蜜多名唯客所摄。所以者何？布施波罗蜜多等非名，名非布施波罗蜜多等，布施波罗蜜多等中无名，名中无布施波罗蜜多等，非合非散但假施设。何以故？以布施波罗蜜多等与名俱自性空故，自性空中若布施波罗蜜多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内空乃至无性自性空名唯客所摄。所以者何？内空等非名，名非内空等，内空等中无名，名中无内空等，非合非散但假施设。何以故？以内空等与名俱自性空故，自性空中若内空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真如乃至不思议界名唯客所摄。所以者何？真如等非名，名非真如等，真如等中无名，名中无真如等，非合非散但假施设。何以故？以真如等与名俱自性空故，自性空中若真如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断界乃至无为界名唯客所摄。所以者何？断界等非名，名非断界等，断界等中无名，名中无断界等，非合非散但假施设。何以故？以断界等与名俱自性空故，自性空中若断界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苦、集、灭、道圣谛名唯客所摄。所以者何？苦圣谛等非名，名非苦圣谛等，苦圣谛等中无名，名中无苦圣谛等，非合非散但假施设。何以故？以苦圣谛等与名俱自性空故，自性空中若苦圣谛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四念住乃至八圣道支名唯客所摄。所以者何？四念住等非名，名非四念住等，四念住等中无名，名中无四念住等，非合非散但假施设。何以故？以四念住等与名俱自性空故，自性空中若四念住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四静虑、四无量、四无色定名唯客所摄。所以者何？四静虑等非名，名非四静虑等，四静虑等中无名，名中无四静虑等，非合非散但假施设。何以故？以四静虑等与名俱自性空故，自性空中若四静虑等、若名，俱无所有都不可得。诸菩萨摩诃萨名亦复如是唯客所摄，由斯故说诸菩萨摩诃萨但有假名都无自性。</w:t>
      </w:r>
    </w:p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r>
        <w:rPr>
          <w:rFonts w:hint="eastAsia"/>
        </w:rPr>
        <w:t>舍利子，如八解脱、九次第定名唯客所摄。所以者何？八解脱等非名，名非八解脱等，八解脱等中无名，名中无八解脱等，非合非散但假施设。何以故？以八解脱等与名俱自性空故，自性空中若八解脱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空、无相、无愿解脱门名唯客所摄。所以者何？空解脱门等非名，名非空解脱门等，空解脱门等中无名，名中无空解脱门等，非合非散但假施设。何以故？以空解脱门等与名俱自性空故，自性空中若空解脱门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净观地乃至如来地名唯客所摄。所以者何？净观地等非名，名非净观地等，净观地等中无名，名中无净观地等，非合非散但假施设。何以故？以净观地等与名俱自性空故，自性空中若净观地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极喜地乃至法云地名唯客所摄。所以者何？极喜地等非名，名非极喜地等，极喜地等中无名，名中无极喜地等，非合非散但假施设。何以故？以极喜地等与名俱自性空故，自性空中若极喜地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五眼、六神通名唯客所摄。所以者何？五眼等非名，名非五眼等，五眼等中无名，名中无五眼等，非合非散但假施设。何以故？以五眼等与名俱自性空故，自性空中若五眼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如来十力乃至十八佛不共法名唯客所摄。所以者何？如来十力等非名，名非如来十力等，如来十力等中无名，名中无如来十力等，非合非散但假施设。何以故？以如来十力等与名俱自性空故，自性空中若如来十力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无忘失法、恒住舍性名唯客所摄。所以者何？无忘失法等非名，名非无忘失法等，无忘失法等中无名，名中无无忘失法等，非合非散但假施设。何以故？无忘失法等与名俱自性空故，自性空中若无忘失法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一切智、道相智、一切相智名唯客所摄。所以者何？一切智等非名，名非一切智等，一切智等中无名，名中无一切智等，非合非散但假施设。何以故？以一切智等与名俱自性空故，自性空中若一切智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陀罗尼门、三摩地门名唯客所摄。所以者何？陀罗尼门等非名，名非陀罗尼门等，陀罗尼门等中无名，名中无陀罗尼门等，非合非散但假施设。何以故？以陀罗尼门等与名俱自性空故，自性空中若陀罗尼门等、若名，俱无所有都不可得。诸菩萨摩诃萨名亦复如是唯客所摄，由斯故说诸菩萨摩诃萨但有假名都无自性。</w:t>
      </w:r>
    </w:p>
    <w:p w:rsidR="000B4DDC" w:rsidRDefault="000B4DDC" w:rsidP="000B4DDC">
      <w:r>
        <w:rPr>
          <w:rFonts w:hint="eastAsia"/>
        </w:rPr>
        <w:t>舍利子，如声闻、独觉、大乘名唯客所摄。所以者何？声闻等非名，名非声闻等，声闻等中无名，名中无声闻等，非合非散但假施设。何以故？以声闻等与名俱自性空故，自性空中若声闻等、若名，俱无所有都不可得。诸菩萨摩诃萨名亦复如是唯客所摄，由斯故说诸菩萨摩诃萨但有假名都无自性。</w:t>
      </w:r>
    </w:p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r>
        <w:rPr>
          <w:rFonts w:hint="eastAsia"/>
        </w:rPr>
        <w:t>复次，舍利子，尊者所问，何缘故说‘如说我等毕竟不生，但有假名都无自性’者，舍利子，我毕竟无所有不可得，云何当有生？乃至见者亦毕竟无所有不可得，云何当有生？舍利子，色毕竟无所有不可得，云何当有生？受、想、行、识亦毕竟无所有不可得，云何当有生？如是乃至声闻乘毕竟无所有不可得，云何当有生？独觉乘、大乘亦毕竟无所有不可得，云何当有生？舍利子，由此因缘，我作是说：如说我等毕竟不生，但有假名都无自性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复次，舍利子，尊者所问，何缘故说‘诸法亦尔毕竟不生，但有假名都无自性’者，舍利子，诸法都无和合自性。何以故？和合有法自性空故。</w:t>
      </w:r>
    </w:p>
    <w:p w:rsidR="000B4DDC" w:rsidRDefault="000B4DDC" w:rsidP="000B4DDC">
      <w:r>
        <w:rPr>
          <w:rFonts w:hint="eastAsia"/>
        </w:rPr>
        <w:t>时，舍利子问善现言：何法都无和合自性？</w:t>
      </w:r>
    </w:p>
    <w:p w:rsidR="000B4DDC" w:rsidRDefault="000B4DDC" w:rsidP="000B4DDC">
      <w:r>
        <w:rPr>
          <w:rFonts w:hint="eastAsia"/>
        </w:rPr>
        <w:t>善现答言：舍利子，色蕴都无和合自性，受、想、行、识蕴亦都无和合自性，如是乃至声闻乘都无和合自性，独觉乘、大乘亦都无和合自性。舍利子，由此因缘，我作是说：诸法亦尔毕竟不生，但有假名都无自性。</w:t>
      </w:r>
    </w:p>
    <w:p w:rsidR="000B4DDC" w:rsidRDefault="000B4DDC" w:rsidP="000B4DDC"/>
    <w:p w:rsidR="00A11924" w:rsidRDefault="00A11924" w:rsidP="000B4DDC">
      <w:r>
        <w:rPr>
          <w:rFonts w:hint="eastAsia"/>
        </w:rPr>
        <w:t>复次，舍利子，一切法非常亦无散失。何以故？若法非常，无尽性故。</w:t>
      </w:r>
    </w:p>
    <w:p w:rsidR="000B4DDC" w:rsidRDefault="000B4DDC" w:rsidP="000B4DDC">
      <w:r>
        <w:rPr>
          <w:rFonts w:hint="eastAsia"/>
        </w:rPr>
        <w:t>时，舍利子问善现言：何法非常亦无散失？</w:t>
      </w:r>
    </w:p>
    <w:p w:rsidR="000B4DDC" w:rsidRDefault="000B4DDC" w:rsidP="000B4DDC">
      <w:r>
        <w:rPr>
          <w:rFonts w:hint="eastAsia"/>
        </w:rPr>
        <w:t>善现答言：舍利子，色蕴非常亦无散失，受、想、行、识蕴非常亦无散失，如是乃至声闻乘非常亦无散失，独觉乘、大乘非常亦无散失。何以故？舍利子，若法非常则无自性，若无自性则无尽故。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复次，舍利子，一切非乐亦无散失。何以故？若法非乐，无尽性故。</w:t>
      </w:r>
    </w:p>
    <w:p w:rsidR="000B4DDC" w:rsidRDefault="000B4DDC" w:rsidP="000B4DDC">
      <w:r>
        <w:rPr>
          <w:rFonts w:hint="eastAsia"/>
        </w:rPr>
        <w:t>时，舍利子问善现言：何法非乐亦无散失？</w:t>
      </w:r>
    </w:p>
    <w:p w:rsidR="000B4DDC" w:rsidRDefault="000B4DDC" w:rsidP="000B4DDC">
      <w:r>
        <w:rPr>
          <w:rFonts w:hint="eastAsia"/>
        </w:rPr>
        <w:t>善现答言：色蕴非乐亦无散失，受、想、行、识蕴非乐亦无散失，如是乃至声闻乘非乐亦无散失，独觉乘、大乘非乐亦无散失。何以故？舍利子，若法非乐则无自性，若无自性则无尽故。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复次，舍利子，一切非我亦无散失。何以故？若法非我，无尽性故。</w:t>
      </w:r>
    </w:p>
    <w:p w:rsidR="000B4DDC" w:rsidRDefault="000B4DDC" w:rsidP="000B4DDC">
      <w:r>
        <w:rPr>
          <w:rFonts w:hint="eastAsia"/>
        </w:rPr>
        <w:t>时，舍利子问善现言：何法非我亦无散失？</w:t>
      </w:r>
    </w:p>
    <w:p w:rsidR="000B4DDC" w:rsidRDefault="000B4DDC" w:rsidP="000B4DDC">
      <w:r>
        <w:rPr>
          <w:rFonts w:hint="eastAsia"/>
        </w:rPr>
        <w:t>善现答言：舍利子，色蕴非我亦无散失，受、想、行、识蕴非我亦无散失，如是乃至声闻乘非我亦无散失，独觉乘、大乘非我亦无散失。何以故？舍利子，若法非我则无自性，若无自性则无尽故。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复次，舍利子，一切法寂静亦无散失。何以故？若法寂静，无尽性故。</w:t>
      </w:r>
    </w:p>
    <w:p w:rsidR="000B4DDC" w:rsidRDefault="000B4DDC" w:rsidP="000B4DDC">
      <w:r>
        <w:rPr>
          <w:rFonts w:hint="eastAsia"/>
        </w:rPr>
        <w:t>时，舍利子问善现言：何法寂静亦无散失？</w:t>
      </w:r>
    </w:p>
    <w:p w:rsidR="000B4DDC" w:rsidRDefault="000B4DDC" w:rsidP="000B4DDC">
      <w:r>
        <w:rPr>
          <w:rFonts w:hint="eastAsia"/>
        </w:rPr>
        <w:t>善现答言：舍利子，色蕴寂静亦无散失，受、想、行、识蕴寂静亦无散失，如是乃至声闻乘寂静亦无散失，独觉乘、大乘寂静亦无散失。何以故？舍利子，若法寂静则无自性，若无自性则无尽故。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复次，舍利子，一切法远离亦无散失。何以故？若法远离，无尽性故。</w:t>
      </w:r>
    </w:p>
    <w:p w:rsidR="000B4DDC" w:rsidRDefault="000B4DDC" w:rsidP="000B4DDC">
      <w:r>
        <w:rPr>
          <w:rFonts w:hint="eastAsia"/>
        </w:rPr>
        <w:t>时，舍利子问善现言：何法远离亦无散失？</w:t>
      </w:r>
    </w:p>
    <w:p w:rsidR="000B4DDC" w:rsidRDefault="000B4DDC" w:rsidP="000B4DDC">
      <w:r>
        <w:rPr>
          <w:rFonts w:hint="eastAsia"/>
        </w:rPr>
        <w:t>善现答言：舍利子，色蕴远离亦无散失，受、想、行、识蕴远离亦无散失，如是乃至声闻乘远离亦无散失，独觉乘、大乘远离亦无散失。何以故？舍利子：若法远离则无自性，若无自性则无尽故。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复次，舍利子，一切法空、无相、无愿亦无散失。何以故？若法是空、无相、无愿，无尽性故。</w:t>
      </w:r>
    </w:p>
    <w:p w:rsidR="000B4DDC" w:rsidRDefault="000B4DDC" w:rsidP="000B4DDC">
      <w:r>
        <w:rPr>
          <w:rFonts w:hint="eastAsia"/>
        </w:rPr>
        <w:t>时，舍利子问善现言：何法是空、无相、无愿亦无散失？</w:t>
      </w:r>
    </w:p>
    <w:p w:rsidR="00310D7A" w:rsidRDefault="000B4DDC" w:rsidP="000B4DDC">
      <w:r>
        <w:rPr>
          <w:rFonts w:hint="eastAsia"/>
        </w:rPr>
        <w:t>善现答言：舍利子，色蕴是空、无相、无愿亦无散失，受、想、行、识蕴是空、无相、无愿亦无散失，如是乃至声闻乘是空、无相、无愿亦无散失，独觉乘、大乘是空、无相、无愿亦无散失。何以故？舍利子，若法是空、无相、无愿则无自性，若无自性则无尽故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复次，舍利子，一切法是善、无罪、无漏、无染、出世、清净、无为亦无散失。何以故？若法是善、无罪、无漏、无染、出世、清净、无为，无尽性故。</w:t>
      </w:r>
    </w:p>
    <w:p w:rsidR="000B4DDC" w:rsidRDefault="000B4DDC" w:rsidP="000B4DDC">
      <w:r>
        <w:rPr>
          <w:rFonts w:hint="eastAsia"/>
        </w:rPr>
        <w:t>时，舍利子问善现言：何法是善、无罪、无漏、离染、出世、清净、无为亦无散失？善现答言：舍利子，色蕴是善、无罪、无漏、离染、出世、清净、无为亦无散失，受、想、行、识蕴是善、无罪、无漏、离染、出世、清净、无为亦无散失，如是乃至声闻乘是善、无罪、无漏、离染、出世、清净、无为亦无散失，独觉乘、大乘是善、无罪、无漏、离染、出世、清净、无为亦无散失。何以故？舍利子，若法是善、无罪、无漏、离染、出世、清净、无为则无自性，若无自性则无尽故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复次，舍利子，一切法非常非坏。</w:t>
      </w:r>
    </w:p>
    <w:p w:rsidR="000B4DDC" w:rsidRDefault="000B4DDC" w:rsidP="000B4DDC">
      <w:r>
        <w:rPr>
          <w:rFonts w:hint="eastAsia"/>
        </w:rPr>
        <w:t>时，舍利子问善现言：何法非常非坏？</w:t>
      </w:r>
    </w:p>
    <w:p w:rsidR="000B4DDC" w:rsidRDefault="000B4DDC" w:rsidP="000B4DDC">
      <w:r>
        <w:rPr>
          <w:rFonts w:hint="eastAsia"/>
        </w:rPr>
        <w:t>善现答言：舍利子，色蕴非常非坏。何以故？本性尔故。受、想、行、识蕴亦非常非坏。何以故？本性尔故。如是乃至声闻乘非常非坏。何以故？本性尔故。独觉乘、大乘亦非常非坏。何以故？本性尔故。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以要言之，若善法、非善法，若有记法、无记法，若有罪法、无罪法，若有漏法、无漏法，若有染法、无染法，若世间法、出世间法，若杂染法、清净法，若生死法、涅槃法，若有为法、无为法，如是一切皆非常非坏。何以故？本性尔故。舍利子，由此因缘，我作是说：诸法亦尔毕竟不生，但有假名都无自性。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尊者所问，何缘故说‘何等色乃至识毕竟不生？如是乃至何等声闻、独觉、大乘毕竟不生’者，舍利子，一切色乃至识本性不生。何以故？色乃至识本性皆空、无作、无起。所以者何？空法作者不可得故。如是乃至一切声闻、独觉、大乘本性不生。何以故？一切声闻、独觉、大乘本性皆空、无作、无起。所以者何？空法作者不可得故。舍利子，由此因缘，我作是说：何等色乃至识毕竟不生？如是乃至何等声闻、独觉、大乘毕竟不生？</w:t>
      </w:r>
    </w:p>
    <w:p w:rsidR="00A11924" w:rsidRDefault="00A11924" w:rsidP="000B4DDC"/>
    <w:p w:rsidR="000B4DDC" w:rsidRDefault="000B4DDC" w:rsidP="000B4DDC">
      <w:r>
        <w:rPr>
          <w:rFonts w:hint="eastAsia"/>
        </w:rPr>
        <w:t>复次，舍利子，尊者所问，何缘故说‘若毕竟不生则不名色乃至识，如是乃至若毕竟不生则不名声闻、独觉、大乘’者，舍利子，色乃至识本性空故，若法本性空则不可施设若生、若灭、若住、若异，由此缘故，若毕竟不生则不名色乃至识。何以故？空非色、受、想、行、识故，如是乃至声闻、独觉、大乘本性空故，若法本性空则不可施设若生、若灭、若住、若异，由此缘故，若毕竟不生则不名声闻、独觉、大乘。何以故？空非声闻、独觉、大乘故。舍利子，由此因缘，我作是说：若毕竟不生则不名色乃至识，如是乃至若毕竟不生则不名声闻、独觉、大乘。</w:t>
      </w:r>
    </w:p>
    <w:p w:rsidR="00A11924" w:rsidRDefault="00A11924" w:rsidP="000B4DDC"/>
    <w:p w:rsidR="00A11924" w:rsidRDefault="00A11924" w:rsidP="000B4DDC"/>
    <w:p w:rsidR="00A11924" w:rsidRDefault="00A11924" w:rsidP="000B4DDC"/>
    <w:p w:rsidR="000B4DDC" w:rsidRPr="00A11924" w:rsidRDefault="000B4DDC" w:rsidP="000B4DDC">
      <w:pPr>
        <w:rPr>
          <w:b/>
        </w:rPr>
      </w:pPr>
      <w:r w:rsidRPr="00A11924">
        <w:rPr>
          <w:rFonts w:hint="eastAsia"/>
          <w:b/>
        </w:rPr>
        <w:t>复次，舍利子，尊者所问，何缘故说‘我岂能以毕竟不生般若波罗蜜多，教诫教授毕竟不生菩萨摩诃萨’者，舍利子，毕竟不生即是般若波罗蜜多，般若波罗蜜多即是毕竟不生。何以故？毕竟不生与般若波罗蜜多无二、无二分故。舍利子，毕竟不生即是菩萨摩诃萨，菩萨摩诃萨即是毕竟不生。何以故？毕竟不生与菩萨摩诃萨亦无二、无二分故。舍利子，由此因缘，我作是说：我岂能以毕竟不生般若波罗蜜多，教诫教授毕竟不生菩萨摩诃萨？</w:t>
      </w:r>
    </w:p>
    <w:p w:rsidR="00A11924" w:rsidRDefault="00A11924" w:rsidP="000B4DDC"/>
    <w:p w:rsidR="00310D7A" w:rsidRDefault="000B4DDC" w:rsidP="000B4DDC">
      <w:r>
        <w:rPr>
          <w:rFonts w:hint="eastAsia"/>
        </w:rPr>
        <w:t>复次，舍利子，尊者所问，何缘故说‘离毕竟不生，亦无菩萨摩诃萨能行无上正等菩提’者，舍利子，诸菩萨摩诃萨行深般若波罗蜜多时，不见离毕竟不生有深般若波罗蜜多，亦不见离毕竟不生有菩萨摩诃萨。何以故？若毕竟不生，若深般若波罗蜜多，若菩萨摩诃萨，皆无二、无二分故。舍利子，诸菩萨摩诃萨行深般若波罗蜜多时，不见离毕竟不生有色乃至识。何以故？若毕竟不生，若色乃至识，皆无二、无二分故。如是乃至诸菩萨摩诃萨行深般若波罗蜜多时，不见离毕竟不生有声闻、独觉、大乘。何以故？若毕竟不生，若声闻、独觉、大乘，皆无二、无二分故。舍利子，由此因缘，我作是说：离毕竟不生，亦无菩萨摩诃萨能行无上正等菩提。</w:t>
      </w:r>
    </w:p>
    <w:p w:rsidR="00310D7A" w:rsidRDefault="00310D7A" w:rsidP="000B4DDC"/>
    <w:p w:rsidR="0050108F" w:rsidRPr="00A11924" w:rsidRDefault="000B4DDC" w:rsidP="000B4DDC">
      <w:pPr>
        <w:rPr>
          <w:b/>
        </w:rPr>
      </w:pPr>
      <w:r w:rsidRPr="00A11924">
        <w:rPr>
          <w:rFonts w:hint="eastAsia"/>
          <w:b/>
        </w:rPr>
        <w:t>复次，舍利子，尊者所问，何缘故说‘若菩萨摩诃萨闻如是说，心不沉没亦不忧悔，其心不惊不恐不怖，当知是菩萨摩诃萨能行般若波罗蜜多’者，舍利子，</w:t>
      </w:r>
      <w:r w:rsidRPr="00A11924">
        <w:rPr>
          <w:rFonts w:hint="eastAsia"/>
          <w:b/>
          <w:color w:val="FF0000"/>
        </w:rPr>
        <w:t>诸菩萨摩诃萨行深般若波罗蜜多时，不见诸法有觉有用，观一切法如幻、如梦、如响、如像、如光影、如阳焰、如变化事、如寻香城，虽现似有而无其实，闻说诸法本性皆空，踊跃欢喜深心信乐。</w:t>
      </w:r>
      <w:r w:rsidRPr="00A11924">
        <w:rPr>
          <w:rFonts w:hint="eastAsia"/>
          <w:b/>
        </w:rPr>
        <w:t>舍利子，由此因缘，我作是说：若菩萨摩诃萨闻如是说，心不沉没亦不忧悔，其心不惊不恐不怖，当知是菩萨摩诃萨能行般若波罗蜜多。</w:t>
      </w:r>
    </w:p>
    <w:sectPr w:rsidR="0050108F" w:rsidRPr="00A1192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FEB" w:rsidRDefault="009F5FEB" w:rsidP="00853D34">
      <w:r>
        <w:separator/>
      </w:r>
    </w:p>
  </w:endnote>
  <w:endnote w:type="continuationSeparator" w:id="0">
    <w:p w:rsidR="009F5FEB" w:rsidRDefault="009F5FE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C026E8">
        <w:pPr>
          <w:pStyle w:val="a4"/>
          <w:jc w:val="right"/>
        </w:pPr>
        <w:fldSimple w:instr=" PAGE   \* MERGEFORMAT ">
          <w:r w:rsidR="004A7D14" w:rsidRPr="004A7D14">
            <w:rPr>
              <w:noProof/>
              <w:lang w:val="zh-CN"/>
            </w:rPr>
            <w:t>2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FEB" w:rsidRDefault="009F5FEB" w:rsidP="00853D34">
      <w:r>
        <w:separator/>
      </w:r>
    </w:p>
  </w:footnote>
  <w:footnote w:type="continuationSeparator" w:id="0">
    <w:p w:rsidR="009F5FEB" w:rsidRDefault="009F5FE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8F" w:rsidRDefault="0050108F" w:rsidP="00B42F10">
    <w:pPr>
      <w:jc w:val="center"/>
      <w:rPr>
        <w:rFonts w:ascii="黑体" w:eastAsia="黑体" w:hAnsi="黑体"/>
        <w:sz w:val="32"/>
        <w:szCs w:val="32"/>
      </w:rPr>
    </w:pPr>
    <w:r w:rsidRPr="0050108F">
      <w:rPr>
        <w:rFonts w:ascii="黑体" w:eastAsia="黑体" w:hAnsi="黑体" w:hint="eastAsia"/>
        <w:sz w:val="32"/>
        <w:szCs w:val="32"/>
      </w:rPr>
      <w:t>为什么说菩萨但有假名（三）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A7D14" w:rsidRPr="004A7D1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第496卷—第497卷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07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04A22"/>
    <w:rsid w:val="00110A81"/>
    <w:rsid w:val="00115824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1A9C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37D3"/>
    <w:rsid w:val="00497A7F"/>
    <w:rsid w:val="004A1FEC"/>
    <w:rsid w:val="004A7D14"/>
    <w:rsid w:val="004B4701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3E03"/>
    <w:rsid w:val="004F6A92"/>
    <w:rsid w:val="0050055F"/>
    <w:rsid w:val="0050108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920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22498"/>
    <w:rsid w:val="00832F83"/>
    <w:rsid w:val="00835428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0C3F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9F4CBF"/>
    <w:rsid w:val="009F5FEB"/>
    <w:rsid w:val="00A00BB4"/>
    <w:rsid w:val="00A04843"/>
    <w:rsid w:val="00A07799"/>
    <w:rsid w:val="00A11924"/>
    <w:rsid w:val="00A11C9A"/>
    <w:rsid w:val="00A1461E"/>
    <w:rsid w:val="00A169A0"/>
    <w:rsid w:val="00A1773F"/>
    <w:rsid w:val="00A23833"/>
    <w:rsid w:val="00A257A3"/>
    <w:rsid w:val="00A26041"/>
    <w:rsid w:val="00A26BA2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6990"/>
    <w:rsid w:val="00BD292B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26E8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06ABC"/>
    <w:rsid w:val="00E1027D"/>
    <w:rsid w:val="00E11DE8"/>
    <w:rsid w:val="00E1222B"/>
    <w:rsid w:val="00E1577E"/>
    <w:rsid w:val="00E2324A"/>
    <w:rsid w:val="00E338C8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278FF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2525</Words>
  <Characters>14395</Characters>
  <Application>Microsoft Office Word</Application>
  <DocSecurity>0</DocSecurity>
  <Lines>119</Lines>
  <Paragraphs>33</Paragraphs>
  <ScaleCrop>false</ScaleCrop>
  <Company/>
  <LinksUpToDate>false</LinksUpToDate>
  <CharactersWithSpaces>16887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356</cp:revision>
  <dcterms:created xsi:type="dcterms:W3CDTF">2023-06-23T04:37:00Z</dcterms:created>
  <dcterms:modified xsi:type="dcterms:W3CDTF">2023-09-21T04:56:00Z</dcterms:modified>
</cp:coreProperties>
</file>