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C495D" w:rsidRDefault="005C495D" w:rsidP="005C495D">
      <w:r>
        <w:rPr>
          <w:rFonts w:hint="eastAsia"/>
        </w:rPr>
        <w:t>尔时，众中有一天女名殑伽天，从座而起，顶礼佛足，偏覆左肩，右膝著地，合掌恭敬，白言：世尊，我当具修布施、净戒、安忍、精进、静虑、般若波罗蜜多，成熟有情，严净佛土。所严净土，如今世尊为诸大众于此般若波罗蜜多甚深经中所说土相一切圆满。</w:t>
      </w:r>
    </w:p>
    <w:p w:rsidR="00A60981" w:rsidRPr="00A60981" w:rsidRDefault="00A60981" w:rsidP="005C495D"/>
    <w:p w:rsidR="005C495D" w:rsidRDefault="005C495D" w:rsidP="005C495D">
      <w:r>
        <w:rPr>
          <w:rFonts w:hint="eastAsia"/>
        </w:rPr>
        <w:t>时，殑伽天作是语已，即取种种金华、银华、水陆生华及自严具，并持金色天衣一双，恭敬至心奉散佛上。佛神力故，上涌空中宛转右旋，于佛顶上化成四柱四角宝台，绮饰庄严甚可爱乐。于是天女持此善根，与诸有情平等共有回向无上正等菩提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尔时，世尊知彼天女志愿深广，即便微笑。诸佛法尔，于微笑时，种种色光从面门出。今佛亦尔，从其面门放种种光，青黄赤白红紫碧绿，遍照十方无量无边诸佛世界，还来此土现大神变，绕佛三匝入佛顶中。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时，阿难陀见闻是已，从座而起，顶礼佛足，偏覆左肩，右膝著地，合掌恭敬，白言：世尊，何因何缘现此微笑？诸佛现笑，非无因缘。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尔时，世尊告庆喜曰：今此天女，于未来世当成如来、应、正等觉，劫名星喻，佛号金华。庆喜当知，今此天女，即是最后所受女身；舍此身已，便受男身，尽未来际不复为女。从此没已，生于东方不动如来、应、正等觉甚可爱乐佛国土中，于彼佛所勤修梵行。此女彼界便号金华，修诸菩萨摩诃萨行。庆喜当知，金华菩萨从不动佛世界没已复生他方，从一佛土至一佛土，供养恭敬、尊重赞叹诸佛世尊，于生生处常不离佛。如转轮王，从一台观至一台观欢娱受乐，乃至命终足不履地；金华菩萨亦复如是，从一佛国往一佛国，乃至无上正等菩提，于生生中常见诸佛，恒闻正法，修菩萨行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尔时，庆喜窃作是念：金华菩萨当作佛时，亦当宣说甚深般若波罗蜜多。彼会菩萨摩诃萨众，其数多少，应如今佛菩萨众会。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佛知其念，告庆喜言：如是，如是，如汝所念。金华菩萨当作佛时，亦为众会宣说如是甚深般若波罗蜜多。彼会菩萨摩诃萨众，其数多少，亦如今佛菩萨众会。庆喜当知，金华菩萨当作佛时，出家弟子其数甚多不可称计，谓不可数若百、若千、若百千等，但可总说无量无边百千俱胝那庾多众。庆喜当知，金华菩萨当作佛时，其土无有如此般若波罗蜜多经中所说种种过患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尔时，庆喜复白佛言：今此天女，先于何佛已发无上正等觉心，种诸善根回向发愿，今得遇佛供养恭敬，而得受于不退转记？</w:t>
      </w:r>
    </w:p>
    <w:p w:rsidR="00A60981" w:rsidRDefault="00A60981" w:rsidP="005C495D"/>
    <w:p w:rsidR="005C495D" w:rsidRDefault="005C495D" w:rsidP="005C495D">
      <w:r>
        <w:rPr>
          <w:rFonts w:hint="eastAsia"/>
        </w:rPr>
        <w:t>佛告庆喜：今此天女，于燃灯佛已发无上正等觉心，种诸善根回向发愿，故今遇我供养恭敬，而得受于不退转记。庆喜当知，我于过去燃灯佛所，以五茎华奉散彼佛回向发愿，燃灯如来、应、正等觉知我根熟，与我受记：‘汝未来世当得作佛，号曰能寂，界名堪忍，劫号为贤。’</w:t>
      </w:r>
    </w:p>
    <w:p w:rsidR="00A60981" w:rsidRDefault="00A60981" w:rsidP="005C495D"/>
    <w:p w:rsidR="005C495D" w:rsidRDefault="005C495D" w:rsidP="005C495D">
      <w:r>
        <w:rPr>
          <w:rFonts w:hint="eastAsia"/>
        </w:rPr>
        <w:t>天女尔时，闻佛授我大菩提记，欢喜踊跃，即以金华奉散佛上，便发无上正等觉心，种诸善根回向发愿：‘使我来世，于此菩萨当作佛时，亦如今佛现前授我大菩提记。’故我今者与彼授记。</w:t>
      </w:r>
    </w:p>
    <w:p w:rsidR="00A60981" w:rsidRDefault="00A60981" w:rsidP="005C495D"/>
    <w:p w:rsidR="005C495D" w:rsidRDefault="005C495D" w:rsidP="005C495D">
      <w:r>
        <w:rPr>
          <w:rFonts w:hint="eastAsia"/>
        </w:rPr>
        <w:t>尔时，庆喜闻佛所说，欢喜踊跃，复白佛言：今此天女，久为无上正等菩提植众德本，今得成熟，是故如来、应、正等觉与彼受记。</w:t>
      </w:r>
    </w:p>
    <w:p w:rsidR="00A60981" w:rsidRDefault="00A60981" w:rsidP="005C495D"/>
    <w:p w:rsidR="00B42F10" w:rsidRDefault="005C495D" w:rsidP="005C495D">
      <w:r>
        <w:rPr>
          <w:rFonts w:hint="eastAsia"/>
        </w:rPr>
        <w:t>佛告庆喜：如是，如是，如汝所说，此殑伽天女，久为无上正等菩提植众德本，今既成熟，故我授彼所求无上正等菩提不退转记。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10A" w:rsidRDefault="0037610A" w:rsidP="00853D34">
      <w:r>
        <w:separator/>
      </w:r>
    </w:p>
  </w:endnote>
  <w:endnote w:type="continuationSeparator" w:id="0">
    <w:p w:rsidR="0037610A" w:rsidRDefault="0037610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664A4">
        <w:pPr>
          <w:pStyle w:val="a4"/>
          <w:jc w:val="right"/>
        </w:pPr>
        <w:fldSimple w:instr=" PAGE   \* MERGEFORMAT ">
          <w:r w:rsidR="00953274" w:rsidRPr="0095327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10A" w:rsidRDefault="0037610A" w:rsidP="00853D34">
      <w:r>
        <w:separator/>
      </w:r>
    </w:p>
  </w:footnote>
  <w:footnote w:type="continuationSeparator" w:id="0">
    <w:p w:rsidR="0037610A" w:rsidRDefault="0037610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74" w:rsidRDefault="00953274" w:rsidP="00B42F10">
    <w:pPr>
      <w:jc w:val="center"/>
      <w:rPr>
        <w:rFonts w:ascii="黑体" w:eastAsia="黑体" w:hAnsi="黑体" w:hint="eastAsia"/>
        <w:sz w:val="32"/>
        <w:szCs w:val="32"/>
      </w:rPr>
    </w:pPr>
    <w:r w:rsidRPr="00953274">
      <w:rPr>
        <w:rFonts w:ascii="黑体" w:eastAsia="黑体" w:hAnsi="黑体" w:hint="eastAsia"/>
        <w:sz w:val="32"/>
        <w:szCs w:val="32"/>
      </w:rPr>
      <w:t>如来授记（之八）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C40B6" w:rsidRPr="008C40B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812F8" w:rsidP="002812F8">
    <w:pPr>
      <w:pStyle w:val="a3"/>
      <w:rPr>
        <w:rFonts w:ascii="黑体" w:eastAsia="黑体" w:hAnsi="黑体"/>
      </w:rPr>
    </w:pPr>
    <w:r w:rsidRPr="002812F8">
      <w:rPr>
        <w:rFonts w:ascii="黑体" w:eastAsia="黑体" w:hAnsi="黑体" w:hint="eastAsia"/>
      </w:rPr>
      <w:t>二分</w:t>
    </w:r>
    <w:r w:rsidR="00A60981">
      <w:rPr>
        <w:rFonts w:ascii="黑体" w:eastAsia="黑体" w:hAnsi="黑体" w:hint="eastAsia"/>
      </w:rPr>
      <w:t xml:space="preserve"> </w:t>
    </w:r>
    <w:r w:rsidRPr="002812F8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656F"/>
    <w:rsid w:val="000D05B2"/>
    <w:rsid w:val="000D5413"/>
    <w:rsid w:val="000D5A06"/>
    <w:rsid w:val="000E0BB8"/>
    <w:rsid w:val="000F0663"/>
    <w:rsid w:val="000F0F79"/>
    <w:rsid w:val="00104362"/>
    <w:rsid w:val="00110A81"/>
    <w:rsid w:val="00121A89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431E"/>
    <w:rsid w:val="001C088A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12F8"/>
    <w:rsid w:val="00282913"/>
    <w:rsid w:val="00282BB3"/>
    <w:rsid w:val="00285037"/>
    <w:rsid w:val="0029681F"/>
    <w:rsid w:val="00297A20"/>
    <w:rsid w:val="002B5563"/>
    <w:rsid w:val="002C0841"/>
    <w:rsid w:val="002C365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610A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3F8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E48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95D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14B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476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0B6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274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B7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0981"/>
    <w:rsid w:val="00A65744"/>
    <w:rsid w:val="00A66296"/>
    <w:rsid w:val="00A71FD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2D5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64A4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1F4A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193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1382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7058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5F4A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2023-10-04T05:18:00Z</dcterms:modified>
</cp:coreProperties>
</file>