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Default="0039732B" w:rsidP="0039732B">
      <w:r>
        <w:rPr>
          <w:rFonts w:hint="eastAsia"/>
        </w:rPr>
        <w:t>尔时，世尊即便微笑，从面门出种种色光。</w:t>
      </w:r>
    </w:p>
    <w:p w:rsidR="00DA3CD3" w:rsidRDefault="00DA3CD3" w:rsidP="0039732B"/>
    <w:p w:rsidR="0039732B" w:rsidRDefault="0039732B" w:rsidP="0039732B">
      <w:r>
        <w:rPr>
          <w:rFonts w:hint="eastAsia"/>
        </w:rPr>
        <w:t>尊者阿难从座而起，偏覆左肩，右膝著地，合掌恭敬而白佛言：世尊，何因何缘现此微笑？大圣现笑，必有因缘。请垂矜愍，唯愿为说！</w:t>
      </w:r>
    </w:p>
    <w:p w:rsidR="00DA3CD3" w:rsidRDefault="00DA3CD3" w:rsidP="0039732B"/>
    <w:p w:rsidR="0039732B" w:rsidRDefault="0039732B" w:rsidP="0039732B">
      <w:r>
        <w:rPr>
          <w:rFonts w:hint="eastAsia"/>
        </w:rPr>
        <w:t>佛告阿难：是从座起三百苾刍，从此已后六十一劫星喻劫中，当得作佛，皆同一号，谓大幢相如来、应、正等觉、明行圆满、善逝、世间解、无上丈夫、调御士、天人师、佛、薄伽梵。是诸苾刍舍此身已，当生东方不动佛国，于彼佛所修菩萨行。</w:t>
      </w:r>
    </w:p>
    <w:p w:rsidR="00DA3CD3" w:rsidRDefault="00DA3CD3" w:rsidP="0039732B"/>
    <w:p w:rsidR="0039732B" w:rsidRDefault="0039732B" w:rsidP="0039732B">
      <w:r>
        <w:rPr>
          <w:rFonts w:hint="eastAsia"/>
        </w:rPr>
        <w:t>复有六万天子闻佛所说，皆发无上正等觉心。世尊记彼，当于弥勒如来法中，净信出家，专修梵行。弥勒如来为其授记，当得无上正等菩提。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尔时，此间一切众会，以佛神力，得见十方各千佛土及诸世尊，并彼众会。彼诸佛土清净庄严微妙殊特，当于尔时，此堪忍界严净之相所不能及。</w:t>
      </w:r>
    </w:p>
    <w:p w:rsidR="00DA3CD3" w:rsidRDefault="00DA3CD3" w:rsidP="0039732B"/>
    <w:p w:rsidR="0039732B" w:rsidRDefault="0039732B" w:rsidP="0039732B">
      <w:r>
        <w:rPr>
          <w:rFonts w:hint="eastAsia"/>
        </w:rPr>
        <w:t>时，此众会一万有情各发愿言：以我所修诸纯净业，愿当往生彼诸佛土。</w:t>
      </w:r>
    </w:p>
    <w:p w:rsidR="00DA3CD3" w:rsidRDefault="00DA3CD3" w:rsidP="0039732B"/>
    <w:p w:rsidR="0039732B" w:rsidRDefault="0039732B" w:rsidP="0039732B">
      <w:r>
        <w:rPr>
          <w:rFonts w:hint="eastAsia"/>
        </w:rPr>
        <w:t>尔时，世尊知其心愿即复微笑，面门又出种种色光。尊者阿难复从座起，恭敬问佛微笑因缘。</w:t>
      </w:r>
    </w:p>
    <w:p w:rsidR="00DA3CD3" w:rsidRPr="00DA3CD3" w:rsidRDefault="00DA3CD3" w:rsidP="0039732B"/>
    <w:p w:rsidR="0039732B" w:rsidRDefault="0039732B" w:rsidP="0039732B">
      <w:r>
        <w:rPr>
          <w:rFonts w:hint="eastAsia"/>
        </w:rPr>
        <w:t>佛告阿难：汝今见此万有情不？</w:t>
      </w:r>
    </w:p>
    <w:p w:rsidR="00DA3CD3" w:rsidRDefault="00DA3CD3" w:rsidP="0039732B"/>
    <w:p w:rsidR="0039732B" w:rsidRDefault="0039732B" w:rsidP="0039732B">
      <w:r>
        <w:rPr>
          <w:rFonts w:hint="eastAsia"/>
        </w:rPr>
        <w:t>阿难白言：唯然！已见！</w:t>
      </w:r>
    </w:p>
    <w:p w:rsidR="00DA3CD3" w:rsidRDefault="00DA3CD3" w:rsidP="0039732B"/>
    <w:p w:rsidR="0039732B" w:rsidRDefault="0039732B" w:rsidP="0039732B">
      <w:r>
        <w:rPr>
          <w:rFonts w:hint="eastAsia"/>
        </w:rPr>
        <w:t>佛言：阿难，此万有情从此寿尽，随彼愿力于万佛土各得往生。乃至无上正等菩提，在所生处常不离佛，供养恭敬、尊重赞叹，修习六种波罗蜜多，得圆满已俱时成佛，皆同一号，谓庄严王如来、应、正等觉、明行圆满、善逝、世间解、无上丈夫、调御士、天人师、佛、薄伽梵。</w:t>
      </w:r>
    </w:p>
    <w:sectPr w:rsidR="003973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8D0" w:rsidRDefault="007118D0" w:rsidP="00853D34">
      <w:r>
        <w:separator/>
      </w:r>
    </w:p>
  </w:endnote>
  <w:endnote w:type="continuationSeparator" w:id="0">
    <w:p w:rsidR="007118D0" w:rsidRDefault="007118D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A12F9">
        <w:pPr>
          <w:pStyle w:val="a4"/>
          <w:jc w:val="right"/>
        </w:pPr>
        <w:fldSimple w:instr=" PAGE   \* MERGEFORMAT ">
          <w:r w:rsidR="002F5C09" w:rsidRPr="002F5C09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8D0" w:rsidRDefault="007118D0" w:rsidP="00853D34">
      <w:r>
        <w:separator/>
      </w:r>
    </w:p>
  </w:footnote>
  <w:footnote w:type="continuationSeparator" w:id="0">
    <w:p w:rsidR="007118D0" w:rsidRDefault="007118D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D3" w:rsidRDefault="00DA3CD3" w:rsidP="0039732B">
    <w:pPr>
      <w:jc w:val="center"/>
      <w:rPr>
        <w:rFonts w:ascii="黑体" w:eastAsia="黑体" w:hAnsi="黑体"/>
        <w:sz w:val="32"/>
        <w:szCs w:val="32"/>
      </w:rPr>
    </w:pPr>
    <w:r w:rsidRPr="00DA3CD3">
      <w:rPr>
        <w:rFonts w:ascii="黑体" w:eastAsia="黑体" w:hAnsi="黑体" w:hint="eastAsia"/>
        <w:sz w:val="32"/>
        <w:szCs w:val="32"/>
      </w:rPr>
      <w:t>如来授记（之二）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0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839"/>
    <w:rsid w:val="000A165C"/>
    <w:rsid w:val="000A39B8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5B32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A2C21"/>
    <w:rsid w:val="002B3458"/>
    <w:rsid w:val="002B5563"/>
    <w:rsid w:val="002C0841"/>
    <w:rsid w:val="002C4BD0"/>
    <w:rsid w:val="002C6DF9"/>
    <w:rsid w:val="002C7CEA"/>
    <w:rsid w:val="002D005D"/>
    <w:rsid w:val="002E53CC"/>
    <w:rsid w:val="002F2ABA"/>
    <w:rsid w:val="002F5C09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2D70"/>
    <w:rsid w:val="00355565"/>
    <w:rsid w:val="003620C3"/>
    <w:rsid w:val="00363901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650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A9E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96468"/>
    <w:rsid w:val="006A2FA2"/>
    <w:rsid w:val="006B2D23"/>
    <w:rsid w:val="006C1857"/>
    <w:rsid w:val="006C3AF7"/>
    <w:rsid w:val="006D4E9F"/>
    <w:rsid w:val="006D5694"/>
    <w:rsid w:val="006E08FF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18D0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378"/>
    <w:rsid w:val="00775399"/>
    <w:rsid w:val="007804A0"/>
    <w:rsid w:val="007837C1"/>
    <w:rsid w:val="00784F8F"/>
    <w:rsid w:val="00787C72"/>
    <w:rsid w:val="00790A4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CA2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2C9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D4F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12F9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5412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6F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D6A70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5CB2"/>
    <w:rsid w:val="00D678BA"/>
    <w:rsid w:val="00D83813"/>
    <w:rsid w:val="00D87EB3"/>
    <w:rsid w:val="00D90B61"/>
    <w:rsid w:val="00D921B3"/>
    <w:rsid w:val="00D92F2E"/>
    <w:rsid w:val="00DA0B02"/>
    <w:rsid w:val="00DA129B"/>
    <w:rsid w:val="00DA3CD3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D5340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C78C1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2023-09-16T03:25:00Z</dcterms:modified>
</cp:coreProperties>
</file>