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49" w:rsidRDefault="00271249" w:rsidP="003B32F2"/>
    <w:p w:rsidR="003B32F2" w:rsidRDefault="003B32F2" w:rsidP="003B32F2">
      <w:r>
        <w:rPr>
          <w:rFonts w:hint="eastAsia"/>
        </w:rPr>
        <w:t>复次，善现，若菩萨摩诃萨增上意乐，欲证无上正等菩提，常应亲近、供养恭敬、尊重赞叹真胜善友。</w:t>
      </w:r>
    </w:p>
    <w:p w:rsidR="00CE0121" w:rsidRDefault="00CE0121" w:rsidP="003B32F2"/>
    <w:p w:rsidR="003B32F2" w:rsidRDefault="003B32F2" w:rsidP="003B32F2">
      <w:r>
        <w:rPr>
          <w:rFonts w:hint="eastAsia"/>
        </w:rPr>
        <w:t>时，具寿善现白佛言：世尊，何等名为诸菩萨摩诃萨真胜善友？</w:t>
      </w:r>
    </w:p>
    <w:p w:rsidR="00271249" w:rsidRDefault="00271249" w:rsidP="003B32F2"/>
    <w:p w:rsidR="003B32F2" w:rsidRDefault="003B32F2" w:rsidP="003B32F2">
      <w:r>
        <w:rPr>
          <w:rFonts w:hint="eastAsia"/>
        </w:rPr>
        <w:t>佛言：善现，一切如来、应、正等觉是菩萨摩诃萨真胜善友，一切菩萨摩诃萨亦是菩萨摩诃萨真胜善友。诸有声闻及余善士，能为菩萨摩诃萨众宣说开示、分别显了布施、净戒、安忍、精进、静虑、般若波罗蜜多相应之法令易解者，当知亦是菩萨摩诃萨真胜善友。</w:t>
      </w:r>
    </w:p>
    <w:p w:rsidR="003B32F2" w:rsidRDefault="003B32F2" w:rsidP="003B32F2">
      <w:r>
        <w:rPr>
          <w:rFonts w:hint="eastAsia"/>
        </w:rPr>
        <w:t>善现当知，布施波罗蜜多是菩萨摩诃萨真胜善友，净戒、安忍、精进、静虑、般若波罗蜜多亦是菩萨摩诃萨真胜善友。</w:t>
      </w:r>
    </w:p>
    <w:p w:rsidR="003B32F2" w:rsidRDefault="003B32F2" w:rsidP="003B32F2">
      <w:r>
        <w:rPr>
          <w:rFonts w:hint="eastAsia"/>
        </w:rPr>
        <w:t>善现当知，四念住是菩萨摩诃萨真胜善友，四正断、四神足、五根、五力、七等觉支、八圣道支亦是菩萨摩诃萨真胜善友。</w:t>
      </w:r>
    </w:p>
    <w:p w:rsidR="003B32F2" w:rsidRDefault="003B32F2" w:rsidP="003B32F2">
      <w:r>
        <w:rPr>
          <w:rFonts w:hint="eastAsia"/>
        </w:rPr>
        <w:t>善现当知，四静虑是菩萨摩诃萨真胜善友，四无量、四无色定亦是菩萨摩诃萨真胜善友。善现当知，八解脱是菩萨摩诃萨真胜善友，八胜处、九次第定、十遍处亦是菩萨摩诃萨真胜善友。</w:t>
      </w:r>
    </w:p>
    <w:p w:rsidR="003B32F2" w:rsidRDefault="003B32F2" w:rsidP="003B32F2">
      <w:r>
        <w:rPr>
          <w:rFonts w:hint="eastAsia"/>
        </w:rPr>
        <w:t>善现当知，空解脱门是菩萨摩诃萨真胜善友，无相、无愿解脱门亦是菩萨摩诃萨真胜善友。</w:t>
      </w:r>
    </w:p>
    <w:p w:rsidR="003B32F2" w:rsidRDefault="003B32F2" w:rsidP="003B32F2">
      <w:r>
        <w:rPr>
          <w:rFonts w:hint="eastAsia"/>
        </w:rPr>
        <w:t>善现当知，极喜地是菩萨摩诃萨真胜善友，离垢地、发光地、焰慧地、极难胜地、现前地、远行地、不动地、善慧地、法云地亦是菩萨摩诃萨真胜善友。</w:t>
      </w:r>
    </w:p>
    <w:p w:rsidR="003B32F2" w:rsidRDefault="003B32F2" w:rsidP="003B32F2">
      <w:r>
        <w:rPr>
          <w:rFonts w:hint="eastAsia"/>
        </w:rPr>
        <w:t>善现当知，五眼是菩萨摩诃萨真胜善友，六神通亦是菩萨摩诃萨真胜善友。</w:t>
      </w:r>
    </w:p>
    <w:p w:rsidR="003B32F2" w:rsidRDefault="003B32F2" w:rsidP="003B32F2">
      <w:r>
        <w:rPr>
          <w:rFonts w:hint="eastAsia"/>
        </w:rPr>
        <w:t>善现当知，三摩地门是菩萨摩诃萨真胜善友，陀罗尼门亦是菩萨摩诃萨真胜善友。</w:t>
      </w:r>
    </w:p>
    <w:p w:rsidR="003B32F2" w:rsidRDefault="003B32F2" w:rsidP="003B32F2">
      <w:r>
        <w:rPr>
          <w:rFonts w:hint="eastAsia"/>
        </w:rPr>
        <w:t>善现当知，佛十力是菩萨摩诃萨真胜善友，四无所畏、四无碍解、大慈、大悲、大喜、大舍、十八佛不共法亦是菩萨摩诃萨真胜善友。</w:t>
      </w:r>
    </w:p>
    <w:p w:rsidR="003B32F2" w:rsidRDefault="003B32F2" w:rsidP="003B32F2">
      <w:r>
        <w:rPr>
          <w:rFonts w:hint="eastAsia"/>
        </w:rPr>
        <w:t>善现当知，无忘失法是菩萨摩诃萨真胜善友，恒住舍性亦是菩萨摩诃萨真胜善友。善现当知，永断一切烦恼习气是菩萨摩诃萨真胜善友。</w:t>
      </w:r>
    </w:p>
    <w:p w:rsidR="00271249" w:rsidRDefault="003B32F2" w:rsidP="003B32F2">
      <w:r>
        <w:rPr>
          <w:rFonts w:hint="eastAsia"/>
        </w:rPr>
        <w:t>善现当知，一切智是菩萨摩诃萨真胜善友，道相智、一切相智亦是菩萨摩诃萨真胜善友。</w:t>
      </w:r>
    </w:p>
    <w:p w:rsidR="003B32F2" w:rsidRDefault="003B32F2" w:rsidP="003B32F2">
      <w:r>
        <w:rPr>
          <w:rFonts w:hint="eastAsia"/>
        </w:rPr>
        <w:t>善现当知，一切菩萨摩诃萨行是菩萨摩诃萨真胜善友，诸佛无上正等菩提亦是菩萨摩诃萨真胜善友。</w:t>
      </w:r>
    </w:p>
    <w:p w:rsidR="003B32F2" w:rsidRDefault="003B32F2" w:rsidP="003B32F2">
      <w:r>
        <w:rPr>
          <w:rFonts w:hint="eastAsia"/>
        </w:rPr>
        <w:t>善现当知，苦圣谛是菩萨摩诃萨真胜善友，集、灭、道圣谛亦是菩萨摩诃萨真胜善友。善现当知，诸法缘性是菩萨摩诃萨真胜善友，诸缘起支亦是菩萨摩诃萨真胜善友。</w:t>
      </w:r>
    </w:p>
    <w:p w:rsidR="003B32F2" w:rsidRDefault="003B32F2" w:rsidP="003B32F2">
      <w:r>
        <w:rPr>
          <w:rFonts w:hint="eastAsia"/>
        </w:rPr>
        <w:t>善现当知，内空是菩萨摩诃萨真胜善友，外空、内外空、空空、大空、胜义空、有为空、无为空、毕竟空、无际空、散空、无变异空、本性空、自相空、共相空、一切法空、不可得空、无性空、自性空、无性自性空亦是菩萨摩诃萨真胜善友。</w:t>
      </w:r>
    </w:p>
    <w:p w:rsidR="003B32F2" w:rsidRDefault="003B32F2" w:rsidP="003B32F2">
      <w:r>
        <w:rPr>
          <w:rFonts w:hint="eastAsia"/>
        </w:rPr>
        <w:t>善现当知，真如是菩萨摩诃萨真胜善友，法界、法性、不虚妄性、不变异性、平等性、离生性、法定、法住、实际、虚空界、不思议界亦是菩萨摩诃萨真胜善友。</w:t>
      </w:r>
    </w:p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3B32F2" w:rsidRDefault="003B32F2" w:rsidP="003B32F2">
      <w:r>
        <w:rPr>
          <w:rFonts w:hint="eastAsia"/>
        </w:rPr>
        <w:t>善现当知，布施波罗蜜多与诸菩萨摩诃萨众为师为导，为明为炬，为灯为照，为解为觉，为智为慧，为救为护，为室为宅，为洲为渚，为归为趣，为父为母；净戒、安忍、精进、静虑、般若波罗蜜多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四念住与诸菩萨摩诃萨众为师为导，为明为炬，为灯为照，为解为觉，为智为慧，为救为护，为室为宅，为洲为渚，为归为趣，为父为母；四正断、四神足、五根、五力、七等觉支、八圣道支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四静虑与诸菩萨摩诃萨众为师为导，为明为炬，为灯为照，为解为觉，为智为慧，为救为护，为室为宅，为洲为渚，为归为趣，为父为母；四无量、四无色定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八解脱与诸菩萨摩诃萨众为师为导，为明为炬，为灯为照，为解为觉，为智为慧，为救为护，为室为宅，为洲为渚，为归为趣，为父为母；八胜处、九次第定、十遍处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空解脱门与诸菩萨摩诃萨众为师为导，为明为炬，为灯为照，为解为觉，为智为慧，为救为护，为室为宅，为洲为渚，为归为趣，为父为母；无相、无愿解脱门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极喜地与诸菩萨摩诃萨众为师为导，为明为炬，为灯为照，为解为觉，为智为慧，为救为护，为室为宅，为洲为渚，为归为趣，为父为母；离垢地、发光地、焰慧地、极难胜地、现前地、远行地、不动地、善慧地、法云地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五眼与诸菩萨摩诃萨众为师为导，为明为炬，为灯为照，为解为觉，为智为慧，为救为护，为室为宅，为洲为渚，为归为趣，为父为母；六神通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三摩地门与诸菩萨摩诃萨众为师为导，为明为炬，为灯为照，为解为觉，为智为慧，为救为护，为室为宅，为洲为渚，为归为趣，为父为母；陀罗尼门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佛十力与诸菩萨摩诃萨众为师为导，为明为炬，为灯为照，为解为觉，为智为慧，为救为护，为室为宅，为洲为渚，为归为趣，为父为母；四无所畏、四无碍解、大慈、大悲、大喜、大舍、十八佛不共法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无忘失法与诸菩萨摩诃萨众为师为导，为明为炬，为灯为照，为解为觉，为智为慧，为救为护，为室为宅，为洲为渚，为归为趣，为父为母；恒住舍性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善现当知，永断一切烦恼习气与诸菩萨摩诃萨众为师为导，为明为炬，为灯为照，为解为觉，为智为慧，为救为护，为室为宅，为洲为渚，为归为趣，为父为母。</w:t>
      </w:r>
    </w:p>
    <w:p w:rsidR="00271249" w:rsidRDefault="00271249" w:rsidP="003B32F2"/>
    <w:p w:rsidR="003B32F2" w:rsidRDefault="003B32F2" w:rsidP="003B32F2">
      <w:r>
        <w:rPr>
          <w:rFonts w:hint="eastAsia"/>
        </w:rPr>
        <w:t>善现当知，一切智与诸菩萨摩诃萨众为师为导，为明为炬，为灯为照，为解为觉，为智为慧，为救为护，为室为宅，为洲为渚，为归为趣，为父为母；道相智、一切相智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一切菩萨摩诃萨行与诸菩萨摩诃萨众为师为导，为明为炬，为灯为照，为解为觉，为智为慧，为救为护，为室为宅，为洲为渚，为归为趣，为父为母；诸佛无上正等菩提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苦圣谛与诸菩萨摩诃萨众为师为导，为明为炬，为灯为照，为解为觉，为智为慧，为救为护，为室为宅，为洲为渚，为归为趣，为父为母；集、灭、道圣谛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诸法缘性与诸菩萨摩诃萨众为师为导，为明为炬，为灯为照，为解为觉，为智为慧，为救为护，为室为宅，为洲为渚，为归为趣，为父为母；诸缘起支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内空与诸菩萨摩诃萨众为师为导，为明为炬，为灯为照，为解为觉，为智为慧，为救为护，为室为宅，为洲为渚，为归为趣，为父为母；外空、内外空、空空、大空、胜义空、有为空、无为空、毕竟空、无际空、散空、无变异空、本性空、自相空、共相空、一切法空、不可得空、无性空、自性空、无性自性空亦与菩萨摩诃萨众为师为导，为明为炬，为灯为照，为解为觉，为智为慧，为救为护，为室为宅，为洲为渚，为归为趣，为父为母。</w:t>
      </w:r>
    </w:p>
    <w:p w:rsidR="003B32F2" w:rsidRDefault="003B32F2" w:rsidP="003B32F2">
      <w:r>
        <w:rPr>
          <w:rFonts w:hint="eastAsia"/>
        </w:rPr>
        <w:t>善现当知，真如与诸菩萨摩诃萨众为师为导，为明为炬，为灯为照，为解为觉，为智为慧，为救为护，为室为宅，为洲为渚，为归为趣，为父为母；法界、法性、不虚妄性、不变异性、平等性、离生性、法定、法住、实际、虚空界、不思议界亦与菩萨摩诃萨众为师为导，为明为炬，为灯为照，为解为觉，为智为慧，为救为护，为室为宅，为洲为渚，为归为趣，为父为母。</w:t>
      </w:r>
    </w:p>
    <w:p w:rsidR="00271249" w:rsidRDefault="00271249" w:rsidP="003B32F2"/>
    <w:p w:rsidR="003B32F2" w:rsidRDefault="003B32F2" w:rsidP="003B32F2">
      <w:r>
        <w:rPr>
          <w:rFonts w:hint="eastAsia"/>
        </w:rPr>
        <w:t>何以故？善现，过去所有一切如来、应、正等觉，皆以布施波罗蜜多，广说乃至不思议界为师为导，为明为炬，为灯为照，为解为觉，为智为慧，为救为护，为室为宅，为洲为渚，为归为趣，为父为母；未来所有一切如来、应、正等觉，皆以布施波罗蜜多，广说乃至不思议界为师为导，为明为炬，为灯为照，为解为觉，为智为慧，为救为护，为室为宅，为洲为渚，为归为趣，为父为母；现在十方无量无数无边世界一切如来、应、正等觉，住持安隐一切有情，宣说开示微妙法者，皆以布施波罗蜜多，广说乃至不思议界为师为导，为明为炬，为灯为照，为解为觉，为智为慧，为救为护，为室为宅，为洲为渚，为归为趣，为父为母。何以故？善现，过去、未来、现在诸佛皆从布施波罗蜜多，广说乃至不思议界而出生故。</w:t>
      </w:r>
    </w:p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271249" w:rsidRDefault="00271249" w:rsidP="003B32F2"/>
    <w:p w:rsidR="00CE0121" w:rsidRDefault="00CE0121" w:rsidP="003B32F2"/>
    <w:p w:rsidR="003B32F2" w:rsidRPr="00F42725" w:rsidRDefault="003B32F2" w:rsidP="003B32F2">
      <w:pPr>
        <w:rPr>
          <w:b/>
        </w:rPr>
      </w:pPr>
      <w:r w:rsidRPr="00F42725">
        <w:rPr>
          <w:rFonts w:hint="eastAsia"/>
          <w:b/>
        </w:rPr>
        <w:t>是故，善现，若菩萨摩诃萨增上意乐，欲证无上正等菩提，成熟有情，严净佛土，当学布施波罗蜜多，当学净戒、安忍、精进、静虑、般若波罗蜜多；当学四念住，当学四正断、四神足、五根、五力、七等觉支、八圣道支；当学四静虑，当学四无量、四无色定；当学八解脱，当学八胜处、九次第定、十遍处；当学空解脱门，当学无相、无愿解脱门；当学极喜地，当学离垢地、发光地、焰慧地、极难胜地、现前地、远行地、不动地、善慧地、法云地；当学五眼，当学六神通；当学三摩地门，当学陀罗尼门；当学佛十力，当学四无所畏、四无碍解、大慈、大悲、大喜、大舍、十八佛不共法；当学无忘失法，当学恒住舍性；当学永断一切烦恼习气；当学一切智，当学道相智、一切相智；当学一切菩萨摩诃萨行；当学诸佛无上正等菩提；当学苦圣谛，当学集、灭、道圣谛；当学诸法缘性，当学诸缘起支；当学内空，当学外空、内外空、空空、大空、胜义空、有为空、无为空、毕竟空、无际空、散空、无变异空、本性空、自相空、共相空、一切法空、不可得空、无性空、自性空、无性自性空；当学真如，当学法界、法性、不虚妄性、不变异性、平等性、离生性、法定、法住、实际、虚空界、不思议界。</w:t>
      </w:r>
    </w:p>
    <w:p w:rsidR="00CE0121" w:rsidRDefault="00CE0121" w:rsidP="003B32F2"/>
    <w:p w:rsidR="003B32F2" w:rsidRPr="00271249" w:rsidRDefault="003B32F2" w:rsidP="003B32F2">
      <w:pPr>
        <w:rPr>
          <w:b/>
        </w:rPr>
      </w:pPr>
      <w:r w:rsidRPr="00271249">
        <w:rPr>
          <w:rFonts w:hint="eastAsia"/>
          <w:b/>
          <w:color w:val="FF0000"/>
        </w:rPr>
        <w:t>善现，是菩萨摩诃萨既学布施波罗蜜多，广说乃至不思议界，复应以四摄事摄诸有情。何等为四？一者、布施，二者、爱语，三者、利行，四者、同事。</w:t>
      </w:r>
      <w:r w:rsidRPr="00271249">
        <w:rPr>
          <w:rFonts w:hint="eastAsia"/>
          <w:b/>
        </w:rPr>
        <w:t>善现，我观此义故作是说，布施、净戒、安忍、精进、静虑、般若波罗蜜多，广说乃至不思议界，与诸菩萨摩诃萨众为师为导，为明为炬，为灯为照，为解为觉，为智为慧，为救为护，为室为宅，为洲为渚，为归为趣，为父为母。是故，善现，诸菩萨摩诃萨欲行不随他教行，欲住不随他教住，欲断一切有情疑，欲满一切有情愿，欲严净佛土，欲成熟有情，当学般若波罗蜜多。何以故？善现，于此般若波罗蜜多甚深经中，广说菩萨摩诃萨众所应修学一切法相，一切菩萨摩诃萨众皆于此中应勤修学。</w:t>
      </w:r>
    </w:p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CE0121" w:rsidRDefault="00CE0121" w:rsidP="003B32F2"/>
    <w:p w:rsidR="003B32F2" w:rsidRDefault="003B32F2" w:rsidP="003B32F2">
      <w:r>
        <w:rPr>
          <w:rFonts w:hint="eastAsia"/>
        </w:rPr>
        <w:t>尔时，具寿善现白佛言：世尊，如是般若波罗蜜多以何为相，而劝菩萨摩诃萨众应勤修学？</w:t>
      </w:r>
    </w:p>
    <w:p w:rsidR="003B32F2" w:rsidRPr="00F42725" w:rsidRDefault="003B32F2" w:rsidP="003B32F2">
      <w:pPr>
        <w:rPr>
          <w:b/>
        </w:rPr>
      </w:pPr>
      <w:r w:rsidRPr="00F42725">
        <w:rPr>
          <w:rFonts w:hint="eastAsia"/>
          <w:b/>
        </w:rPr>
        <w:t>佛言：善现，如是般若波罗蜜多以虚空为相，如是般若波罗蜜多以无著为相，如是般若波罗蜜多以无相为相。何以故？善现，于此般若波罗蜜多甚深相中，诸法诸相皆不可得无所有故。</w:t>
      </w:r>
    </w:p>
    <w:p w:rsidR="009A1AF9" w:rsidRDefault="009A1AF9" w:rsidP="003B32F2"/>
    <w:p w:rsidR="003B32F2" w:rsidRDefault="003B32F2" w:rsidP="003B32F2">
      <w:r>
        <w:rPr>
          <w:rFonts w:hint="eastAsia"/>
        </w:rPr>
        <w:t>时，具寿善现白佛言：世尊，颇有因缘可说般若波罗蜜多所有妙相，诸法亦有如是相耶？</w:t>
      </w:r>
    </w:p>
    <w:p w:rsidR="003B32F2" w:rsidRDefault="003B32F2" w:rsidP="003B32F2">
      <w:r>
        <w:rPr>
          <w:rFonts w:hint="eastAsia"/>
        </w:rPr>
        <w:t>佛言：善现，如是，如是，如汝所说，有因缘故可说般若波罗蜜多所有妙相，诸法亦有如是妙相。所以者何？善现，如是般若波罗蜜多以性空为相，诸法亦以性空为相；如是般若波罗蜜多以远离为相，诸法亦以远离为相。善现，由此因缘可作是说，甚深般若波罗蜜多所有妙相，诸法亦有如是妙相，以一切法皆自性空、离众相故。</w:t>
      </w:r>
    </w:p>
    <w:p w:rsidR="003B32F2" w:rsidRDefault="003B32F2" w:rsidP="003B32F2">
      <w:r>
        <w:rPr>
          <w:rFonts w:hint="eastAsia"/>
        </w:rPr>
        <w:t>具寿善现复白佛言：世尊，若一切法皆自性空、远离众相，则一切法一切法空，亦一切法一切法离，云何有情可施设有杂染、清净？</w:t>
      </w:r>
    </w:p>
    <w:p w:rsidR="003B32F2" w:rsidRDefault="003B32F2" w:rsidP="003B32F2">
      <w:r>
        <w:rPr>
          <w:rFonts w:hint="eastAsia"/>
        </w:rPr>
        <w:t>世尊，非性空法有染有净，亦非远离法有染有净。</w:t>
      </w:r>
    </w:p>
    <w:p w:rsidR="003B32F2" w:rsidRDefault="003B32F2" w:rsidP="003B32F2">
      <w:r>
        <w:rPr>
          <w:rFonts w:hint="eastAsia"/>
        </w:rPr>
        <w:t>世尊，非性空法能证无上正等菩提，亦非远离法能证无上正等菩提。世尊，非性空中有法可得，亦非远离中有法可得。</w:t>
      </w:r>
    </w:p>
    <w:p w:rsidR="003B32F2" w:rsidRDefault="003B32F2" w:rsidP="003B32F2">
      <w:r>
        <w:rPr>
          <w:rFonts w:hint="eastAsia"/>
        </w:rPr>
        <w:t>世尊，非性空中有菩萨摩诃萨证得无上正等菩提，亦非远离中有菩萨摩诃萨证得无上正等菩提。</w:t>
      </w:r>
    </w:p>
    <w:p w:rsidR="003B32F2" w:rsidRDefault="003B32F2" w:rsidP="003B32F2">
      <w:r>
        <w:rPr>
          <w:rFonts w:hint="eastAsia"/>
        </w:rPr>
        <w:t>世尊，云何令我解佛所说甚深义趣？</w:t>
      </w:r>
    </w:p>
    <w:p w:rsidR="009A1AF9" w:rsidRDefault="009A1AF9" w:rsidP="003B32F2"/>
    <w:p w:rsidR="00B75C1D" w:rsidRDefault="003B32F2" w:rsidP="003B32F2">
      <w:r>
        <w:rPr>
          <w:rFonts w:hint="eastAsia"/>
        </w:rPr>
        <w:t>尔时，佛告具寿善现言：善现，于意云何？有情长夜有我、我所心，执我、我所不？</w:t>
      </w:r>
    </w:p>
    <w:p w:rsidR="003B32F2" w:rsidRDefault="003B32F2" w:rsidP="003B32F2">
      <w:r>
        <w:rPr>
          <w:rFonts w:hint="eastAsia"/>
        </w:rPr>
        <w:t>善现答言：如是，世尊。如是，善逝。有情长夜有我、我所心，执著我、我所。</w:t>
      </w:r>
    </w:p>
    <w:p w:rsidR="003B32F2" w:rsidRDefault="003B32F2" w:rsidP="003B32F2">
      <w:r>
        <w:rPr>
          <w:rFonts w:hint="eastAsia"/>
        </w:rPr>
        <w:t>佛言：善现，于意云何？彼心所执我及我所，空、远离不？</w:t>
      </w:r>
    </w:p>
    <w:p w:rsidR="00B75C1D" w:rsidRDefault="003B32F2" w:rsidP="003B32F2">
      <w:r>
        <w:rPr>
          <w:rFonts w:hint="eastAsia"/>
        </w:rPr>
        <w:t>善现答言：如是，世尊。如是，善逝。彼心所执我及我所，皆空、远离。</w:t>
      </w:r>
    </w:p>
    <w:p w:rsidR="003B32F2" w:rsidRDefault="003B32F2" w:rsidP="003B32F2">
      <w:r>
        <w:rPr>
          <w:rFonts w:hint="eastAsia"/>
        </w:rPr>
        <w:t>佛言：善现，于意云何？岂不有情由我、我所执流转生死？</w:t>
      </w:r>
    </w:p>
    <w:p w:rsidR="003B32F2" w:rsidRDefault="003B32F2" w:rsidP="003B32F2">
      <w:r>
        <w:rPr>
          <w:rFonts w:hint="eastAsia"/>
        </w:rPr>
        <w:t>善现答言：如是，世尊。如是，善逝。诸有情类由我、我所执流转生死。</w:t>
      </w:r>
    </w:p>
    <w:p w:rsidR="003B32F2" w:rsidRDefault="003B32F2" w:rsidP="003B32F2">
      <w:r>
        <w:rPr>
          <w:rFonts w:hint="eastAsia"/>
        </w:rPr>
        <w:t>佛言：善现，如是有情流转生死由有杂染，以是证知杂染可得。善现，若诸有情无心执著我及我所则无杂染，若无杂染是则应无流转生死。流转生死既现可得，由此应知有杂染法，既有杂染亦有清净。是故，善现，应知有情虽自性空、远离众相，而有杂染、清净可得。</w:t>
      </w:r>
    </w:p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9A1AF9" w:rsidRDefault="009A1AF9" w:rsidP="003B32F2"/>
    <w:p w:rsidR="002D038D" w:rsidRDefault="002D038D" w:rsidP="003B32F2"/>
    <w:p w:rsidR="002D038D" w:rsidRDefault="002D038D" w:rsidP="002D038D">
      <w:r>
        <w:rPr>
          <w:rFonts w:hint="eastAsia"/>
        </w:rPr>
        <w:t>尔时，具寿善现复白佛言：世尊，诸菩萨摩诃萨若如是行，则不行色，亦不行受、想、行、识。</w:t>
      </w:r>
    </w:p>
    <w:p w:rsidR="002D038D" w:rsidRDefault="002D038D" w:rsidP="002D038D">
      <w:r>
        <w:rPr>
          <w:rFonts w:hint="eastAsia"/>
        </w:rPr>
        <w:t>世尊，诸菩萨摩诃萨若如是行，则不行眼处，亦不行耳、鼻、舌、身、意处。世尊，诸菩萨摩诃萨若如是行，则不行色处，亦不行声、香、味、触、法处。世尊，诸菩萨摩诃萨若如是行，则不行眼界，亦不行耳、鼻、舌、身、意界。世尊，诸菩萨摩诃萨若如是行，则不行色界，亦不行声、香、味、触、法界。</w:t>
      </w:r>
    </w:p>
    <w:p w:rsidR="002D038D" w:rsidRDefault="002D038D" w:rsidP="002D038D">
      <w:r>
        <w:rPr>
          <w:rFonts w:hint="eastAsia"/>
        </w:rPr>
        <w:t>世尊，诸菩萨摩诃萨若如是行，则不行眼识界，亦不行耳、鼻、舌、身、意识界。世尊，诸菩萨摩诃萨若如是行，则不行眼触，亦不行耳、鼻、舌、身、意触。</w:t>
      </w:r>
    </w:p>
    <w:p w:rsidR="002D038D" w:rsidRDefault="002D038D" w:rsidP="002D038D">
      <w:r>
        <w:rPr>
          <w:rFonts w:hint="eastAsia"/>
        </w:rPr>
        <w:t>世尊，诸菩萨摩诃萨若如是行，则不行眼触为缘所生诸受，亦不行耳、鼻、舌、身、意触为缘所生诸受。</w:t>
      </w:r>
    </w:p>
    <w:p w:rsidR="002D038D" w:rsidRDefault="002D038D" w:rsidP="002D038D">
      <w:r>
        <w:rPr>
          <w:rFonts w:hint="eastAsia"/>
        </w:rPr>
        <w:t>世尊，诸菩萨摩诃萨若如是行，则不行地界，亦不行水、火、风、空、识界。</w:t>
      </w:r>
    </w:p>
    <w:p w:rsidR="002D038D" w:rsidRDefault="002D038D" w:rsidP="002D038D">
      <w:r>
        <w:rPr>
          <w:rFonts w:hint="eastAsia"/>
        </w:rPr>
        <w:t>世尊，诸菩萨摩诃萨若如是行，则不行无明，亦不行行、识、名色、六处、触、受、爱、取、有、生、老死。</w:t>
      </w:r>
    </w:p>
    <w:p w:rsidR="002D038D" w:rsidRDefault="002D038D" w:rsidP="002D038D">
      <w:r>
        <w:rPr>
          <w:rFonts w:hint="eastAsia"/>
        </w:rPr>
        <w:t>世尊，诸菩萨摩诃萨若如是行，则不行布施波罗蜜多，亦不行净戒、安忍、精进、静虑、般若波罗蜜多。</w:t>
      </w:r>
    </w:p>
    <w:p w:rsidR="002D038D" w:rsidRDefault="002D038D" w:rsidP="002D038D">
      <w:r>
        <w:rPr>
          <w:rFonts w:hint="eastAsia"/>
        </w:rPr>
        <w:t>世尊，诸菩萨摩诃萨若如是行，则不行内空，亦不行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2D038D" w:rsidRDefault="002D038D" w:rsidP="002D038D">
      <w:r>
        <w:rPr>
          <w:rFonts w:hint="eastAsia"/>
        </w:rPr>
        <w:t>世尊，诸菩萨摩诃萨若如是行，则不行真如，亦不行法界、法性、不虚妄性、不变异性、平等性、离生性、法定、法住、实际、虚空界、不思议界。</w:t>
      </w:r>
    </w:p>
    <w:p w:rsidR="002D038D" w:rsidRDefault="002D038D" w:rsidP="002D038D">
      <w:r>
        <w:rPr>
          <w:rFonts w:hint="eastAsia"/>
        </w:rPr>
        <w:t>世尊，诸菩萨摩诃萨若如是行，则不行四念住，亦不行四正断、四神足、五根、五力、七等觉支、八圣道支。</w:t>
      </w:r>
    </w:p>
    <w:p w:rsidR="002D038D" w:rsidRDefault="002D038D" w:rsidP="002D038D">
      <w:r>
        <w:rPr>
          <w:rFonts w:hint="eastAsia"/>
        </w:rPr>
        <w:t>世尊，诸菩萨摩诃萨若如是行，则不行苦圣谛，亦不行集、灭、道圣谛。世尊，诸菩萨摩诃萨若如是行，则不行四静虑，亦不行四无量、四无色定。</w:t>
      </w:r>
    </w:p>
    <w:p w:rsidR="00B75C1D" w:rsidRDefault="002D038D" w:rsidP="002D038D">
      <w:r>
        <w:rPr>
          <w:rFonts w:hint="eastAsia"/>
        </w:rPr>
        <w:t>世尊，诸菩萨摩诃萨若如是行，则不行八解脱，亦不行八胜处、九次第定、十遍处。</w:t>
      </w:r>
    </w:p>
    <w:p w:rsidR="002D038D" w:rsidRDefault="002D038D" w:rsidP="002D038D">
      <w:r>
        <w:rPr>
          <w:rFonts w:hint="eastAsia"/>
        </w:rPr>
        <w:t>世尊，诸菩萨摩诃萨若如是行，则不行空解脱门，亦不行无相、无愿解脱门。</w:t>
      </w:r>
    </w:p>
    <w:p w:rsidR="002D038D" w:rsidRDefault="002D038D" w:rsidP="002D038D">
      <w:r>
        <w:rPr>
          <w:rFonts w:hint="eastAsia"/>
        </w:rPr>
        <w:t>世尊，诸菩萨摩诃萨若如是行，则不行五眼，亦不行六神通。</w:t>
      </w:r>
    </w:p>
    <w:p w:rsidR="002D038D" w:rsidRDefault="002D038D" w:rsidP="002D038D">
      <w:r>
        <w:rPr>
          <w:rFonts w:hint="eastAsia"/>
        </w:rPr>
        <w:t>世尊，诸菩萨摩诃萨若如是行，则不行三摩地门，亦不行陀罗尼门。</w:t>
      </w:r>
    </w:p>
    <w:p w:rsidR="002D038D" w:rsidRDefault="002D038D" w:rsidP="002D038D">
      <w:r>
        <w:rPr>
          <w:rFonts w:hint="eastAsia"/>
        </w:rPr>
        <w:t>世尊，诸菩萨摩诃萨若如是行，则不行佛十力，亦不行四无所畏、四无碍解、大慈、大悲、大喜、大舍、十八佛不共法。</w:t>
      </w:r>
    </w:p>
    <w:p w:rsidR="002D038D" w:rsidRDefault="002D038D" w:rsidP="002D038D">
      <w:r>
        <w:rPr>
          <w:rFonts w:hint="eastAsia"/>
        </w:rPr>
        <w:t>世尊，诸菩萨摩诃萨若如是行，则不行无忘失法，亦不行恒住舍性。</w:t>
      </w:r>
    </w:p>
    <w:p w:rsidR="00B75C1D" w:rsidRDefault="002D038D" w:rsidP="002D038D">
      <w:r>
        <w:rPr>
          <w:rFonts w:hint="eastAsia"/>
        </w:rPr>
        <w:t>世尊，诸菩萨摩诃萨若如是行，则不行预流果，亦不行一来、不还、阿罗汉果。</w:t>
      </w:r>
    </w:p>
    <w:p w:rsidR="002D038D" w:rsidRDefault="002D038D" w:rsidP="002D038D">
      <w:r>
        <w:rPr>
          <w:rFonts w:hint="eastAsia"/>
        </w:rPr>
        <w:t>世尊，诸菩萨摩诃萨若如是行，则不行独觉菩提。</w:t>
      </w:r>
    </w:p>
    <w:p w:rsidR="002D038D" w:rsidRDefault="002D038D" w:rsidP="002D038D">
      <w:r>
        <w:rPr>
          <w:rFonts w:hint="eastAsia"/>
        </w:rPr>
        <w:t>世尊，诸菩萨摩诃萨若如是行，则不行一切智，亦不行道相智、一切相智。何以故？世尊，如是诸法能行、所行、行时、行处及由此而行皆不可得故。</w:t>
      </w:r>
    </w:p>
    <w:p w:rsidR="002D038D" w:rsidRDefault="002D038D" w:rsidP="002D038D">
      <w:r>
        <w:rPr>
          <w:rFonts w:hint="eastAsia"/>
        </w:rPr>
        <w:t>世尊，若菩萨摩诃萨能如是行，不为一切世间天、人、阿素洛等之所降伏，能伏一切世间天、人、阿素洛等。</w:t>
      </w:r>
    </w:p>
    <w:p w:rsidR="002D038D" w:rsidRDefault="002D038D" w:rsidP="002D038D">
      <w:r>
        <w:rPr>
          <w:rFonts w:hint="eastAsia"/>
        </w:rPr>
        <w:t>世尊，若菩萨摩诃萨能如是行，不为一切声闻、独觉之所降伏，能伏一切声闻、独觉。何以故？世尊，是菩萨摩诃萨已得安住无能伏处，谓菩萨离生位。世尊，是菩萨摩诃萨恒住一切智智作意不可屈伏。</w:t>
      </w:r>
    </w:p>
    <w:p w:rsidR="00B75C1D" w:rsidRDefault="002D038D" w:rsidP="002D038D">
      <w:r>
        <w:rPr>
          <w:rFonts w:hint="eastAsia"/>
        </w:rPr>
        <w:t>世尊，是菩萨摩诃萨如是行时，则为邻近一切智智，疾证无上正等菩提。</w:t>
      </w:r>
    </w:p>
    <w:p w:rsidR="002D038D" w:rsidRPr="00B75C1D" w:rsidRDefault="002D038D" w:rsidP="000D7A9F">
      <w:pPr>
        <w:rPr>
          <w:b/>
        </w:rPr>
      </w:pPr>
      <w:r>
        <w:rPr>
          <w:rFonts w:hint="eastAsia"/>
        </w:rPr>
        <w:t>佛言：善现，如是，如是，如汝所说。</w:t>
      </w:r>
    </w:p>
    <w:sectPr w:rsidR="002D038D" w:rsidRPr="00B75C1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710" w:rsidRDefault="00CD2710" w:rsidP="00853D34">
      <w:r>
        <w:separator/>
      </w:r>
    </w:p>
  </w:endnote>
  <w:endnote w:type="continuationSeparator" w:id="0">
    <w:p w:rsidR="00CD2710" w:rsidRDefault="00CD271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97093">
        <w:pPr>
          <w:pStyle w:val="a4"/>
          <w:jc w:val="right"/>
        </w:pPr>
        <w:fldSimple w:instr=" PAGE   \* MERGEFORMAT ">
          <w:r w:rsidR="003F5231" w:rsidRPr="003F523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710" w:rsidRDefault="00CD2710" w:rsidP="00853D34">
      <w:r>
        <w:separator/>
      </w:r>
    </w:p>
  </w:footnote>
  <w:footnote w:type="continuationSeparator" w:id="0">
    <w:p w:rsidR="00CD2710" w:rsidRDefault="00CD271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A9F" w:rsidRDefault="000D7A9F" w:rsidP="00F07DA6">
    <w:pPr>
      <w:jc w:val="center"/>
      <w:rPr>
        <w:rFonts w:ascii="黑体" w:eastAsia="黑体" w:hAnsi="黑体" w:hint="eastAsia"/>
        <w:sz w:val="32"/>
        <w:szCs w:val="32"/>
      </w:rPr>
    </w:pPr>
    <w:r w:rsidRPr="000D7A9F">
      <w:rPr>
        <w:rFonts w:ascii="黑体" w:eastAsia="黑体" w:hAnsi="黑体" w:hint="eastAsia"/>
        <w:sz w:val="32"/>
        <w:szCs w:val="32"/>
      </w:rPr>
      <w:t>真胜善友（一）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F5231" w:rsidRPr="003F5231">
      <w:rPr>
        <w:rFonts w:ascii="黑体" w:eastAsia="黑体" w:hAnsi="黑体" w:hint="eastAsia"/>
        <w:sz w:val="18"/>
        <w:szCs w:val="18"/>
      </w:rPr>
      <w:t>第333卷—第334卷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7A9F"/>
    <w:rsid w:val="000E6881"/>
    <w:rsid w:val="000F0663"/>
    <w:rsid w:val="00104362"/>
    <w:rsid w:val="00110A81"/>
    <w:rsid w:val="00114495"/>
    <w:rsid w:val="00117BEF"/>
    <w:rsid w:val="0012696C"/>
    <w:rsid w:val="00140949"/>
    <w:rsid w:val="0014782E"/>
    <w:rsid w:val="00147F09"/>
    <w:rsid w:val="00155E44"/>
    <w:rsid w:val="00156327"/>
    <w:rsid w:val="001612E7"/>
    <w:rsid w:val="00171365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1249"/>
    <w:rsid w:val="002744B1"/>
    <w:rsid w:val="00275BCC"/>
    <w:rsid w:val="002808AE"/>
    <w:rsid w:val="00282913"/>
    <w:rsid w:val="00282BB3"/>
    <w:rsid w:val="00285037"/>
    <w:rsid w:val="00290D93"/>
    <w:rsid w:val="0029103E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71A64"/>
    <w:rsid w:val="003848D2"/>
    <w:rsid w:val="00387819"/>
    <w:rsid w:val="00394055"/>
    <w:rsid w:val="00397093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523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B1FCF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72326"/>
    <w:rsid w:val="00680EA3"/>
    <w:rsid w:val="00681768"/>
    <w:rsid w:val="0069232E"/>
    <w:rsid w:val="006A2FA2"/>
    <w:rsid w:val="006B2D23"/>
    <w:rsid w:val="006C1857"/>
    <w:rsid w:val="006D5694"/>
    <w:rsid w:val="006E0EA4"/>
    <w:rsid w:val="006E4C23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475A"/>
    <w:rsid w:val="009A75AB"/>
    <w:rsid w:val="009B6209"/>
    <w:rsid w:val="009B7D1D"/>
    <w:rsid w:val="009B7EE3"/>
    <w:rsid w:val="009C2BDD"/>
    <w:rsid w:val="009C6DE5"/>
    <w:rsid w:val="009E36E0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3CDA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5C1D"/>
    <w:rsid w:val="00B7788D"/>
    <w:rsid w:val="00B82594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4630D"/>
    <w:rsid w:val="00C5387D"/>
    <w:rsid w:val="00C55061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710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508B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2AEF"/>
    <w:rsid w:val="00E05F28"/>
    <w:rsid w:val="00E073BB"/>
    <w:rsid w:val="00E1027D"/>
    <w:rsid w:val="00E1222B"/>
    <w:rsid w:val="00E2324A"/>
    <w:rsid w:val="00E31336"/>
    <w:rsid w:val="00E414DE"/>
    <w:rsid w:val="00E4445D"/>
    <w:rsid w:val="00E50895"/>
    <w:rsid w:val="00E50D42"/>
    <w:rsid w:val="00E55E81"/>
    <w:rsid w:val="00E6300B"/>
    <w:rsid w:val="00E763D8"/>
    <w:rsid w:val="00E77AC0"/>
    <w:rsid w:val="00E82C76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986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272</cp:revision>
  <dcterms:created xsi:type="dcterms:W3CDTF">2023-06-23T04:37:00Z</dcterms:created>
  <dcterms:modified xsi:type="dcterms:W3CDTF">2023-10-05T03:13:00Z</dcterms:modified>
</cp:coreProperties>
</file>