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C63" w:rsidRDefault="00E21C63" w:rsidP="00704FA8">
      <w:pPr>
        <w:rPr>
          <w:b/>
          <w:color w:val="FF0000"/>
        </w:rPr>
      </w:pPr>
    </w:p>
    <w:p w:rsidR="00704FA8" w:rsidRDefault="00704FA8" w:rsidP="00704FA8">
      <w:pPr>
        <w:rPr>
          <w:rFonts w:hint="eastAsia"/>
          <w:b/>
          <w:color w:val="FF0000"/>
        </w:rPr>
      </w:pPr>
      <w:r w:rsidRPr="00245C53">
        <w:rPr>
          <w:rFonts w:hint="eastAsia"/>
          <w:b/>
          <w:color w:val="FF0000"/>
        </w:rPr>
        <w:t>尔时，善现复白佛言：若菩萨摩诃萨欲疾证得所求无上正等菩提，当于何住？应云何住？</w:t>
      </w:r>
    </w:p>
    <w:p w:rsidR="00092E1D" w:rsidRPr="00245C53" w:rsidRDefault="00092E1D" w:rsidP="00704FA8">
      <w:pPr>
        <w:rPr>
          <w:b/>
          <w:color w:val="FF0000"/>
        </w:rPr>
      </w:pPr>
    </w:p>
    <w:p w:rsidR="00704FA8" w:rsidRPr="00092E1D" w:rsidRDefault="00704FA8" w:rsidP="00704FA8">
      <w:pPr>
        <w:rPr>
          <w:b/>
        </w:rPr>
      </w:pPr>
      <w:r w:rsidRPr="00092E1D">
        <w:rPr>
          <w:rFonts w:hint="eastAsia"/>
          <w:b/>
        </w:rPr>
        <w:t>佛告善现：若菩萨摩诃萨欲疾证得所求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w:t>
      </w:r>
    </w:p>
    <w:p w:rsidR="00177EA8" w:rsidRDefault="00177EA8" w:rsidP="00704FA8"/>
    <w:p w:rsidR="00704FA8" w:rsidRPr="00092E1D" w:rsidRDefault="00704FA8" w:rsidP="00704FA8">
      <w:pPr>
        <w:rPr>
          <w:b/>
        </w:rPr>
      </w:pPr>
      <w:r>
        <w:rPr>
          <w:rFonts w:hint="eastAsia"/>
        </w:rPr>
        <w:t>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独觉、菩萨摩诃萨、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w:t>
      </w:r>
      <w:r w:rsidRPr="00092E1D">
        <w:rPr>
          <w:rFonts w:hint="eastAsia"/>
          <w:b/>
        </w:rPr>
        <w:t>善现，若菩萨摩诃萨欲疾证得所求无上正等菩提，以无所得而为方便，当于此住。</w:t>
      </w:r>
    </w:p>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Pr>
        <w:rPr>
          <w:rFonts w:hint="eastAsia"/>
        </w:rPr>
      </w:pPr>
    </w:p>
    <w:p w:rsidR="00092E1D" w:rsidRDefault="00092E1D" w:rsidP="00704FA8">
      <w:pPr>
        <w:rPr>
          <w:rFonts w:hint="eastAsia"/>
        </w:rPr>
      </w:pPr>
    </w:p>
    <w:p w:rsidR="00092E1D" w:rsidRDefault="00092E1D" w:rsidP="00704FA8">
      <w:pPr>
        <w:rPr>
          <w:rFonts w:hint="eastAsia"/>
        </w:rPr>
      </w:pPr>
    </w:p>
    <w:p w:rsidR="00092E1D" w:rsidRDefault="00092E1D" w:rsidP="00704FA8">
      <w:pPr>
        <w:rPr>
          <w:rFonts w:hint="eastAsia"/>
        </w:rPr>
      </w:pPr>
    </w:p>
    <w:p w:rsidR="00092E1D" w:rsidRDefault="00092E1D" w:rsidP="00704FA8"/>
    <w:p w:rsidR="00177EA8" w:rsidRDefault="00177EA8" w:rsidP="00704FA8"/>
    <w:p w:rsidR="00177EA8" w:rsidRDefault="00177EA8" w:rsidP="00704FA8"/>
    <w:p w:rsidR="00177EA8" w:rsidRDefault="00177EA8" w:rsidP="00704FA8"/>
    <w:p w:rsidR="00704FA8" w:rsidRDefault="00704FA8" w:rsidP="00704FA8">
      <w:r>
        <w:rPr>
          <w:rFonts w:hint="eastAsia"/>
        </w:rPr>
        <w:t>复次，善现，若菩萨摩诃萨欲疾证得所求无上正等菩提，应自离害生命，亦劝他离害生命，恒正称扬离害生命法，欢喜赞叹离害生命者，广说乃至应自离邪见，亦劝他离邪见，恒正称扬离邪见法，欢喜赞叹离邪见者；应自修四静虑、四无量、四无色定，亦劝他修四静虑、四无量、四无色定，恒正称扬修四静虑、四无量、四无色定法，欢喜赞叹修四静虑、四无量、四无色定者；应自圆满布施波罗蜜多乃至般若波罗蜜多，亦劝他圆满布施波罗蜜多乃至般若波罗蜜多，恒正称扬圆满布施波罗蜜多乃至般若波罗蜜多法，欢喜赞叹圆满布施波罗蜜多乃至般若波罗蜜多者；应自住内空乃至无性自性空，亦劝他住内空乃至无性自性空，恒正称扬住内空乃至无性自性空法，欢喜赞叹住内空乃至无性自性空者；应自住真如乃至不思议界，亦劝他住真如乃至不思议界，恒正称扬住真如乃至不思议界法，欢喜赞叹住真如乃至不思议界者；应自住四圣谛，亦劝他住四圣谛，恒正称扬住四圣谛法，欢喜赞叹住四圣谛者；应自修四念住乃至八圣道支，亦劝他修四念住乃至八圣道支，恒正称扬修四念住乃至八圣道支法，欢喜赞叹修四念住乃至八圣道支者；应自修空、无相、无愿解脱门，亦劝他修空、无相、无愿解脱门，恒正称扬修空、无相、无愿解脱门法，欢喜赞叹修空、无相、无愿解脱门者；应自修八解脱乃至十遍处，亦劝他修八解脱乃至十遍处，恒正称扬修八解脱乃至十遍处法，欢喜赞叹修八解脱乃至十遍处者；应自圆满诸菩萨地，亦劝他圆满诸菩萨地，恒正称扬圆满诸菩萨地法，欢喜赞叹圆满诸菩萨地者；应自圆满陀罗尼门、三摩地门，亦劝他圆满陀罗尼门、三摩地门，恒正称扬圆满陀罗尼门、三摩地门法，欢喜赞叹圆满陀罗尼门、三摩地门者；应自圆满五眼、六神通，亦劝他圆满五眼、六神通，恒正称扬圆满五眼、六神通法，欢喜赞叹圆满五眼、六神通者；应自圆满如来十力乃至十八佛不共法，亦劝他圆满如来十力乃至十八佛不共法，恒正称扬圆满如来十力乃至十八佛不共法法，欢喜赞叹圆满如来十力乃至十八佛不共法者；应自圆满大慈、大悲、大喜、大舍，亦劝他圆满大慈、大悲、大喜、大舍，恒正称扬圆满大慈、大悲、大喜、大舍法，欢喜赞叹圆满大慈、大悲、大喜、大舍者；应自圆满三十二相、八十随好，亦劝他圆满三十二相、八十随好，恒正称扬圆满三十二相、八十随好法，欢喜赞叹圆满三十二相、八十随好者；应自圆满无忘失法、恒住舍性，亦劝他圆满无忘失法、恒住舍性，恒正称扬圆满无忘失法、恒住舍性法，欢喜赞叹圆满无忘失法、恒住舍性者；应自顺逆观十二支缘起，亦劝他顺逆观十二支缘起，恒正称扬顺逆观十二支缘起法，欢喜赞叹顺逆观十二支缘起者；应自知苦、断集、证灭、修道，亦劝他知苦、断集、证灭、修道，恒正称扬知苦、断集、证灭、修道法，欢喜赞叹知苦、断集、证灭、修道者；应自起证预流果乃至独觉菩提智而不证实际得预流果乃至独觉菩提，亦劝他起证预流果乃至独觉菩提智及证实际得预流果乃至独觉菩提，恒正称扬起证预流果乃至独觉菩提智及证实际得预流果乃至独觉菩提法，欢喜赞叹起证预流果乃至独觉菩提智及证实际得预流果乃至独觉菩提者；应自入菩萨正性离生位，亦劝他入菩萨正性离生位，恒正称扬入菩萨正性离生位法，欢喜赞叹入菩萨正性离生位者。</w:t>
      </w:r>
    </w:p>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704FA8" w:rsidRDefault="00704FA8" w:rsidP="00704FA8"/>
    <w:p w:rsidR="00704FA8" w:rsidRDefault="00704FA8" w:rsidP="00704FA8">
      <w:r>
        <w:rPr>
          <w:rFonts w:hint="eastAsia"/>
        </w:rPr>
        <w:t>复次，善现，若菩萨摩诃萨欲疾证得所求无上正等菩提，应自成熟有情，亦劝他成熟有情，恒正称扬成熟有情法，欢喜赞叹成熟有情者；应自严净佛土，亦劝他严净佛土，恒正称扬严净佛土法，欢喜赞叹严净佛土者；应自起菩萨殊胜神通，亦劝他起菩萨殊胜神通，恒正称扬起菩萨殊胜神通法，欢喜赞叹起菩萨殊胜神通者；应自起一切智，亦劝他起一切智，恒正称扬起一切智法，欢喜赞叹起一切智者；应自起道相智，亦劝他起道相智，恒正称扬起道相智法，欢喜赞叹起道相智者；应自起一切相智，亦劝他起一切相智，恒正称扬起一切相智法，欢喜赞叹起一切相智者；应自永断一切烦恼习气相续，亦劝他永断一切烦恼习气相续，恒正称扬永断一切烦恼习气相续法，欢喜赞叹永断一切烦恼习气相续者；应自摄受圆满寿量，亦劝他摄受圆满寿量，恒正称扬摄受圆满寿量法，欢喜赞叹摄受圆满寿量者；应自转妙法轮，亦劝他转妙法轮，恒正称扬转妙法轮法，欢喜赞叹转妙法轮者；应自摄护正法令住，亦劝他摄护正法令住，恒正称扬摄护正法令住法，欢喜赞叹摄护正法令住者。善现，若菩萨摩诃萨欲疾证得所求无上正等菩提，于如是法以无所得而为方便，应如是住。</w:t>
      </w:r>
    </w:p>
    <w:p w:rsidR="00177EA8" w:rsidRDefault="00177EA8" w:rsidP="00704FA8"/>
    <w:p w:rsidR="00704FA8" w:rsidRDefault="00704FA8" w:rsidP="00704FA8">
      <w:r>
        <w:rPr>
          <w:rFonts w:hint="eastAsia"/>
        </w:rPr>
        <w:t>复次，善现，诸菩萨摩诃萨应如是学甚深般若波罗蜜多方便善巧，若如是学乃能安住所应住法。若如是学、如是安住，则于五蕴得无障碍，亦于六内处得无障碍，亦于六外处得无障碍，亦于六内界得无障碍，亦于六外界得无障碍，亦于六识界得无障碍，亦于六触得无障碍，亦于六受得无障碍，亦于六界得无障碍，亦于四缘得无障碍，亦于无明乃至老死得无障碍，亦于离害生命乃至邪见得无障碍，亦于四静虑、四无量、四无色定得无障碍，亦于布施乃至般若波罗蜜多得无障碍，亦于内空乃至无性自性空得无障碍，亦于真如乃至不思议界得无障碍，亦于苦、集、灭、道圣谛得无障碍，亦于四念住乃至八圣道支得无障碍，亦于空、无相、无愿解脱门得无障碍，亦于八解脱乃至十遍处得无障碍，亦于净观地乃至如来地得无障碍，亦于极喜地乃至法云地得无障碍，亦于陀罗尼门、三摩地门得无障碍，亦于五眼、六神通得无障碍，亦于如来十力乃至十八佛不共法得无障碍，亦于大慈、大悲、大喜、大舍得无障碍，亦于三十二相、八十随好得无障碍，亦于无忘失法、恒住舍性得无障碍，亦于顺逆观十二支缘起得无障碍，亦于知苦、断集、证灭、修道得无障碍，亦于预流果乃至独觉菩提得无障碍，亦于入菩萨正性离生位得无障碍，亦于成熟有情、严净佛土及起菩萨殊胜神通得无障碍，亦于一切智、道相智、一切相智得无障碍，亦于永断一切烦恼习气相续得无障碍，亦于圆满寿量得无障碍，亦于转妙法轮得无障碍，亦于摄护法住得无障碍。</w:t>
      </w:r>
    </w:p>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177EA8" w:rsidRDefault="00177EA8" w:rsidP="00704FA8"/>
    <w:p w:rsidR="00704FA8" w:rsidRDefault="00704FA8" w:rsidP="00704FA8">
      <w:r>
        <w:rPr>
          <w:rFonts w:hint="eastAsia"/>
        </w:rPr>
        <w:t>何以故？善现，是菩萨摩诃萨从本际来，不摄受色蕴乃至识蕴，不摄受眼处乃至意处，不摄受色处乃至法处，不摄受眼界乃至意界，不摄受色界乃至法界，不摄受眼识界乃至意识界，不摄受眼触乃至意触，不摄受眼触为缘所生诸受乃至意触为缘所生诸受，不摄受地界乃至识界，不摄受因缘乃至增上缘，不摄受无明乃至老死，不摄受离害生命乃至邪见，不摄受四静虑、四无量、四无色定，不摄受布施波罗蜜多乃至般若波罗蜜多，不摄受内空乃至无性自性空，不摄受真如乃至不思议界，不摄受苦、集、灭、道圣谛，不摄受四念住乃至八圣道支，不摄受空、无相、无愿解脱门，不摄受八解脱乃至十遍处，不摄受净观地乃至如来地，不摄受极喜地乃至法云地，不摄受陀罗尼门、三摩地门，不摄受五眼、六神通、不摄受如来十力乃至十八佛不共法，不摄受大慈、大悲、大喜、大舍，不摄受三十二相、八十随好，不摄受无忘失法、恒住舍性，不摄受十二支缘起顺逆观，不摄受知苦、断集、证灭、修道，不摄受预流果乃至独觉菩提，不摄受入菩萨正性离生位，不摄受成熟有情、严净佛土，不摄受菩萨殊胜神通，不摄受永断一切烦恼习气相续，不摄受圆满寿量，不摄受转妙法轮正法久住，不摄受一切智、道相智、一切相智。所以者何？色蕴乃至识蕴不可摄受，若不可摄受则非色蕴乃至识蕴，广说乃至一切智、道相智、一切相智不可摄受，若不可摄受则非一切智、道相智、一切相智。</w:t>
      </w:r>
    </w:p>
    <w:p w:rsidR="00177EA8" w:rsidRDefault="00177EA8" w:rsidP="00704FA8"/>
    <w:p w:rsidR="00704FA8" w:rsidRDefault="00704FA8" w:rsidP="00704FA8">
      <w:r>
        <w:rPr>
          <w:rFonts w:hint="eastAsia"/>
        </w:rPr>
        <w:t>说是菩萨摩诃萨所应住法时，于众会中二千菩萨同时证得无生法忍。</w:t>
      </w:r>
    </w:p>
    <w:sectPr w:rsidR="00704FA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6F0" w:rsidRDefault="002C66F0" w:rsidP="00853D34">
      <w:r>
        <w:separator/>
      </w:r>
    </w:p>
  </w:endnote>
  <w:endnote w:type="continuationSeparator" w:id="0">
    <w:p w:rsidR="002C66F0" w:rsidRDefault="002C66F0"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434590">
        <w:pPr>
          <w:pStyle w:val="a4"/>
          <w:jc w:val="right"/>
        </w:pPr>
        <w:fldSimple w:instr=" PAGE   \* MERGEFORMAT ">
          <w:r w:rsidR="00092E1D" w:rsidRPr="00092E1D">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6F0" w:rsidRDefault="002C66F0" w:rsidP="00853D34">
      <w:r>
        <w:separator/>
      </w:r>
    </w:p>
  </w:footnote>
  <w:footnote w:type="continuationSeparator" w:id="0">
    <w:p w:rsidR="002C66F0" w:rsidRDefault="002C66F0"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1D" w:rsidRDefault="00092E1D" w:rsidP="00B42F10">
    <w:pPr>
      <w:jc w:val="center"/>
      <w:rPr>
        <w:rFonts w:ascii="黑体" w:eastAsia="黑体" w:hAnsi="黑体" w:hint="eastAsia"/>
        <w:sz w:val="32"/>
        <w:szCs w:val="32"/>
      </w:rPr>
    </w:pPr>
    <w:r w:rsidRPr="00092E1D">
      <w:rPr>
        <w:rFonts w:ascii="黑体" w:eastAsia="黑体" w:hAnsi="黑体" w:hint="eastAsia"/>
        <w:sz w:val="32"/>
        <w:szCs w:val="32"/>
      </w:rPr>
      <w:t>当于何住应云何住（三）</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092E1D" w:rsidRPr="00092E1D">
      <w:rPr>
        <w:rFonts w:ascii="微软雅黑" w:eastAsia="微软雅黑" w:hAnsi="微软雅黑" w:cs="宋体" w:hint="eastAsia"/>
        <w:color w:val="000000"/>
        <w:kern w:val="0"/>
        <w:sz w:val="16"/>
        <w:szCs w:val="16"/>
      </w:rPr>
      <w:t>第513卷—第514卷</w:t>
    </w:r>
    <w:r w:rsidRPr="0002130F">
      <w:rPr>
        <w:rFonts w:ascii="黑体" w:eastAsia="黑体" w:hAnsi="黑体" w:hint="eastAsia"/>
        <w:sz w:val="18"/>
        <w:szCs w:val="18"/>
      </w:rPr>
      <w:t>）</w:t>
    </w:r>
  </w:p>
  <w:p w:rsidR="00285037" w:rsidRPr="004C37B0" w:rsidRDefault="00B34835" w:rsidP="00B34835">
    <w:pPr>
      <w:pStyle w:val="a3"/>
      <w:rPr>
        <w:rFonts w:ascii="黑体" w:eastAsia="黑体" w:hAnsi="黑体"/>
      </w:rPr>
    </w:pPr>
    <w:r w:rsidRPr="00B34835">
      <w:rPr>
        <w:rFonts w:ascii="黑体" w:eastAsia="黑体" w:hAnsi="黑体" w:hint="eastAsia"/>
      </w:rPr>
      <w:t>三分</w:t>
    </w:r>
    <w:r w:rsidR="00177EA8">
      <w:rPr>
        <w:rFonts w:ascii="黑体" w:eastAsia="黑体" w:hAnsi="黑体" w:hint="eastAsia"/>
      </w:rPr>
      <w:t xml:space="preserve"> </w:t>
    </w:r>
    <w:r w:rsidRPr="00B34835">
      <w:rPr>
        <w:rFonts w:ascii="黑体" w:eastAsia="黑体" w:hAnsi="黑体" w:hint="eastAsia"/>
      </w:rPr>
      <w:t>真如品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1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564C"/>
    <w:rsid w:val="0000629D"/>
    <w:rsid w:val="00010E30"/>
    <w:rsid w:val="000179FE"/>
    <w:rsid w:val="0002130F"/>
    <w:rsid w:val="00034524"/>
    <w:rsid w:val="00035BB8"/>
    <w:rsid w:val="00040861"/>
    <w:rsid w:val="00062B94"/>
    <w:rsid w:val="0006372F"/>
    <w:rsid w:val="00065AB9"/>
    <w:rsid w:val="00072C07"/>
    <w:rsid w:val="00074178"/>
    <w:rsid w:val="00075C40"/>
    <w:rsid w:val="0008307E"/>
    <w:rsid w:val="00083FEF"/>
    <w:rsid w:val="0008439C"/>
    <w:rsid w:val="00092E1D"/>
    <w:rsid w:val="000A165C"/>
    <w:rsid w:val="000A73AC"/>
    <w:rsid w:val="000B35AB"/>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0C35"/>
    <w:rsid w:val="00153F54"/>
    <w:rsid w:val="00155E44"/>
    <w:rsid w:val="00156327"/>
    <w:rsid w:val="001612E7"/>
    <w:rsid w:val="00171B3C"/>
    <w:rsid w:val="0017389B"/>
    <w:rsid w:val="00177AD1"/>
    <w:rsid w:val="00177EA8"/>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45C53"/>
    <w:rsid w:val="00250759"/>
    <w:rsid w:val="00251B23"/>
    <w:rsid w:val="00254516"/>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6F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578CA"/>
    <w:rsid w:val="003620C3"/>
    <w:rsid w:val="003848D2"/>
    <w:rsid w:val="00387819"/>
    <w:rsid w:val="00393062"/>
    <w:rsid w:val="00394055"/>
    <w:rsid w:val="003B109E"/>
    <w:rsid w:val="003B211D"/>
    <w:rsid w:val="003B720D"/>
    <w:rsid w:val="003C0569"/>
    <w:rsid w:val="003C5F5E"/>
    <w:rsid w:val="003C761D"/>
    <w:rsid w:val="003D0A31"/>
    <w:rsid w:val="003D0A9E"/>
    <w:rsid w:val="003D26BD"/>
    <w:rsid w:val="003E45AF"/>
    <w:rsid w:val="003E521B"/>
    <w:rsid w:val="003E5B21"/>
    <w:rsid w:val="003F2B07"/>
    <w:rsid w:val="003F2DB1"/>
    <w:rsid w:val="003F36FB"/>
    <w:rsid w:val="003F74D1"/>
    <w:rsid w:val="0041784A"/>
    <w:rsid w:val="004232EF"/>
    <w:rsid w:val="00434590"/>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601E9"/>
    <w:rsid w:val="00664962"/>
    <w:rsid w:val="0066720D"/>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533"/>
    <w:rsid w:val="00702D20"/>
    <w:rsid w:val="00704FA8"/>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5315"/>
    <w:rsid w:val="00816AAC"/>
    <w:rsid w:val="008214AE"/>
    <w:rsid w:val="00835E4D"/>
    <w:rsid w:val="00836814"/>
    <w:rsid w:val="008400C3"/>
    <w:rsid w:val="008467A8"/>
    <w:rsid w:val="008517D0"/>
    <w:rsid w:val="00851A36"/>
    <w:rsid w:val="00853D34"/>
    <w:rsid w:val="00854636"/>
    <w:rsid w:val="008618CC"/>
    <w:rsid w:val="00861E86"/>
    <w:rsid w:val="008632D4"/>
    <w:rsid w:val="00865F3A"/>
    <w:rsid w:val="00874BAC"/>
    <w:rsid w:val="00876679"/>
    <w:rsid w:val="00877D2A"/>
    <w:rsid w:val="008802CC"/>
    <w:rsid w:val="00892C8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55C9A"/>
    <w:rsid w:val="00965CC2"/>
    <w:rsid w:val="009701D9"/>
    <w:rsid w:val="0097068B"/>
    <w:rsid w:val="00980A91"/>
    <w:rsid w:val="00983499"/>
    <w:rsid w:val="0098372D"/>
    <w:rsid w:val="00986050"/>
    <w:rsid w:val="00990553"/>
    <w:rsid w:val="009912DA"/>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1905"/>
    <w:rsid w:val="00A9428B"/>
    <w:rsid w:val="00AA1FAD"/>
    <w:rsid w:val="00AA424D"/>
    <w:rsid w:val="00AB1401"/>
    <w:rsid w:val="00AB692F"/>
    <w:rsid w:val="00AB7BF8"/>
    <w:rsid w:val="00AD1918"/>
    <w:rsid w:val="00AD2946"/>
    <w:rsid w:val="00AF0A8A"/>
    <w:rsid w:val="00AF2798"/>
    <w:rsid w:val="00AF609A"/>
    <w:rsid w:val="00AF7264"/>
    <w:rsid w:val="00B015C1"/>
    <w:rsid w:val="00B01B8D"/>
    <w:rsid w:val="00B0332F"/>
    <w:rsid w:val="00B04306"/>
    <w:rsid w:val="00B16202"/>
    <w:rsid w:val="00B204FB"/>
    <w:rsid w:val="00B25332"/>
    <w:rsid w:val="00B2542E"/>
    <w:rsid w:val="00B32BBB"/>
    <w:rsid w:val="00B33654"/>
    <w:rsid w:val="00B34835"/>
    <w:rsid w:val="00B40EB9"/>
    <w:rsid w:val="00B42F10"/>
    <w:rsid w:val="00B576C6"/>
    <w:rsid w:val="00B6299B"/>
    <w:rsid w:val="00B64DF7"/>
    <w:rsid w:val="00B7426C"/>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0E81"/>
    <w:rsid w:val="00E02914"/>
    <w:rsid w:val="00E03B6C"/>
    <w:rsid w:val="00E05F28"/>
    <w:rsid w:val="00E1027D"/>
    <w:rsid w:val="00E11DE8"/>
    <w:rsid w:val="00E1222B"/>
    <w:rsid w:val="00E1577E"/>
    <w:rsid w:val="00E21C63"/>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324"/>
    <w:rsid w:val="00F574FA"/>
    <w:rsid w:val="00F61162"/>
    <w:rsid w:val="00F628F7"/>
    <w:rsid w:val="00F749AD"/>
    <w:rsid w:val="00F7500F"/>
    <w:rsid w:val="00F80E68"/>
    <w:rsid w:val="00F84A03"/>
    <w:rsid w:val="00F90170"/>
    <w:rsid w:val="00FA57C1"/>
    <w:rsid w:val="00FB3D15"/>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1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1</Pages>
  <Words>570</Words>
  <Characters>3251</Characters>
  <Application>Microsoft Office Word</Application>
  <DocSecurity>0</DocSecurity>
  <Lines>27</Lines>
  <Paragraphs>7</Paragraphs>
  <ScaleCrop>false</ScaleCrop>
  <Company/>
  <LinksUpToDate>false</LinksUpToDate>
  <CharactersWithSpaces>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326</cp:revision>
  <dcterms:created xsi:type="dcterms:W3CDTF">2023-06-23T04:37:00Z</dcterms:created>
  <dcterms:modified xsi:type="dcterms:W3CDTF">2023-10-04T04:45:00Z</dcterms:modified>
</cp:coreProperties>
</file>