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17C92" w:rsidRDefault="00617C92" w:rsidP="00617C92">
      <w:r>
        <w:rPr>
          <w:rFonts w:hint="eastAsia"/>
        </w:rPr>
        <w:t>憍尸迦，是善男子、善女人等，由此因缘，言词威肃，闻皆敬受，称量谈说，语无谬乱，善知恩报，坚事善友，不为悭嫉、忿恨、覆恼、谄诳、矫等之所隐蔽。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憍尸迦，是善男子、善女人等，自能离断生命，亦劝他离断生命，无倒称扬离断生命法，欢喜赞叹离断生命者，乃至自能离邪见，亦劝他离邪见，无倒称扬离邪见法，欢喜赞叹离邪见者；自能行布施波罗蜜多，亦劝他行布施波罗蜜多，无倒称扬行布施波罗蜜多法，欢喜赞叹行布施波罗蜜多者，乃至自能行般若波罗蜜多，亦劝他行般若波罗蜜多，无倒称扬行般若波罗蜜多法，欢喜赞叹行般若波罗蜜多者；自能行内空，亦劝他行内空，无倒称扬行内空法，欢喜赞叹行内空者，乃至自能行无性自性空，亦劝他行无性自性空，无倒称扬行无性自性空法，欢喜赞叹行无性自性空者；自能修一切三摩地门，亦劝他修一切三摩地门，无倒称扬修一切三摩地门法，欢喜赞叹修一切三摩地门者；自能修一切陀罗尼门，亦劝他修一切陀罗尼门，无倒称扬修一切陀罗尼门法，欢喜赞叹修一切陀罗尼门者；自能修四静虑，亦劝他修四静虑，无倒称扬修四静虑法，欢喜赞叹修四静虑者；自能修四无量，亦劝他修四无量，无倒称扬修四无量法，欢喜赞叹修四无量者；自能修四无色定，亦劝他修四无色定，无倒称扬修四无色定法，欢喜赞叹修四无色定者；自能修四念住，亦劝他修四念住，无倒称扬修四念住法，欢喜赞叹修四念住者，乃至自能修八圣道支，亦劝他修八圣道支，无倒称扬修八圣道支法，欢喜赞叹修八圣道支者；自能修三解脱门，亦劝他修三解脱门，无倒称扬修三解脱门法，欢喜赞叹修三解脱门者；自能修八解脱，亦劝他修八解脱，无倒称扬修八解脱法，欢喜赞叹修八解脱者；自能顺逆入九次第定，亦劝他顺逆入九次第定，无倒称扬顺逆入九次第定法，欢喜赞叹顺逆入九次第定者；自能修佛十力，亦劝他修佛十力，无倒称扬修佛十力法，欢喜赞叹修佛十力者，乃至自能修十八佛不共法，亦劝他修十八佛不共法，无倒称扬修十八佛不共法法，欢喜赞叹修十八佛不共法者；自能修无忘失法、恒住舍性，亦劝他修无忘失法、恒住舍性，无倒称扬修无忘失法、恒住舍性法，欢喜赞叹修无忘失法、恒住舍性者；自能修一切智、道相智、一切相智，亦劝他修一切智、道相智、一切相智，无倒称扬修一切智、道相智、一切相智法，欢喜赞叹修一切智、道相智、一切相智者。</w:t>
      </w:r>
    </w:p>
    <w:p w:rsidR="007404BA" w:rsidRPr="007404BA" w:rsidRDefault="007404BA" w:rsidP="00617C92"/>
    <w:p w:rsidR="00617C92" w:rsidRDefault="00617C92" w:rsidP="00617C92">
      <w:r>
        <w:rPr>
          <w:rFonts w:hint="eastAsia"/>
        </w:rPr>
        <w:t>憍尸迦，是善男子、善女人等，修行布施乃至般若波罗蜜多，以无所得而为方便，与诸有情平等共有回向无上正等菩提。</w:t>
      </w:r>
    </w:p>
    <w:p w:rsidR="007404BA" w:rsidRDefault="007404BA" w:rsidP="00617C92"/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5775FE" w:rsidRDefault="005775FE" w:rsidP="00617C92">
      <w:pPr>
        <w:rPr>
          <w:rFonts w:hint="eastAsia"/>
        </w:rPr>
      </w:pPr>
    </w:p>
    <w:p w:rsidR="00617C92" w:rsidRDefault="00617C92" w:rsidP="00617C92">
      <w:r>
        <w:rPr>
          <w:rFonts w:hint="eastAsia"/>
        </w:rPr>
        <w:t>憍尸迦，是善男子、善女人等，常作是念：‘我若不行布施波罗蜜多，当生贫贱家，尚无势力，何能成熟一切有情、严净佛土，况当能得一切智智？我若不护净戒波罗蜜多，当生诸恶趣，尚不能得下贱人身，何能成熟一切有情、严净佛土，况当能得一切智智？我若不修安忍波罗蜜多，当诸根残缺形貌丑陋，不具菩萨圆满色身。若得菩萨圆满色身，行菩萨行有情见者，深生欢喜，信受所说，必获无上正等菩提；若不得此圆满色身，何能成熟一切有情、严净佛土，况当能得一切智智？我若懈怠不起精进波罗蜜多，尚不能得菩萨胜道，何能成熟一切有情、严净佛土，况当能得一切智智？我若心乱不入静虑波罗蜜多，尚不能起菩萨胜定，何能成熟一切有情、严净佛土，况当能得一切智智？我若无智不学般若波罗蜜多，尚不能得方便善巧超二乘地，何能成熟一切有情、严净佛土，况当能得一切智智？’</w:t>
      </w:r>
    </w:p>
    <w:p w:rsidR="007404BA" w:rsidRDefault="007404BA" w:rsidP="00617C92"/>
    <w:p w:rsidR="00617C92" w:rsidRDefault="00617C92" w:rsidP="00617C92">
      <w:r>
        <w:rPr>
          <w:rFonts w:hint="eastAsia"/>
        </w:rPr>
        <w:t>憍尸迦，是善男子、善女人等，常作是念：‘我不应随悭贪势力，若随彼力，则我布施波罗蜜多不得圆满；我不应随破戒势力，若随彼力，则我净戒波罗蜜多不得圆满；我不应随忿恚势力，若随彼力，则我安忍波罗蜜多不得圆满；我不应随懈怠势力，若随彼力，则我精进波罗蜜多不得圆满；我不应随心乱势力，若随彼力，则我静虑波罗蜜多不得圆满；我不应随恶慧势力，若随彼力，则我般若波罗蜜多不得圆满。若我所修布施、净戒、安忍、精进、静虑、般若波罗蜜多不圆满者，终不能得一切智智！’</w:t>
      </w:r>
    </w:p>
    <w:p w:rsidR="007404BA" w:rsidRDefault="007404BA" w:rsidP="00617C92"/>
    <w:p w:rsidR="00B42F10" w:rsidRDefault="00617C92" w:rsidP="005775FE">
      <w:r>
        <w:rPr>
          <w:rFonts w:hint="eastAsia"/>
        </w:rPr>
        <w:t>憍尸迦，是善男子、善女人等，不离一切智智心，以无所得而为方便，于此般若波罗蜜多，至心听闻、受持读诵、精勤修学、如理思惟、书写解说、广令流布，必获如是现法当来功德胜利。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AEE" w:rsidRDefault="00AD5AEE" w:rsidP="00853D34">
      <w:r>
        <w:separator/>
      </w:r>
    </w:p>
  </w:endnote>
  <w:endnote w:type="continuationSeparator" w:id="0">
    <w:p w:rsidR="00AD5AEE" w:rsidRDefault="00AD5AE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F3672">
        <w:pPr>
          <w:pStyle w:val="a4"/>
          <w:jc w:val="right"/>
        </w:pPr>
        <w:fldSimple w:instr=" PAGE   \* MERGEFORMAT ">
          <w:r w:rsidR="005775FE" w:rsidRPr="005775F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AEE" w:rsidRDefault="00AD5AEE" w:rsidP="00853D34">
      <w:r>
        <w:separator/>
      </w:r>
    </w:p>
  </w:footnote>
  <w:footnote w:type="continuationSeparator" w:id="0">
    <w:p w:rsidR="00AD5AEE" w:rsidRDefault="00AD5AE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5FE" w:rsidRDefault="005775FE" w:rsidP="00B42F10">
    <w:pPr>
      <w:jc w:val="center"/>
      <w:rPr>
        <w:rFonts w:ascii="黑体" w:eastAsia="黑体" w:hAnsi="黑体" w:hint="eastAsia"/>
        <w:sz w:val="32"/>
        <w:szCs w:val="32"/>
      </w:rPr>
    </w:pPr>
    <w:r w:rsidRPr="005775FE">
      <w:rPr>
        <w:rFonts w:ascii="黑体" w:eastAsia="黑体" w:hAnsi="黑体" w:hint="eastAsia"/>
        <w:sz w:val="32"/>
        <w:szCs w:val="32"/>
      </w:rPr>
      <w:t>自利利他（二）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D1C11" w:rsidRPr="002D1C1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11ADB" w:rsidP="00E11ADB">
    <w:pPr>
      <w:pStyle w:val="a3"/>
      <w:rPr>
        <w:rFonts w:ascii="黑体" w:eastAsia="黑体" w:hAnsi="黑体"/>
      </w:rPr>
    </w:pPr>
    <w:r w:rsidRPr="00E11ADB">
      <w:rPr>
        <w:rFonts w:ascii="黑体" w:eastAsia="黑体" w:hAnsi="黑体" w:hint="eastAsia"/>
      </w:rPr>
      <w:t>二分</w:t>
    </w:r>
    <w:r w:rsidR="000D688F">
      <w:rPr>
        <w:rFonts w:ascii="黑体" w:eastAsia="黑体" w:hAnsi="黑体" w:hint="eastAsia"/>
      </w:rPr>
      <w:t xml:space="preserve"> </w:t>
    </w:r>
    <w:r w:rsidRPr="00E11ADB">
      <w:rPr>
        <w:rFonts w:ascii="黑体" w:eastAsia="黑体" w:hAnsi="黑体" w:hint="eastAsia"/>
      </w:rPr>
      <w:t>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055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709B"/>
    <w:rsid w:val="000C0B98"/>
    <w:rsid w:val="000C109A"/>
    <w:rsid w:val="000C3085"/>
    <w:rsid w:val="000D05B2"/>
    <w:rsid w:val="000D5413"/>
    <w:rsid w:val="000D5A06"/>
    <w:rsid w:val="000D688F"/>
    <w:rsid w:val="000D7751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6D2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3672"/>
    <w:rsid w:val="001F45D8"/>
    <w:rsid w:val="00200B54"/>
    <w:rsid w:val="00201727"/>
    <w:rsid w:val="00203D60"/>
    <w:rsid w:val="00205EE1"/>
    <w:rsid w:val="0021051C"/>
    <w:rsid w:val="00211817"/>
    <w:rsid w:val="00211B01"/>
    <w:rsid w:val="00215776"/>
    <w:rsid w:val="00215CFC"/>
    <w:rsid w:val="00221882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5FF9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1C11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2C1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75FE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2513"/>
    <w:rsid w:val="005E4E3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17C92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5664"/>
    <w:rsid w:val="00680EA3"/>
    <w:rsid w:val="00681768"/>
    <w:rsid w:val="006908A7"/>
    <w:rsid w:val="0069232E"/>
    <w:rsid w:val="006A2FA2"/>
    <w:rsid w:val="006B2D23"/>
    <w:rsid w:val="006C0CA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04BA"/>
    <w:rsid w:val="00745F4A"/>
    <w:rsid w:val="00750FE9"/>
    <w:rsid w:val="00756F7D"/>
    <w:rsid w:val="0076119D"/>
    <w:rsid w:val="00766B34"/>
    <w:rsid w:val="00770D2E"/>
    <w:rsid w:val="007720EB"/>
    <w:rsid w:val="00775399"/>
    <w:rsid w:val="007758C0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0679"/>
    <w:rsid w:val="008D46D1"/>
    <w:rsid w:val="008D4C75"/>
    <w:rsid w:val="008E28F7"/>
    <w:rsid w:val="008E483C"/>
    <w:rsid w:val="008E5724"/>
    <w:rsid w:val="008E5B5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0118"/>
    <w:rsid w:val="00942C6B"/>
    <w:rsid w:val="009462C9"/>
    <w:rsid w:val="009538C2"/>
    <w:rsid w:val="00955AAF"/>
    <w:rsid w:val="00965CC2"/>
    <w:rsid w:val="009701D9"/>
    <w:rsid w:val="0097068B"/>
    <w:rsid w:val="00977CF0"/>
    <w:rsid w:val="00980A91"/>
    <w:rsid w:val="00983499"/>
    <w:rsid w:val="0098372D"/>
    <w:rsid w:val="00986050"/>
    <w:rsid w:val="00990553"/>
    <w:rsid w:val="0099374F"/>
    <w:rsid w:val="00996E33"/>
    <w:rsid w:val="009A39CF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4F04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3C2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5AEE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011F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5587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3235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ADB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9FA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872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2023-09-22T07:02:00Z</dcterms:modified>
</cp:coreProperties>
</file>