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57F" w:rsidRDefault="004B457F" w:rsidP="004B457F"/>
    <w:p w:rsidR="004B457F" w:rsidRDefault="004B457F" w:rsidP="004B457F">
      <w:r>
        <w:rPr>
          <w:rFonts w:hint="eastAsia"/>
        </w:rPr>
        <w:t>尔时，佛观四众和合，及诸菩萨摩诃萨众，并四大王众天展转乃至色究竟天，皆来集会，同为明证，即便顾命天帝释言：憍尸迦，若菩萨摩诃萨、若苾刍、苾刍尼、邬波索迦、邬波斯迦、若诸天子、若诸天女、若善男子、善女人等，不离一切智智心，以无所得为方便，于深般若波罗蜜多受持读诵、精勤修习、如理思惟、为他广说，当知是辈，一切恶魔及彼眷属不能得便。何以故？憍尸迦，是善男子、善女人等，善住色空、无相、无愿，乃至善住一切相智空、无相、无愿；不可以空而得空便，不可无相得无相便，不可无愿得无愿便。所以者何？如是诸法皆无自性，若能得便、若所得便、若时、若处、若恼害事俱不可得。</w:t>
      </w:r>
    </w:p>
    <w:p w:rsidR="0041358B" w:rsidRDefault="0041358B" w:rsidP="004B457F"/>
    <w:p w:rsidR="004B457F" w:rsidRDefault="004B457F" w:rsidP="004B457F">
      <w:r>
        <w:rPr>
          <w:rFonts w:hint="eastAsia"/>
        </w:rPr>
        <w:t>复次，憍尸迦，是善男子、善女人等，人非人等皆不得便。所以者何？是善男子、善女人等，以无所得而为方便，于诸有情常勤修习慈、悲、喜、舍，是故一切人非人等不能恼害。</w:t>
      </w:r>
    </w:p>
    <w:p w:rsidR="0041358B" w:rsidRDefault="0041358B" w:rsidP="004B457F"/>
    <w:p w:rsidR="004B457F" w:rsidRDefault="004B457F" w:rsidP="004B457F">
      <w:r>
        <w:rPr>
          <w:rFonts w:hint="eastAsia"/>
        </w:rPr>
        <w:t>复次，憍尸迦，是善男子、善女人等，终不横为诸险恶缘之所伤害，亦不横死。所以者何？是善男子、善女人等，常修布施波罗蜜多，于诸有情正安养故。</w:t>
      </w:r>
    </w:p>
    <w:p w:rsidR="0041358B" w:rsidRDefault="0041358B" w:rsidP="004B457F"/>
    <w:p w:rsidR="004B457F" w:rsidRDefault="004B457F" w:rsidP="004B457F">
      <w:r>
        <w:rPr>
          <w:rFonts w:hint="eastAsia"/>
        </w:rPr>
        <w:t>复次，憍尸迦，于此三千大千世界，所有四大王众天乃至广果天，已发无上菩提心者，于深般若波罗蜜多，若未听闻、受持读诵、精勤修学、如理思惟，皆应不离一切智智心，以无所得为方便，于深般若波罗蜜多，至心听闻、受持读诵、精勤修学、如理思惟。</w:t>
      </w:r>
    </w:p>
    <w:p w:rsidR="0041358B" w:rsidRDefault="0041358B" w:rsidP="004B457F"/>
    <w:p w:rsidR="004B457F" w:rsidRDefault="004B457F" w:rsidP="004B457F">
      <w:r>
        <w:rPr>
          <w:rFonts w:hint="eastAsia"/>
        </w:rPr>
        <w:t>复次，憍尸迦，若善男子、善女人等，不离一切智智心，以无所得为方便，于深般若波罗蜜多，至心听闻、受持读诵、精勤修学、如理思惟；是善男子、善女人等，若在空泽，若在旷野，若在险道及危难处，终不怖畏惊恐毛竖。所以者何？是善男子、善女人等，不离一切智智心，以无所得为方便，善修内空乃至无性自性空故。</w:t>
      </w:r>
    </w:p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>
      <w:pPr>
        <w:rPr>
          <w:rFonts w:hint="eastAsia"/>
        </w:rPr>
      </w:pPr>
    </w:p>
    <w:p w:rsidR="007D1C5C" w:rsidRDefault="007D1C5C" w:rsidP="004B457F">
      <w:pPr>
        <w:rPr>
          <w:rFonts w:hint="eastAsia"/>
        </w:rPr>
      </w:pPr>
    </w:p>
    <w:p w:rsidR="007D1C5C" w:rsidRDefault="007D1C5C" w:rsidP="004B457F">
      <w:pPr>
        <w:rPr>
          <w:rFonts w:hint="eastAsia"/>
        </w:rPr>
      </w:pPr>
    </w:p>
    <w:p w:rsidR="007D1C5C" w:rsidRDefault="007D1C5C" w:rsidP="004B457F"/>
    <w:p w:rsidR="0041358B" w:rsidRDefault="0041358B" w:rsidP="004B457F"/>
    <w:p w:rsidR="0041358B" w:rsidRDefault="0041358B" w:rsidP="004B457F"/>
    <w:p w:rsidR="004B457F" w:rsidRDefault="004B457F" w:rsidP="004B457F">
      <w:r>
        <w:rPr>
          <w:rFonts w:hint="eastAsia"/>
        </w:rPr>
        <w:t>时，此三千大千世界所有四大王众天，乃至色究竟天等，俱时合掌，同白佛言：若善男子、善女人等，不离一切智智心，以无所得为方便，常能于此甚深般若波罗蜜多，至心听闻、受持读诵、精勤修学、如理思惟、书写解说、广令流布，我等常随恭敬拥卫，不令一切灾横侵恼。所以者何？此善男子、善女人等，即是菩萨摩诃萨故。由是菩萨摩诃萨故，令诸有情永断地狱、傍生、鬼界、阿素洛等诸险恶趣；由是菩萨摩诃萨故，令诸天、人、药叉、龙等，永离一切灾横、疾疫、贫穷、饥渴、寒热等苦；由是菩萨摩诃萨故，令诸天、人、阿素洛等，永离种种不如意事，所住之处兵戈永息，一切有情慈心相向；由是菩萨摩诃萨故，世间便有十善业道，若四静虑、四无量、四无色定，若布施波罗蜜多乃至般若波罗蜜多，若内空乃至无性自性空，若真如乃至不思议界，若断界乃至无为界，若苦、集、灭、道圣谛，若四念住乃至八圣道支，若八解脱、九次第定，若空、无相、无愿解脱门，若净观地乃至如来地，若极喜地乃至法云地，若五眼、六神通，若如来十力乃至十八佛不共法，若无忘失法、恒住舍性，若一切陀罗尼门、三摩地门，若一切智、道相智、一切相智；由是菩萨摩诃萨故，世间便有刹帝利大族、婆罗门大族、长者大族、居士大族、诸小国王、转轮圣王、辅臣僚佐；由是菩萨摩诃萨故，世间便有四大王众天乃至他化自在天、梵众天乃至色究竟天、空无边处天乃至非想非非想处天；由是菩萨摩诃萨故，世间便有预流向预流果、一来向一来果、不还向不还果、阿罗汉向阿罗汉果、独觉向独觉果；由是菩萨摩诃萨故，世间便有诸菩萨摩诃萨成熟有情、严净佛土及修种种菩萨胜行；由是菩萨摩诃萨故，世间便有如来、应、正等觉证得无上正等菩提，转妙法轮度无量众；由是菩萨摩诃萨故，世间便有佛、法、僧宝，利益安乐一切有情。</w:t>
      </w:r>
    </w:p>
    <w:p w:rsidR="0041358B" w:rsidRDefault="0041358B" w:rsidP="004B457F"/>
    <w:p w:rsidR="004B457F" w:rsidRDefault="004B457F" w:rsidP="004B457F">
      <w:r>
        <w:rPr>
          <w:rFonts w:hint="eastAsia"/>
        </w:rPr>
        <w:t>世尊，由此因缘，我等天众及阿素洛、诸龙、药叉，并诸大力人非人等，常应随逐恭敬守护此诸菩萨摩诃萨众，不令一切灾横侵恼，令于般若波罗蜜多听闻、受持读诵、修学、如理思惟、书写等事，常无间断。</w:t>
      </w:r>
    </w:p>
    <w:p w:rsidR="0041358B" w:rsidRDefault="0041358B" w:rsidP="004B457F"/>
    <w:p w:rsidR="004B457F" w:rsidRDefault="004B457F" w:rsidP="004B457F">
      <w:r>
        <w:rPr>
          <w:rFonts w:hint="eastAsia"/>
        </w:rPr>
        <w:t>尔时，佛告天帝等言：如是，如是，如汝所说。若善男子、善女人等，不离一切智智心，以无所得为方便，常能于此甚深般若波罗蜜多，至心听闻、受持读诵、精勤修学、如理思惟、书写解说、广令流布，当知是善男子、善女人等，即是菩萨摩诃萨。由是菩萨摩诃萨故，令诸有情永断恶趣，乃至三宝出现世间与诸有情作大饶益。是故，汝等诸天、龙神及大势力人非人等，常应随逐恭敬供养、尊重赞叹、勤加守护此菩萨摩诃萨，勿令一切灾横侵恼。汝等若能恭敬供养、尊重赞叹、勤加守护如是菩萨摩诃萨者，当知即是供养恭敬、尊重赞叹、勤加守护我及十方一切如来、应、正等觉。是故，汝等一切天、龙、药叉、神仙、阿素洛等，常应随逐此菩萨摩诃萨恭敬供养、尊重赞叹、勤加守护，勿令一切灾横侵恼。</w:t>
      </w:r>
    </w:p>
    <w:p w:rsidR="0041358B" w:rsidRDefault="0041358B" w:rsidP="004B457F"/>
    <w:p w:rsidR="004B457F" w:rsidRPr="007D1C5C" w:rsidRDefault="004B457F" w:rsidP="004B457F">
      <w:pPr>
        <w:rPr>
          <w:b/>
        </w:rPr>
      </w:pPr>
      <w:r w:rsidRPr="007D1C5C">
        <w:rPr>
          <w:rFonts w:hint="eastAsia"/>
          <w:b/>
        </w:rPr>
        <w:t>汝等当知，假使充满三千大千堪忍世界声闻、独觉，譬如芦苇、甘蔗、竹林、稻、麻、丛等间无空隙；有善男子、善女人等，于彼福田以无量种上妙乐具，恭敬供养、尊重赞叹，尽其形寿。若复有人经须臾顷，恭敬供养、尊重赞叹一初发心不离六波罗蜜多菩萨摩诃萨，以前功德比此福聚，百分不及一，千分不及一，乃至邬波尼杀昙分亦不及一。所以者何？不由声闻、独觉乘故，有菩萨摩诃萨及诸如来、应、正等觉出现世间；但由菩萨摩诃萨故，世间便有声闻、独觉及诸如来、应、正等觉出现于世。是故汝等一切天、龙及大势力人非人等，常应守卫恭敬供养、尊重赞叹是菩萨摩诃萨，勿令一切灾横侵恼。汝等由此所获福聚，于天人中常得安乐，乃至证得究竟涅槃，穷未来际作大饶益。</w:t>
      </w:r>
    </w:p>
    <w:p w:rsidR="0041358B" w:rsidRDefault="0041358B" w:rsidP="004B457F"/>
    <w:p w:rsidR="0041358B" w:rsidRDefault="0041358B" w:rsidP="004B457F"/>
    <w:p w:rsidR="00B42F10" w:rsidRDefault="004B457F" w:rsidP="007D1C5C">
      <w:r>
        <w:rPr>
          <w:rFonts w:hint="eastAsia"/>
        </w:rPr>
        <w:t>时，天帝释寻白佛言：甚奇希有！诸菩萨摩诃萨于深般若波罗蜜多，至心听闻、受持读诵、精勤修学、如理思惟、书写解说、广令流布，摄受如是现法胜利：成熟有情、严净佛土，从一佛国趣一佛国亲近承事诸佛世尊；于胜善根随所欣乐，以于诸佛恭敬供养、尊重赞叹，即能生长令速成满；于诸佛所听受正法，乃至无上正等菩提终不忘失所闻法要，速能摄受族姓圆满、父母圆满、生身圆满、眷属圆满、相好圆满、光明圆满、眼耳圆满、音声圆满、陀罗尼圆满、三摩地圆满；复以方便善巧力故变身如佛，从一世界趣一世界至无佛国，赞说布施乃至般若波罗蜜多，赞说内空乃至无性自性空，赞说真如乃至不思议界，赞说断界乃至无为界，赞说苦、集、灭、道圣谛，赞说四念住乃至八圣道支，赞说四静虑、四无量、四无色定，赞说八解脱、九次第定，赞说空、无相、无愿解脱门，赞说净观地乃至如来地，赞说极喜地乃至法云地，赞说五眼、六神通，赞说如来十力乃至十八佛不共法，赞说无忘失法、恒住舍性，赞说一切陀罗尼门、三摩地门，赞说一切智、道相智、一切相智，赞说佛宝、法宝、僧宝；复以方便善巧力故，为诸有情宣说正法，随宜安置三乘法中，令永解脱生老病死，证无余依般涅槃界；或复拔济诸恶趣苦，令天人中受诸妙乐。</w:t>
      </w:r>
    </w:p>
    <w:sectPr w:rsidR="00B42F10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08C" w:rsidRDefault="006C108C" w:rsidP="00853D34">
      <w:r>
        <w:separator/>
      </w:r>
    </w:p>
  </w:endnote>
  <w:endnote w:type="continuationSeparator" w:id="0">
    <w:p w:rsidR="006C108C" w:rsidRDefault="006C108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C5C" w:rsidRDefault="007D1C5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E457A">
        <w:pPr>
          <w:pStyle w:val="a4"/>
          <w:jc w:val="right"/>
        </w:pPr>
        <w:fldSimple w:instr=" PAGE   \* MERGEFORMAT ">
          <w:r w:rsidR="007D1C5C" w:rsidRPr="007D1C5C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C5C" w:rsidRDefault="007D1C5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08C" w:rsidRDefault="006C108C" w:rsidP="00853D34">
      <w:r>
        <w:separator/>
      </w:r>
    </w:p>
  </w:footnote>
  <w:footnote w:type="continuationSeparator" w:id="0">
    <w:p w:rsidR="006C108C" w:rsidRDefault="006C108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C5C" w:rsidRDefault="007D1C5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C5C" w:rsidRDefault="007D1C5C" w:rsidP="00B42F10">
    <w:pPr>
      <w:jc w:val="center"/>
      <w:rPr>
        <w:rFonts w:ascii="黑体" w:eastAsia="黑体" w:hAnsi="黑体" w:hint="eastAsia"/>
        <w:sz w:val="32"/>
        <w:szCs w:val="32"/>
      </w:rPr>
    </w:pPr>
    <w:r w:rsidRPr="007D1C5C">
      <w:rPr>
        <w:rFonts w:ascii="黑体" w:eastAsia="黑体" w:hAnsi="黑体" w:hint="eastAsia"/>
        <w:sz w:val="32"/>
        <w:szCs w:val="32"/>
      </w:rPr>
      <w:t>供养恭敬尊重赞叹如是菩萨摩诃萨（三）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0286" w:rsidRPr="008E028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F58E5" w:rsidP="000F58E5">
    <w:pPr>
      <w:pStyle w:val="a3"/>
      <w:rPr>
        <w:rFonts w:ascii="黑体" w:eastAsia="黑体" w:hAnsi="黑体"/>
      </w:rPr>
    </w:pPr>
    <w:r w:rsidRPr="000F58E5">
      <w:rPr>
        <w:rFonts w:ascii="黑体" w:eastAsia="黑体" w:hAnsi="黑体" w:hint="eastAsia"/>
      </w:rPr>
      <w:t>三分</w:t>
    </w:r>
    <w:r w:rsidR="0041358B">
      <w:rPr>
        <w:rFonts w:ascii="黑体" w:eastAsia="黑体" w:hAnsi="黑体" w:hint="eastAsia"/>
      </w:rPr>
      <w:t xml:space="preserve"> </w:t>
    </w:r>
    <w:r w:rsidRPr="000F58E5">
      <w:rPr>
        <w:rFonts w:ascii="黑体" w:eastAsia="黑体" w:hAnsi="黑体" w:hint="eastAsia"/>
      </w:rPr>
      <w:t>现窣堵波品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C5C" w:rsidRDefault="007D1C5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2D21"/>
    <w:rsid w:val="00062B94"/>
    <w:rsid w:val="0006372F"/>
    <w:rsid w:val="0006438B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58E5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7931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12B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58B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45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4809"/>
    <w:rsid w:val="0051726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2BA9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08C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3719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970B6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1C5C"/>
    <w:rsid w:val="007E7246"/>
    <w:rsid w:val="007F2C5F"/>
    <w:rsid w:val="00801921"/>
    <w:rsid w:val="008050A4"/>
    <w:rsid w:val="008074B5"/>
    <w:rsid w:val="00812305"/>
    <w:rsid w:val="00816AAC"/>
    <w:rsid w:val="008208D8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5A1E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0286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477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32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56F9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4BCA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4FC1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457A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075B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2023-09-22T06:27:00Z</dcterms:modified>
</cp:coreProperties>
</file>