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9D" w:rsidRDefault="0000629D" w:rsidP="0000629D">
      <w:pPr>
        <w:jc w:val="center"/>
        <w:rPr>
          <w:rFonts w:asciiTheme="majorEastAsia" w:eastAsiaTheme="majorEastAsia" w:hAnsiTheme="majorEastAsia"/>
          <w:szCs w:val="21"/>
        </w:rPr>
      </w:pPr>
    </w:p>
    <w:p w:rsidR="00250759" w:rsidRDefault="00250759" w:rsidP="00250759">
      <w:pPr>
        <w:jc w:val="left"/>
        <w:rPr>
          <w:b/>
          <w:color w:val="FF0000"/>
        </w:rPr>
      </w:pPr>
      <w:r w:rsidRPr="003F5E2B">
        <w:rPr>
          <w:rFonts w:hint="eastAsia"/>
          <w:b/>
          <w:color w:val="FF0000"/>
        </w:rPr>
        <w:t>尔时，具寿善现白佛言：世尊，云何当知菩萨摩诃萨大乘相？云何当知菩萨摩诃萨发趣大乘？如是大乘从何处出？至何处住？如是大乘为何所住？谁复乘是大乘而出？</w:t>
      </w: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3F5E2B" w:rsidRDefault="003F5E2B" w:rsidP="00250759">
      <w:pPr>
        <w:jc w:val="left"/>
        <w:rPr>
          <w:b/>
          <w:color w:val="FF0000"/>
        </w:rPr>
      </w:pPr>
    </w:p>
    <w:p w:rsidR="00B6299B" w:rsidRDefault="00B6299B" w:rsidP="00250759">
      <w:pPr>
        <w:jc w:val="left"/>
      </w:pPr>
    </w:p>
    <w:p w:rsidR="00250759" w:rsidRPr="00772378" w:rsidRDefault="00250759" w:rsidP="00250759">
      <w:pPr>
        <w:jc w:val="left"/>
        <w:rPr>
          <w:b/>
        </w:rPr>
      </w:pPr>
      <w:r w:rsidRPr="00772378">
        <w:rPr>
          <w:rFonts w:hint="eastAsia"/>
          <w:b/>
        </w:rPr>
        <w:t>佛告善现：汝问‘云何当知菩萨摩诃萨大乘相？’者，谓六波罗蜜多是菩萨摩诃萨大乘相。何等为六？谓布施波罗蜜多、净戒波罗蜜多、安忍波罗蜜多、精进波罗蜜多、静虑波罗蜜多、般若波罗蜜多。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善现白佛言：世尊，云何菩萨摩诃萨布施波罗蜜多？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佛言：善现，若菩萨摩诃萨发应一切智智心，大悲为上首，以无所得而为方便，自施一切内外所有，亦劝他施内外所有，持此善根与一切有情同共回向阿耨多罗三藐三菩提。善现，是为菩萨摩诃萨布施波罗蜜多。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善现白佛言：世尊，云何菩萨摩诃萨净戒波罗蜜多？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佛言：善现，若菩萨摩诃萨发应一切智智心，大悲为上首，以无所得而为方便，自住十善业道，亦劝他住十善业道，持此善根与一切有情同共回向阿耨多罗三藐三菩提。善现，是为菩萨摩诃萨净戒波罗蜜多。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善现白佛言：世尊，云何菩萨摩诃萨安忍波罗蜜多？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佛言：善现，若菩萨摩诃萨发应一切智智心，大悲为上首，以无所得而为方便，自具增上安忍，亦劝他具增上安忍，持此善根与一切有情同共回向阿耨多罗三藐三菩提。善现，是为菩萨摩诃萨安忍波罗蜜多。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善现白佛言：世尊，云何菩萨摩诃萨精进波罗蜜多？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善现白佛言：世尊，云何菩萨摩诃萨静虑波罗蜜多？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</w:t>
      </w:r>
    </w:p>
    <w:p w:rsidR="00B6299B" w:rsidRDefault="00B6299B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善现白佛言：世尊，云何菩萨摩诃萨般若波罗蜜多？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</w:t>
      </w:r>
    </w:p>
    <w:p w:rsidR="00250759" w:rsidRDefault="00250759" w:rsidP="00250759">
      <w:pPr>
        <w:jc w:val="left"/>
      </w:pPr>
      <w:r>
        <w:rPr>
          <w:rFonts w:hint="eastAsia"/>
        </w:rPr>
        <w:t>善现当知，是为菩萨摩诃萨大乘相。</w:t>
      </w: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3F5E2B" w:rsidRDefault="003F5E2B" w:rsidP="00250759">
      <w:pPr>
        <w:jc w:val="left"/>
      </w:pPr>
    </w:p>
    <w:p w:rsidR="003F5E2B" w:rsidRDefault="003F5E2B" w:rsidP="00250759">
      <w:pPr>
        <w:jc w:val="left"/>
      </w:pPr>
    </w:p>
    <w:p w:rsidR="003F5E2B" w:rsidRDefault="003F5E2B" w:rsidP="00250759">
      <w:pPr>
        <w:jc w:val="left"/>
      </w:pPr>
    </w:p>
    <w:p w:rsidR="00250759" w:rsidRDefault="00250759" w:rsidP="00250759">
      <w:pPr>
        <w:jc w:val="left"/>
      </w:pPr>
    </w:p>
    <w:p w:rsidR="00250759" w:rsidRPr="00CA6F4C" w:rsidRDefault="00250759" w:rsidP="00250759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善现白佛言：世尊，云何内空？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佛言：善现，内谓内法，即是眼、耳、鼻、舌、身、意。此中眼由眼空。何以故？非常非坏本性尔故。耳、鼻、舌、身、意由耳、鼻、舌、身、意空。何以故？非常非坏本性尔故。善现，是为内空。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善现白佛言：世尊，云何外空？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佛言：善现，外谓外法，即是色、声、香、味、触、法。此中色由色空。何以故？非常非坏本性尔故。声、香、味、触、法由声、香、味、触、法空。何以故？非常非坏本性尔故。善现，是为外空。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善现白佛言：世尊，云何内外空？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佛言：善现，内外谓内外法，即是内六处、外六处。此中内六处由外六处空。何以故？非常非坏本性尔故。外六处由内六处空。何以故？非常非坏本性尔故。善现，是为内外空。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佛言：善现，空谓一切法空。此空由空空。何以故？非常非坏本性尔故。善现，是为空空。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佛言：善现，大谓十方，即是东南西北、四维、上下。此中东方由东方空。何以故？非常非坏本性尔故。南西北方、四维、上下由南西北方、四维、上下空。何以故？非常非坏本性尔故。善现，是为大空。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善现白佛言：世尊，云何胜义空？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佛言：善现，胜义谓涅槃。此胜义由胜义空。何以故？非常非坏本性尔故。善现，是为胜义空。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善现白佛言：世尊，云何有为空？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佛言：善现，有为谓欲界、色界、无色界。此中欲界由欲界空。何以故？非常非坏本性尔故。色、无色界由色、无色界空。何以故？非常非坏本性尔故。善现，是为有为空。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佛言：善现，无为谓无生、无住、无异、无灭。此无为由无为空。何以故？非常非坏本性尔故。善现，是为无为空。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善现白佛言：世尊，云何毕竟空？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佛言：善现，毕竟谓诸法究竟不可得。此毕竟由毕竟空。何以故？非常非坏本性尔故。善现，是为毕竟空。</w:t>
      </w: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善现白佛言：世尊，云何无际空？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佛言：善现，无际谓无初中后际可得及无往来际可得。此无际由无际空。何以故？非常非坏本性尔故。善现，是为无际空。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善现白佛言：世尊，云何散空？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佛言：善现，散谓有放、有弃、有舍可得。此散由散空。何以故？非常非坏本性尔故。善现，是为散空。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善现白佛言：世尊，云何无变异空？</w:t>
      </w:r>
    </w:p>
    <w:p w:rsidR="00B6299B" w:rsidRDefault="00250759" w:rsidP="00250759">
      <w:pPr>
        <w:jc w:val="left"/>
      </w:pPr>
      <w:r>
        <w:rPr>
          <w:rFonts w:hint="eastAsia"/>
        </w:rPr>
        <w:t>佛言：善现，无变异谓无放、无弃、无舍可得。此无变异由无变异空。何以故？非常非坏本性尔故。善现，是为无变异空。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善现白佛言：世尊，云何本性空？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佛言：善现，本性谓一切法本性——若有为法性、若无为法性——皆非声闻所作，非独觉所作，非菩萨所作，非如来所作，亦非余所作。此本性由本性空。何以故？非常非坏本性尔故。善现，是为本性空。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善现白佛言：世尊，云何自相空？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</w:t>
      </w: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善现白佛言：世尊，云何共相空？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佛言：善现，共相谓一切法共相，如苦是有漏法共相，无常是有为法共相，空、无我是一切法共相，如是等有无量共相。此共相由共相空。何以故？非常非坏本性尔故。善现，是为共相空。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善现白佛言：世尊，云何一切法空？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佛言：善现，一切法谓五蕴、十二处、十八界若有色无色、有见无见、有对无对、有漏无漏、有为无为法。此一切法由一切法空。何以故？非常非坏本性尔故。善现，是为一切法空。</w:t>
      </w:r>
    </w:p>
    <w:p w:rsidR="00B6299B" w:rsidRDefault="00B6299B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善现白佛言：世尊，云何不可得空？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佛言：善现，无性谓此中无少性可得。此无性由无性空。何以故？非常非坏本性尔故。善现，是为无性空。</w:t>
      </w: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善现白佛言：世尊，云何自性空？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佛言：善现，自性谓诸法能和合自性。此自性由自性空。何以故？非常非坏本性尔故。善现，是为自性空。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善现白佛言：世尊，云何无性自性空？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佛言：善现，无性自性谓诸法无能和合性，有所和合自性。此无性自性由无性自性空。何以故？非常非坏本性尔故。善现，是为无性自性空。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复次，善现，有性由有性空，无性由无性空，自性由自性空，他性由他性空。</w:t>
      </w:r>
    </w:p>
    <w:p w:rsidR="00250759" w:rsidRDefault="00250759" w:rsidP="00250759">
      <w:pPr>
        <w:jc w:val="left"/>
      </w:pPr>
      <w:r>
        <w:rPr>
          <w:rFonts w:hint="eastAsia"/>
        </w:rPr>
        <w:t>云何有性由有性空？有性谓五蕴，此有性由有性空，五蕴生性不可得故，是为有性由有性</w:t>
      </w:r>
    </w:p>
    <w:p w:rsidR="00250759" w:rsidRDefault="00250759" w:rsidP="00250759">
      <w:pPr>
        <w:jc w:val="left"/>
      </w:pPr>
      <w:r>
        <w:rPr>
          <w:rFonts w:hint="eastAsia"/>
        </w:rPr>
        <w:t>空。</w:t>
      </w:r>
    </w:p>
    <w:p w:rsidR="00250759" w:rsidRDefault="00250759" w:rsidP="00250759">
      <w:pPr>
        <w:jc w:val="left"/>
      </w:pPr>
      <w:r>
        <w:rPr>
          <w:rFonts w:hint="eastAsia"/>
        </w:rPr>
        <w:t>云何无性由无性空？无性谓无为，此无性由无性空，是为无性由无性空。</w:t>
      </w:r>
    </w:p>
    <w:p w:rsidR="00250759" w:rsidRDefault="00250759" w:rsidP="00250759">
      <w:pPr>
        <w:jc w:val="left"/>
      </w:pPr>
      <w:r>
        <w:rPr>
          <w:rFonts w:hint="eastAsia"/>
        </w:rPr>
        <w:t>云何自性由自性空？谓一切法皆自性空，此空非智所作，非见所作，亦非余所作，是为自</w:t>
      </w:r>
    </w:p>
    <w:p w:rsidR="00250759" w:rsidRDefault="00250759" w:rsidP="00250759">
      <w:pPr>
        <w:jc w:val="left"/>
      </w:pPr>
      <w:r>
        <w:rPr>
          <w:rFonts w:hint="eastAsia"/>
        </w:rPr>
        <w:t>性由自性空。</w:t>
      </w:r>
    </w:p>
    <w:p w:rsidR="00250759" w:rsidRDefault="00250759" w:rsidP="00250759">
      <w:pPr>
        <w:jc w:val="left"/>
      </w:pPr>
      <w:r>
        <w:rPr>
          <w:rFonts w:hint="eastAsia"/>
        </w:rPr>
        <w:t>云何他性由他性空？谓若佛出世若不出世，一切法法住、法定、法性、法界、平等性、离生性、真如、不虚妄性、不变异性、实际，皆由他性故空，是为他性由他性空。</w:t>
      </w:r>
    </w:p>
    <w:p w:rsidR="0000629D" w:rsidRDefault="00250759" w:rsidP="00250759">
      <w:pPr>
        <w:jc w:val="left"/>
      </w:pPr>
      <w:r>
        <w:rPr>
          <w:rFonts w:hint="eastAsia"/>
        </w:rPr>
        <w:t>善现当知，是为菩萨摩诃萨大乘相。</w:t>
      </w: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250759" w:rsidRPr="00CA6F4C" w:rsidRDefault="00250759" w:rsidP="00250759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健行三摩地、宝印三摩地、师子游戏三摩地、妙月三摩地、月幢相三摩地、一切法涌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轮三摩地、弃舍珍宝三摩地、遍照三摩地、不眴三摩地、无相住三摩地、不思惟三摩地、降伏四魔三摩地、无垢灯三摩地、无边光三摩地、发光三摩地、普照三摩地、净坚定三摩地、师子奋迅三摩地、师子频申三摩地、师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净月三摩地、净眼三摩地、净光三摩地、月灯三摩地、发明三摩地、应作不应作三摩地、智相三摩地、金刚鬘三摩地、住心三摩地、普明三摩地、妙安立三摩地、宝积三摩地、妙法印三摩地、一切法平等性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品类三摩地、入名相三摩地、无所作三摩地、入决定名三摩地、无相行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，如是等三摩地有无量百千，是菩萨摩诃萨大乘相。</w:t>
      </w: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尔时，具寿善现白佛言：世尊，云何名为健行三摩地？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佛言：善现，谓若住此三摩地时，能受一切三摩地境，能办无边殊胜健行，能为一切等持导首，是故名为健行三摩地。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世尊，云何名为宝印三摩地？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善现，谓若住此三摩地时，能印一切三摩地境及定行相所作事业，是故名为宝印三摩地。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世尊，云何名为师子游戏三摩地？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善现，谓若住此三摩地时，于诸等持游戏自在，是故名为师子游戏三摩地。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世尊，云何名为妙月三摩地？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善现，谓若住此三摩地时，如净满月普照诸定，是故名为妙月三摩地。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世尊，云何名为月幢相三摩地？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善现，谓若住此三摩地时，普能执持一切定相，如净满月垂妙光幢，是故名为月幢相三摩地。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世尊，云何名为一切法涌三摩地？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善现，谓若住此三摩地时，普能涌出诸三摩地，如大泉池涌出众水，是故名为一切法涌三摩地。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世尊，云何名为观顶三摩地？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善现，谓若住此三摩地时，能观一切三摩地顶，是故名为观顶三摩地。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世尊，云何名为法界决定三摩地？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善现，谓若住此三摩地时，决定照了一切法界，是故名为法界决定三摩地。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世尊，云何名为决定幢相三摩地？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善现，谓若住此三摩地时，能决定持诸定幢相，是故名为决定幢相三摩地。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世尊，云何名为金刚喻三摩地？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善现，谓若住此三摩地时，能摧诸定非彼所伏，是故名为金刚喻三摩地。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世尊，云何名为入法印三摩地？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善现，谓若住此三摩地时，普能证入一切法印，是故名为入法印三摩地。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世尊，云何名为三摩地王三摩地？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善现，谓若住此三摩地时，统摄诸定如王自在，是故名为三摩地王三摩地。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世尊，云何名为善安住三摩地？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善现，谓若住此三摩地时，持诸功德令不倾动，是故名为善安住三摩地。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世尊，云何名为善立定王三摩地？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善现，谓若住此三摩地时，于诸定王善能建立，是故名为善立定王三摩地。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世尊，云何名为放光三摩地？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善现，谓若住此三摩地时，于诸定光普能开发，是故名为放光三摩地。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世尊，云何名为无忘失三摩地？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善现，谓若住此三摩地时，于诸等持境界行相，皆能记忆令无所遗，是故名为无忘失三摩地。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世尊，云何名为放光无忘失三摩地？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善现，谓若住此三摩地时，放胜定光照有情类，令彼忆持曾所更事，是故名为放光无忘失三摩地。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世尊，云何名为精进力三摩地？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善现，谓若住此三摩地时，能发诸定精进势力，是故名为精进力三摩地。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世尊，云何名为庄严力三摩地？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善现，谓若住此三摩地时，能引诸定庄严势力，是故名为庄严力三摩地。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世尊，云何名为等涌三摩地？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善现，谓若住此三摩地时，令诸等持平等涌现，是故名为等涌三摩地。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世尊，云何名为入一切言词决定三摩地？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善现，谓若住此三摩地时，普于一切决定言词皆能悟入，是故名为入一切言词决定三摩地。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世尊，云何名为入一切名字决定三摩地？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善现，谓若住此三摩地时，普于一切决定名字皆能悟入，是故名为入一切名字决定三摩地。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世尊，云何名为观方三摩地？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善现，谓若住此三摩地时，于诸定方普能观照，是故名为观方三摩地。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世尊，云何名为总持印三摩地？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善现，谓若住此三摩地时，总能住持诸妙定印，是故名为总持印三摩地。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世尊，云何名为诸法等趣海印三摩地？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善现，谓若住此三摩地时，令诸胜定等皆趣入，如大海印摄受众流，是故名为诸法等趣海印三摩地。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世尊，云何名为王印三摩地？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善现，谓若住此三摩地时，令诸事业皆得决定，如获王印所欲皆成，是故名为王印三摩地。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世尊，云何名为遍覆虚空三摩地？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善现，谓若住此三摩地时，于诸等持能遍覆护，无所简别如太虚空，是故名为遍覆虚空三摩地。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世尊，云何名为金刚轮三摩地？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善现，谓若住此三摩地时，普能任持一切胜定，令不散坏如金刚轮，是故名为金刚轮三摩地。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世尊，云何名为三轮清净三摩地？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善现，谓若住此三摩地时，不执诸定、定者、定境，是故名为三轮清净三摩地。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世尊，云何名为无量光三摩地？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善现，谓若住此三摩地时，放种种光过诸数量，是故名为无量光三摩地。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世尊，云何名为无著无障三摩地？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善现，谓若住此三摩地时，于一切法无执无碍，是故名为无著无障三摩地。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世尊，云何名为断诸法轮三摩地？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善现，谓若住此三摩地时，能截一切流转之法，是故名为断诸法轮三摩地。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世尊，云何名为弃舍珍宝三摩地？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善现，谓若住此三摩地时，于诸定相尚皆弃舍，况不弃舍诸烦恼相，是故名为弃舍珍宝三摩地。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世尊，云何名为遍照三摩地？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善现，谓若住此三摩地时，遍照诸定令彼光显，是故名为遍照三摩地。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世尊，云何名为不眴三摩地？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善现，谓若住此三摩地时，于此等持其心专一，余定余法无取无求，是故名为不眴三摩地。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世尊，云何名为无相住三摩地？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善现，谓若住此三摩地时，不见诸定法有少相可住，是故名为无相住三摩地。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世尊，云何名为不思惟三摩地？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善现，谓若住此三摩地时，不起一切心及心所，是故名为不思惟三摩地。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世尊，云何名为降伏四魔三摩地？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善现，谓若住此三摩地时，于四魔怨皆能降伏，是故名为降伏四魔三摩地。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世尊，云何名为无垢灯三摩地？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善现，谓若住此三摩地时，如持净灯照了诸定，是故名为无垢灯三摩地。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世尊，云何名为无边光三摩地？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善现，谓若住此三摩地时，能发大光照无边际，是故名为无边光三摩地。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世尊，云何名为发光三摩地？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善现，谓若住此三摩地时，照诸等持令其无间，引发种种殊胜光明，是故名为发光三摩地。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世尊，云何名为普照三摩地？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善现，谓若住此三摩地时，于诸定门皆能普照，是故名为普照三摩地。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世尊，云何名为净坚定三摩地？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善现，谓若住此三摩地时，得诸等持净平等性，是故名为净坚定三摩地。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世尊，云何名为师子奋迅三摩地？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善现，谓若住此三摩地时，于诸垢秽纵任弃舍，如师子王自在奋迅，是故名为师子奋迅三摩地。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世尊，云何名为师子频申三摩地？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善现，谓若住此三摩地时，起胜神通自在无畏，降伏一切暴恶魔军，是故名为师子频申三摩地。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世尊，云何名为师子欠呿三摩地？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善现，谓若住此三摩地时，引妙辩才处众无畏，摧灭一切外道邪宗，是故名为师子欠呿三摩地。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世尊，云何名为无垢光三摩地？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善现，谓若住此三摩地时，普能蠲除一切定垢，亦能遍照诸胜等持，是故名为无垢光三摩地。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世尊，云何名为妙乐三摩地？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善现，谓若住此三摩地时，领受一切等持妙乐，是故名为妙乐三摩地。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世尊，云何名为电灯三摩地？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善现，谓若住此三摩地时，照诸等持如电灯焰，是故名为电灯三摩地。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世尊，云何名为无尽三摩地？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善现，谓若住此三摩地时，引诸等持功德无尽，而不见彼尽不尽相，是故名为无尽三摩地。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世尊，云何名为最胜幢相三摩地？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善现，谓若住此三摩地时，如最胜幢超众定相，是故名为最胜幢相三摩地。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世尊，云何名为帝相三摩地？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善现，谓若住此三摩地时，于诸等持得自在相，是故名为帝相三摩地。世尊，云何名为顺明正流三摩地？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善现，谓若住此三摩地时，于明正流并皆随顺，是故名为顺明正流三摩地。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世尊，云何名为具威光三摩地？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善现，谓若住此三摩地时，于诸等持威光独盛，是故名为具威光三摩地。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世尊，云何名为离尽三摩地？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善现，谓若住此三摩地时，见诸等持一切无尽，而不见少法有尽不尽相，是故名为离尽三摩地。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世尊，云何名为不可动转三摩地？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善现，谓若住此三摩地时，令诸等持无动、无著、无退转、无戏论，是故名为不可动转三摩地。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世尊，云何名为寂静三摩地？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善现，谓若住此三摩地时，于诸等持皆见寂静，是故名为寂静三摩地。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世尊，云何名为无瑕隙三摩地？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善现，谓若住此三摩地时，令诸等持照无瑕隙，是故名为无瑕隙三摩地。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世尊，云何名为日灯三摩地？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善现，谓若住此三摩地时，于诸定门发光普照，是故名为日灯三摩地。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世尊，云何名为净月三摩地？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善现，谓若住此三摩地时，于诸等持除暗如月，是故名为净月三摩地。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世尊，云何名为净眼三摩地？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善现，谓若住此三摩地时，能令五眼咸得清净，是故名为净眼三摩地。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善现，谓若住此三摩地时，于诸等持得四无碍，亦令彼定皆能发起，是故名为净光三摩地。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世尊，云何名为月灯三摩地？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善现，谓若住此三摩地时，除诸有情愚暗如月，是故名为月灯三摩地。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世尊，云何名为发明三摩地？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善现，谓若住此三摩地时，令诸定门发明普照，是故名为发明三摩地。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世尊，云何名为应作不应作三摩地？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善现，谓若住此三摩地时，知一切等持应作不应作，亦令诸定如此事成，是故名为应作不应作三摩地。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世尊，云何名为智相三摩地？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善现，谓若住此三摩地时，见诸等持所有智相，是故名为智相三摩地。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世尊，云何名为金刚鬘三摩地？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善现，谓若住此三摩地时，通达一切等持及法，于定及法都无所见，是故名为金刚鬘三摩地。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世尊，云何名为住心三摩地？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善现，谓若住此三摩地时，心不动摇、不转、不照、亦不亏损，不念有心，是故名为住心三摩地。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世尊，云何名为普明三摩地？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善现，谓若住此三摩地时，于诸定明普能照了，是故名为普明三摩地。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世尊，云何名为妙安立三摩地？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善现，谓若住此三摩地时，于诸等持妙能安立，是故名为妙安立三摩地。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世尊，云何名为宝积三摩地？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善现，谓若住此三摩地时，见诸等持皆如宝聚，是故名为宝积三摩地。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世尊，云何名为妙法印三摩地？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善现，谓若住此三摩地时，能印诸等持，以无印印故，是故名为妙法印三摩地。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世尊，云何名为一切法平等性三摩地？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善现，谓若住此三摩地时，不见有法离平等性，是故名为一切法平等性三摩地。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世尊，云何名为弃舍尘爱三摩地？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善现，谓若住此三摩地时，于诸定法弃舍尘爱，是故名为弃舍尘爱三摩地。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世尊，云何名为法涌圆满三摩地？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善现，谓若住此三摩地时，令诸佛法涌现圆满，是故名为法涌圆满三摩地。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世尊，云何名为入法顶三摩地？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善现，谓若住此三摩地时，能永灭除一切法暗，亦超诸定而为上首，是故名为入法顶三摩地。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世尊，云何名为宝性三摩地？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善现，谓若住此三摩地时，能出无边大功德宝，是故名为宝性三摩地。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世尊，云何名为舍喧诤三摩地？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善现，谓若住此三摩地时，舍诸世间种种喧诤，是故名为舍喧诤三摩地。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世尊，云何名为飘散三摩地？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善现，谓若住此三摩地时，飘散一切等持法执，是故名为飘散三摩地。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世尊，云何名为分别法句三摩地？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善现，谓若住此三摩地时，善能分别诸定法句，是故名为分别法句三摩地。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善现，谓若住此三摩地时，于法等持皆得决定，是故名为决定三摩地。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世尊，云何名为无垢行三摩地？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善现，谓若住此三摩地时，能发无边清净胜行，是故名为无垢行三摩地。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世尊，云何名为字平等相三摩地？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善现，谓若住此三摩地时，得诸等持字平等相，是故名为字平等相三摩地。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世尊，云何名为离文字相三摩地？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善现，谓若住此三摩地时，于诸等持不得一字，是故名为离文字相三摩地。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世尊，云何名为断所缘三摩地？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善现，谓若住此三摩地时，绝诸等持所缘境相，是故名为断所缘三摩地。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世尊，云何名为无变异三摩地？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善现，谓若住此三摩地时，不得诸法变异之相，是故名为无变异三摩地。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世尊，云何名为无品类三摩地？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善现，谓若住此三摩地时，不见诸法品类异相，是故名为无品类三摩地。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世尊，云何名为入名相三摩地？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善现，谓若住此三摩地时，悟入诸法名相实际，是故名为入名相三摩地。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世尊，云何名为无所作三摩地？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善现，谓若住此三摩地时，一切所为无不皆息，是故名为无所作三摩地。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世尊，云何名为入决定名三摩地？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善现，谓若住此三摩地时，悟入诸法决定名字，都无所有但假施设，是故名为入决定名三摩地。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世尊，云何名为无相行三摩地？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善现，谓若住此三摩地时，于诸定相都无所得，是故名为无相行三摩地。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世尊，云何名为离翳暗三摩地？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善现，谓若住此三摩地时，诸定翳暗无不除遣，是故名为离翳暗三摩地。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善现，谓若住此三摩地时，于诸定行中虽见而不见，是故名为具行三摩地。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世尊，云何名为不变动三摩地？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善现，谓若住此三摩地时，于诸等持不见变动，是故名为不变动三摩地。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世尊，云何名为度境界三摩地？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善现，谓若住此三摩地时，超诸等持所缘境界，是故名为度境界三摩地。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世尊，云何名为集一切功德三摩地？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善现，谓若住此三摩地时，能集诸定所有功德，于一切法而无集想，是故名为集一切功德三摩地。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世尊，云何名为无心住三摩地？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善现，谓若住此三摩地时，心于诸定无转无堕，是故名为无心住三摩地。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世尊，云何名为决定住三摩地？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善现，谓若住此三摩地时，于诸定心虽决定住，而知其相了不可得，是故名为决定住三摩地。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世尊，云何名为净妙华三摩地？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善现，谓若住此三摩地时，令诸等持皆得清净，严饰光显犹如妙华，是故名为净妙华三摩地。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世尊，云何名为具觉支三摩地？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善现，谓若住此三摩地时，令一切定于七觉支速得圆满，是故名为具觉支三摩地。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世尊，云何名为无边辩三摩地？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善现，谓若住此三摩地时，于诸法中得无边辩，是故名为无边辩三摩地。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世尊，云何名为无边灯三摩地？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善现，谓若住此三摩地时，于一切法皆能照了犹若明灯，是故名为无边灯三摩地。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世尊，云何名为无等等三摩地？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善现，谓若住此三摩地时，令诸等持得无等等，是故名为无等等三摩地。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世尊，云何名为超一切法三摩地？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善现，谓若住此三摩地时，于三界法皆得超度，是故名为超一切法三摩地。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世尊，云何名为决判诸法三摩地？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善现，谓若住此三摩地时，见诸胜定及一切法，为诸有情分别无乱，是故名为决判诸法三摩地。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世尊，云何名为散疑三摩地？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善现，谓若住此三摩地时，于诸等持及一切法，所有疑网皆能除散，是故名为散疑三摩地。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世尊，云何名为无所住三摩地？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善现，谓若住此三摩地时，不见诸法有所住处，是故名为无所住三摩地。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世尊，云何名为一相庄严三摩地？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善现，谓若住此三摩地时，不见诸法而有二相，是故名为一相庄严三摩地。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世尊，云何名为引发行相三摩地？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善现，谓若住此三摩地时，于诸等持及一切法，虽能引发种种行相，而都不见能引发者，是故名为引发行相三摩地。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世尊，云何名为一行相三摩地？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善现，谓若住此三摩地时，见诸等持无二行相，是故名为一行相三摩地。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世尊，云何名为离诸行相三摩地？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善现，谓若住此三摩地时，见诸等持都无行相，是故名为离诸行相三摩地。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世尊，云何名为妙行三摩地？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善现，谓若住此三摩地时，令诸等持虽起种种微妙胜行而无所执，是故名为妙行三摩地。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世尊，云何名为达诸有底远离三摩地？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善现，谓若住此三摩地时，于诸等持及一切法得通达智，得此智已，于诸有法通达远离，是故名为达诸有底远离三摩地。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世尊，云何名为入一切施设语言三摩地？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善现，谓若住此三摩地时，悟入一切三摩地法，施设语言而无所恃，是故名为入一切施设语言三摩地。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世尊，云何名为坚固宝三摩地？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善现，谓若住此三摩地时，能引无边、无退、无坏微妙殊胜功德珍宝，是故名为坚固宝三摩地。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世尊，云何名为于一切法无所取著三摩地？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善现，谓若住此三摩地时，于诸法中无所取著，以一切法离性相故，是故名为于一切法无所取著三摩地。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世尊，云何名为电焰庄严三摩地？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善现，谓若住此三摩地时，发种种光照诸冥暗，复以无量功德庄严，是故名为电焰庄严三摩地。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世尊，云何名为除遣三摩地？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善现，谓若住此三摩地时，除遣无边烦恼习气，是故名为除遣三摩地。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世尊，云何名为法炬三摩地？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善现，谓若住此三摩地时，照了诸法自相共相，是故名为法炬三摩地。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世尊，云何名为慧灯三摩地？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善现，谓若住此三摩地时，照了诸法空无我理，是故名为慧灯三摩地。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世尊，云何名为趣向不退转神通三摩地？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善现，谓若住此三摩地时，能引无量不退难伏最胜神通，是故名为趣向不退转神通三摩地。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世尊，云何名为解脱音声文字三摩地？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善现，谓若住此三摩地时，见诸等持解脱一切音声文字众相寂灭，是故名为解脱音声文字三摩地。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世尊，云何名为炬炽然三摩地？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善现，谓若住此三摩地时，于诸等持威德独盛，照了诸定犹如炽炬，是故名为炬炽然三摩地。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世尊，云何名为严净相三摩地？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善现，谓若住此三摩地时，于诸等持严净其相，是故名为严净相三摩地。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善现，谓若住此三摩地时，于诸等持不见其相，是故名为无相三摩地。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世尊，云何名为无浊忍相三摩地？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善现，谓若住此三摩地时，于一切法得无浊忍，是故名为无浊忍相三摩地。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世尊，云何名为具一切妙相三摩地？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善现，谓若住此三摩地时，诸定妙相无不具足，是故名为具一切妙相三摩地。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世尊，云何名为具总持三摩地？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善现，谓若住此三摩地时，能总任持诸定胜事，是故名为具总持三摩地。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世尊，云何名为不喜一切苦乐三摩地？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善现，谓若住此三摩地时，于诸等持苦乐之相不乐观察，是故名为不喜一切苦乐三摩地。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世尊，云何名为无尽行相三摩地？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善现，谓若住此三摩地时，不见诸定行相有尽，是故名为无尽行相三摩地。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世尊，云何名为摄伏一切正邪性三摩地？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善现，谓若住此三摩地时，于诸等持正性邪性，摄伏诸见皆令不起，是故名为摄伏一切正邪性三摩地。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世尊，云何名为断憎爱三摩地？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善现，谓若住此三摩地时，不见诸定法有憎有爱相，是故名为断憎爱三摩地。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世尊，云何名为离违顺三摩地？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善现，谓若住此三摩地时，不见诸定法有违有顺相，是故名为离违顺三摩地。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世尊，云何名为无垢明三摩地？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善现，谓若住此三摩地时，于诸等持若明若垢咸悉不见，是故名为无垢明三摩地。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世尊，云何名为极坚固三摩地？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善现，谓若住此三摩地时，令诸等持无不坚固，是故名为极坚固三摩地。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世尊，云何名为满月净光三摩地？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善现，谓若住此三摩地时，令诸等持功德具足，如净满月增诸海水，是故名为满月净光三摩地。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世尊，云何名为大庄严三摩地？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善现，谓若住此三摩地时，令诸等持成就种种微妙希有大庄严事，是故名为大庄严三摩地。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世尊，云何名为无热电光三摩地？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善现，谓若住此三摩地时，放清冷光照有情类，令息一切黑暗毒热，是故名为无热电光三摩地。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世尊，云何名为能照一切世间三摩地？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善现，谓若住此三摩地时，照诸等持及一切法，令有情类咸得开晓，是故名为能照一切世间三摩地。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世尊，云何名为能救一切世间三摩地？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善现，谓若住此三摩地时，能救世间种种忧苦，是故名为能救一切世间三摩地。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世尊，云何名为定平等性三摩地？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善现，谓若住此三摩地时，不见等持定散差别，是故名为定平等性三摩地。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世尊，云何名为无尘有尘平等理趣三摩地？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善现，谓若住此三摩地时，了达诸定及一切法有尘无尘平等理趣，是故名为无尘有尘平等理趣三摩地。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世尊，云何名为无诤有诤平等理趣三摩地？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善现，谓若住此三摩地时，不见诸法及一切定有诤无诤性相差别，是故名为无诤有诤平等理趣三摩地。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世尊，云何名为无巢穴无标帜无爱乐三摩地？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善现，谓若住此三摩地时，破诸巢穴舍诸标帜断诸爱乐而无所执，是故名为无巢穴无标帜无爱乐三摩地。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世尊，云何名为决定安住真如三摩地？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善现，谓若住此三摩地时，于诸等持及一切法，常不弃舍真如实相，是故名为决定安住真如三摩地。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世尊，云何名为器中涌出三摩地？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善现，谓若住此三摩地时，令诸等持出生功德，如天福力食涌器中，是故名为器中涌出三摩地。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世尊，云何名为烧诸烦恼三摩地？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善现，谓若住此三摩地时，烧诸烦恼令无遗烬，是故名为烧诸烦恼三摩地。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世尊，云何名为大智慧炬三摩地？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善现，谓若住此三摩地时，发智慧光照了一切，是故名为大智慧炬三摩地。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世尊，云何名为出生十力三摩地？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善现，谓若住此三摩地时，令佛十力速得圆满，是故名为出生十力三摩地。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世尊，云何名为开阐三摩地？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善现，谓若住此三摩地时，能为有情开阐法要，令速解脱生死大苦，是故名为开阐三摩地。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世尊，云何名为坏身恶行三摩地？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善现，谓若住此三摩地时，虽不见有身而息身恶行，是故名为坏身恶行三摩地。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世尊，云何名为坏语恶行三摩地？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善现，谓若住此三摩地时，虽不见有声而息语恶行，是故名为坏语恶行三摩地。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世尊，云何名为坏意恶行三摩地？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善现，谓若住此三摩地时，虽不见有心而息意恶行，是故名为坏意恶行三摩地。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世尊，云何名为善观察三摩地？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善现，谓若住此三摩地时，于诸有情能善观察根性胜解而度脱之，是故名为善观察三摩地。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世尊，云何名为如虚空三摩地？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善现，谓若住此三摩地时，于诸有情普能饶益，其心平等如太虚空，是故名为如虚空三摩地。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世尊，云何名为无染著如虚空三摩地？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善现，谓若住此三摩地时，观一切法都无所有，犹如虚空无染无著，是故名为无染著如虚空三摩地。</w:t>
      </w:r>
    </w:p>
    <w:p w:rsidR="00B6299B" w:rsidRDefault="00250759" w:rsidP="00250759">
      <w:pPr>
        <w:jc w:val="left"/>
      </w:pPr>
      <w:r>
        <w:rPr>
          <w:rFonts w:hint="eastAsia"/>
        </w:rPr>
        <w:t>善现，如是等有无量百千三摩地，当知是为菩萨摩诃萨大乘相。</w:t>
      </w: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复次，善现，菩萨摩诃萨大乘相者，谓四念住。何等为四？谓身念住、受念住、心念住、法念住。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尔时，具寿善现白佛言：世尊，云何菩萨摩诃萨修行般若波罗蜜多时，以无所得而为方便，于内外俱身、受、心、法住循身、受、心、法观，炽然精进具念正知，为欲调伏世贪忧故？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如实念知从足至顶种种不净充满其中，外为薄皮之所缠裹，所谓唯有发毛爪齿、皮革血肉、筋脉骨髓、心肝肺肾、脾胆胞胃、大肠小肠、屎尿洟唾、涎泪垢汗、痰脓肪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册</w:t>
      </w:r>
      <w:r>
        <w:rPr>
          <w:rFonts w:hint="eastAsia"/>
        </w:rPr>
        <w:t>]</w:t>
      </w:r>
      <w:r>
        <w:rPr>
          <w:rFonts w:hint="eastAsia"/>
        </w:rPr>
        <w:t>、脑膜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蚩</w:t>
      </w:r>
      <w:r>
        <w:rPr>
          <w:rFonts w:hint="eastAsia"/>
        </w:rPr>
        <w:t>]</w:t>
      </w:r>
      <w:r>
        <w:rPr>
          <w:rFonts w:hint="eastAsia"/>
        </w:rPr>
        <w:t>聍，如是不净充满身中。如有农夫或诸长者，仓中盛满种种杂谷，所谓稻、麻、粟、豆、麦等，有明目者开仓睹之，即如实知其中唯有稻、麻、粟等种种杂谷；诸菩萨摩诃萨修行般若波罗蜜多时，以无所得而为方便，审观自身，如实念知从足至顶，唯有种种不净臭物充满其中亦复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死经一日或经二日乃至七日，其身胖胀，色变青瘀，臭烂皮穿，脓血流出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死经一日或经二日乃至七日，为诸雕、鹫、乌、鹊、鵄、枭、虎、豹、狐、狼、野干、狗等种种禽兽或啄或攫，骨肉狼籍，</w:t>
      </w:r>
      <w:r>
        <w:rPr>
          <w:rFonts w:hint="eastAsia"/>
        </w:rPr>
        <w:t>[</w:t>
      </w:r>
      <w:r>
        <w:rPr>
          <w:rFonts w:hint="eastAsia"/>
        </w:rPr>
        <w:t>齿</w:t>
      </w:r>
      <w:r>
        <w:rPr>
          <w:rFonts w:hint="eastAsia"/>
        </w:rPr>
        <w:t>+</w:t>
      </w:r>
      <w:r>
        <w:rPr>
          <w:rFonts w:hint="eastAsia"/>
        </w:rPr>
        <w:t>查</w:t>
      </w:r>
      <w:r>
        <w:rPr>
          <w:rFonts w:hint="eastAsia"/>
        </w:rPr>
        <w:t>]</w:t>
      </w:r>
      <w:r>
        <w:rPr>
          <w:rFonts w:hint="eastAsia"/>
        </w:rPr>
        <w:t>掣食啖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禽兽食已，不净溃烂，脓血流离，有无量种虫蛆杂出，臭处可恶过于死狗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虫蛆食已，肉离骨现，支节相连，筋缠血涂，尚余腐肉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已成骨璅，血肉都尽，余筋所连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但余众骨，其色皓白如雪珂贝，诸筋糜烂，支节分离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</w:t>
      </w:r>
    </w:p>
    <w:p w:rsidR="006201BD" w:rsidRDefault="006201BD" w:rsidP="006201BD">
      <w:pPr>
        <w:jc w:val="left"/>
      </w:pPr>
      <w:r>
        <w:rPr>
          <w:rFonts w:hint="eastAsia"/>
        </w:rPr>
        <w:t>尸，成白骨已，支节分散零落异方，所谓足骨、腨骨、膝骨、髀骨、髋骨、脊骨、胁骨、胸骨、膊骨、臂骨、手骨、项骨、颔骨、颊骨、髑髅各在异处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骸骨狼籍，风吹日暴，雨灌霜封，积有岁年色如珂雪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余骨散地经多百岁或多千年，其相变青，状犹鸽色，或有腐朽碎末如尘，与土相和不可分别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善现，诸菩萨摩诃萨修行般若波罗蜜多时，以无所得而为方便，于内外俱受、心、法住循受、心、法观，炽然精进具念正知，为欲调伏世贪忧故，随其所应皆应广说。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善现，如是菩萨摩诃萨修行般若波罗蜜多时，以无所得而为方便，于内外身俱受、心、法</w:t>
      </w:r>
    </w:p>
    <w:p w:rsidR="006201BD" w:rsidRDefault="006201BD" w:rsidP="006201BD">
      <w:pPr>
        <w:jc w:val="left"/>
      </w:pPr>
      <w:r>
        <w:rPr>
          <w:rFonts w:hint="eastAsia"/>
        </w:rPr>
        <w:t>住循身、受、心、法观时，虽作是观而无所得。善现当知，是为菩萨摩诃萨大乘相。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复次，善现，菩萨摩诃萨大乘相者，谓五力。何等为五？善现，若菩萨摩诃萨修行般若波罗蜜多时，以无所得而为方便，所修信力、精进力、念力、定力、慧力。善现当知，是为菩萨摩诃萨大乘相。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三三摩地。何等为三？善现，若菩萨摩诃萨修行般若波罗蜜多时，以无所得而为方便，观一切法自相皆空，其心安住，名空解脱门，亦名空三摩地，是为第一。若菩萨摩诃萨修行般若波罗蜜多时，以无所得而为方便，观一切法自相空故皆无有相，其心安住，名无相解脱门，亦名无相三摩地，是为第二。若菩萨摩诃萨修行般若波罗蜜多时，以无所得而为方便，观一切法自相空故皆无所愿，其心安住，名无愿解脱门，亦名无愿三摩地，是为第三。善现当知，是为菩萨摩诃萨大乘相。</w:t>
      </w:r>
    </w:p>
    <w:p w:rsidR="006201BD" w:rsidRDefault="006201BD" w:rsidP="006201BD">
      <w:pPr>
        <w:jc w:val="left"/>
      </w:pPr>
    </w:p>
    <w:p w:rsidR="003F5E2B" w:rsidRDefault="003F5E2B" w:rsidP="006201BD">
      <w:pPr>
        <w:jc w:val="left"/>
      </w:pPr>
    </w:p>
    <w:p w:rsidR="003F5E2B" w:rsidRDefault="003F5E2B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复次，善现，菩萨摩诃萨大乘相者，谓法智、类智、世俗智、他心智、苦智、集智、灭智、道智、尽智、无生智、如实智，是为菩萨摩诃萨大乘相。</w:t>
      </w:r>
    </w:p>
    <w:p w:rsidR="006201BD" w:rsidRDefault="006201BD" w:rsidP="006201BD">
      <w:pPr>
        <w:jc w:val="left"/>
      </w:pPr>
      <w:r>
        <w:rPr>
          <w:rFonts w:hint="eastAsia"/>
        </w:rPr>
        <w:t>尔时，尊者善现白佛言：世尊，云何法智？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佛言：善现，若智以无所得而为方便，知五蕴等差别相转，是为法智。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世尊，云何类智？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善现，若智以无所得而为方便，知蕴、界、处及诸缘起若总若别是无常等，是为类智。世尊，云何世俗智？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善现，若智以无所得而为方便，知一切法假设名字，是为世俗智。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世尊，云何他心智？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善现，若智以无所得而为方便，知他有情心、心所法及修行证灭，是为他心智。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世尊，云何苦智？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善现，若智以无所得而为方便，知苦应不生，是为苦智。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世尊，云何集智？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善现，若智以无所得而为方便，知集应永断，是为集智。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世尊，云何灭智？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善现，若智以无所得而为方便，知灭应作证，是为灭智。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世尊，云何道智？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善现，若智以无所得而为方便，知道应修习，是为道智。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世尊，云何尽智？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善现，若智以无所得而为方便，知贪、瞋、痴尽，是为尽智。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世尊，云何无生智？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善现，若智以无所得而为方便，知有趣不复生，是为无生智。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世尊，云何如实智？</w:t>
      </w:r>
    </w:p>
    <w:p w:rsidR="006201BD" w:rsidRDefault="006201BD" w:rsidP="006201BD">
      <w:pPr>
        <w:jc w:val="left"/>
      </w:pPr>
      <w:r>
        <w:rPr>
          <w:rFonts w:hint="eastAsia"/>
        </w:rPr>
        <w:t>善现，如来一切智、一切相智，是为如实智。善现当知，是为菩萨摩诃萨大乘相。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3F5E2B" w:rsidRDefault="003F5E2B" w:rsidP="006201BD">
      <w:pPr>
        <w:jc w:val="left"/>
      </w:pPr>
    </w:p>
    <w:p w:rsidR="003F5E2B" w:rsidRDefault="003F5E2B" w:rsidP="006201BD">
      <w:pPr>
        <w:jc w:val="left"/>
      </w:pPr>
    </w:p>
    <w:p w:rsidR="003F5E2B" w:rsidRDefault="003F5E2B" w:rsidP="006201BD">
      <w:pPr>
        <w:jc w:val="left"/>
      </w:pPr>
    </w:p>
    <w:p w:rsidR="003F5E2B" w:rsidRDefault="003F5E2B" w:rsidP="006201BD">
      <w:pPr>
        <w:jc w:val="left"/>
      </w:pPr>
    </w:p>
    <w:p w:rsidR="003F5E2B" w:rsidRDefault="003F5E2B" w:rsidP="006201BD">
      <w:pPr>
        <w:jc w:val="left"/>
      </w:pPr>
    </w:p>
    <w:p w:rsidR="003F5E2B" w:rsidRDefault="003F5E2B" w:rsidP="006201BD">
      <w:pPr>
        <w:jc w:val="left"/>
      </w:pPr>
    </w:p>
    <w:p w:rsidR="003F5E2B" w:rsidRDefault="003F5E2B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复次，善现，菩萨摩诃萨大乘相者，谓三无漏根。何等为三？谓未知当知根、已知根、具知根。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尔时，具寿善现白佛言：世尊，云何未知当知根？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佛言：善现，若诸学者于诸圣谛未已现观、未得圣果，所有信根、精进根、念根、定根、慧根，是为未知当知根。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世尊，云何已知根？</w:t>
      </w:r>
    </w:p>
    <w:p w:rsidR="006201BD" w:rsidRDefault="006201BD" w:rsidP="006201BD">
      <w:pPr>
        <w:jc w:val="left"/>
      </w:pPr>
      <w:r>
        <w:rPr>
          <w:rFonts w:hint="eastAsia"/>
        </w:rPr>
        <w:t>善现，若诸学者于诸圣谛已得现观、已得圣果，所有信根、精进根、念根、定根、慧根，是为已知根。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世尊，云何具知根？</w:t>
      </w:r>
    </w:p>
    <w:p w:rsidR="006201BD" w:rsidRDefault="006201BD" w:rsidP="006201BD">
      <w:pPr>
        <w:jc w:val="left"/>
      </w:pPr>
      <w:r>
        <w:rPr>
          <w:rFonts w:hint="eastAsia"/>
        </w:rPr>
        <w:t>善现，谓诸无学者，若阿罗汉、若独觉、若诸菩萨已住十地、若诸如来应正等觉，所有信根、精进根、念根、定根、慧根，是为具知根。</w:t>
      </w:r>
    </w:p>
    <w:p w:rsidR="006201BD" w:rsidRDefault="006201BD" w:rsidP="006201BD">
      <w:pPr>
        <w:jc w:val="left"/>
      </w:pPr>
      <w:r>
        <w:rPr>
          <w:rFonts w:hint="eastAsia"/>
        </w:rPr>
        <w:t>善现，如是三根，若以无所得而为方便者，当知是为菩萨摩诃萨大乘相。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复次，善现，菩萨摩诃萨大乘相者，谓三三摩地。何等为三？谓有寻有伺三摩地、无寻唯伺三摩地、无寻无伺三摩地。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尔时，具寿善现白佛言：世尊，云何有寻有伺三摩地？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佛言：善现，若离欲恶不善法，有寻有伺，离生喜乐，入初静虑具足住，是为有寻有伺三摩地。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世尊，云何无寻唯伺三摩地？</w:t>
      </w:r>
    </w:p>
    <w:p w:rsidR="006201BD" w:rsidRDefault="006201BD" w:rsidP="006201BD">
      <w:pPr>
        <w:jc w:val="left"/>
      </w:pPr>
      <w:r>
        <w:rPr>
          <w:rFonts w:hint="eastAsia"/>
        </w:rPr>
        <w:t>善现，若初静虑、第二静虑中间定，是为无寻唯伺三摩地。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世尊，云何无寻无伺三摩地？</w:t>
      </w:r>
    </w:p>
    <w:p w:rsidR="006201BD" w:rsidRDefault="006201BD" w:rsidP="006201BD">
      <w:pPr>
        <w:jc w:val="left"/>
      </w:pPr>
      <w:r>
        <w:rPr>
          <w:rFonts w:hint="eastAsia"/>
        </w:rPr>
        <w:t>善现，若第三静虑乃至非想非非想处，是为无寻无伺三摩地。</w:t>
      </w:r>
    </w:p>
    <w:p w:rsidR="006201BD" w:rsidRDefault="006201BD" w:rsidP="006201BD">
      <w:pPr>
        <w:jc w:val="left"/>
      </w:pPr>
      <w:r>
        <w:rPr>
          <w:rFonts w:hint="eastAsia"/>
        </w:rPr>
        <w:t>善现，如是三三摩地，若以无所得而为方便者，当知是为菩萨摩诃萨大乘相。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十随念。何等为十？谓佛随念、法随念、僧随念、戒随念、舍随念、天随念、寂静厌离随念、入出息随念、身随念、死随念。善现，如是十随念，若以无所得而为方便者，当知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复次，善现，菩萨摩诃萨大乘相者，谓四静虑、四无量、四无色定、八解脱、八胜处、九次第定、十遍处等所有善法，以无所得为方便者，当知是为菩萨摩诃萨大乘相。</w:t>
      </w:r>
    </w:p>
    <w:p w:rsidR="006201BD" w:rsidRDefault="006201BD" w:rsidP="006201BD">
      <w:pPr>
        <w:jc w:val="left"/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3F5E2B" w:rsidRDefault="003F5E2B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佛十力。何等为十？谓处非处智力、业异熟智力、种种界智力、种种胜解智力、根胜劣智力、遍行行智力、静虑解脱等持等至杂染清净智力、宿住随念智力、死生智力、漏尽智力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尔时，具寿善现白佛言：世尊，云何处非处智力？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佛言：善现，若以无所得为方便，如实了知因果等法处非处相，是为处非处智力。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世尊，云何业异熟智力？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善现，若以无所得为方便，如实了知诸有情类过去、未来、现在诸业法受种种因果相，是为业异熟智力。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世尊，云何种种界智力？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善现，若以无所得为方便，如实了知诸有情类无量界相，是为种种界智力。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世尊，云何种种胜解智力？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善现，若以无所得为方便，如实了知诸有情类无量胜解相，是为种种胜解智力。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世尊，云何根胜劣智力？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善现，若以无所得为方便，如实了知诸有情类根胜劣相，是为根胜劣智力。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世尊，云何遍行行智力？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善现，若以无所得为方便，如实了知诸有情类遍行行相，是为遍行行智力。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世尊，云何静虑解脱等持等至杂染清净智力？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善现，若以无所得为方便，如实了知诸有情类静虑、解脱、等持、等至、杂染、清净、根、力、觉支、道支等相，是为静虑解脱等持等至杂染清净智力。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世尊，云何宿住随念智力？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善现，若以无所得为方便，如实了知诸有情类无量无数宿住事相，是为宿住随念智力。世尊，云何死生智力？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善现，若以无所得为方便，如实了知诸有情类无量无数死生事相，是为死生智力。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世尊，云何漏尽智力？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善现，若以无所得为方便，如实了知诸漏永尽，无漏心解脱、无漏慧解脱，于现法中自作证具足住，能正了知我生已尽、梵行已立、所作已办、不受后有，是为漏尽智力。</w:t>
      </w:r>
    </w:p>
    <w:p w:rsidR="006201BD" w:rsidRDefault="006201BD" w:rsidP="006201BD">
      <w:pPr>
        <w:jc w:val="left"/>
      </w:pPr>
      <w:r>
        <w:rPr>
          <w:rFonts w:hint="eastAsia"/>
        </w:rPr>
        <w:t>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复次，善现，菩萨摩诃萨大乘相者，谓四无所畏。何等为四？谓正等觉无畏、漏尽无畏、障法无畏、尽苦道无畏。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尔时，具寿善现白佛言：世尊，云何正等觉无畏？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以无所得为方便，自称我是正等觉者，设有沙门、若婆罗门、若天魔梵、或余世间，依法立难及令忆念，言于是法非正等觉，我于彼难正见无由。以于彼难见无由故，得安隐住无怖无畏，自称我处大仙尊位，于大众中正师子吼，转妙梵轮。其轮清净正真无上，一切沙门、若婆罗门、若天魔梵、或余世间，皆无有能如法转者。是为正等觉无畏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世尊，云何漏尽无畏？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自称我已永尽诸漏，设有沙门、若婆罗门、若天魔梵、或余世间，依法立难及令忆念，言有如是漏未永尽，我于彼难正见无由。以于彼难见无由故，得安隐住无怖无畏，自称我处大仙尊位，于大众中正师子吼，转妙梵轮。其轮清净正真无上，一切沙门、若婆罗门、若天魔梵、或余世间，皆无有能如法转者。是为漏尽无畏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世尊，云何障法无畏？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为诸弟子说障道法，设有沙门、若婆罗门、若天魔梵、或余世间，依法立难及令忆念，言习此法不能障道，我于彼难正见无由。以于彼难见无由故，得安隐住无怖无畏，自称我处大仙尊位，于大众中正师子吼，转妙梵轮。其轮清净正真无上，一切沙门、若婆罗门、若天魔梵、或余世间，皆无有能如法转者。是为障法无畏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世尊，云何尽苦道无畏？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为诸弟子说尽苦道，设有沙门、若婆罗门、若天魔梵、或余世间，依法立难及令忆念，言修此道不能尽苦，我于彼难正见无由。以于彼难见无由故，得安隐住无怖无畏，自称我处大仙尊位，于大众中正师子吼，转妙梵轮。其轮清净正真无上，一切沙门、若婆罗门、若天魔梵、或余世间，皆无有能如法转者。是为尽苦道无畏。</w:t>
      </w:r>
    </w:p>
    <w:p w:rsidR="006201BD" w:rsidRDefault="006201BD" w:rsidP="006201BD">
      <w:pPr>
        <w:jc w:val="left"/>
      </w:pPr>
      <w:r>
        <w:rPr>
          <w:rFonts w:hint="eastAsia"/>
        </w:rPr>
        <w:t>善现当知，是为菩萨摩诃萨大乘相。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复次，善现，菩萨摩诃萨大乘相者，谓四无碍解。何等为四？谓义无碍解、法无碍解、词无碍解、辩无碍解。善现，如是四无碍解，若以无所得为方便，当知是为菩萨摩诃萨大乘相。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复次，善现，菩萨摩诃萨大乘相者，谓大慈、大悲、大喜、大舍、五眼、六神通、一切智、道相智、一切相智。善现，如是等法，若以无所得为方便，当知是为菩萨摩诃萨大乘相。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十八佛不共法。何等十八？谓我如来、应、正等觉从初证得阿耨多罗三藐三菩提夜，乃至最后所作已办入无余依大涅槃夜，于其中间：常无误失，无卒暴音，无忘失念，无不定心，无种种想，无不择舍，志欲无退，精进无退，念无退，慧无退，解脱无退，解脱知见无退，一切身业智为前导随智而转，一切语业智为前导随智而转，一切意业智为前导随智而转，于过去世所起智见无著无碍，于未来世所起智见无著无碍，于现在世所起智见无著无碍。善现，如是十八佛不共法，无不皆以无所得为方便，当知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复次，善现，菩萨摩诃萨大乘相者，谓诸文字陀罗尼门。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尔时，具寿善现白佛言：世尊，云何文字陀罗尼门？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佛言：善现，字平等性、语平等性，言说理趣平等性入诸字门，是为文字陀罗尼门。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世尊，云何入诸字门？</w:t>
      </w:r>
    </w:p>
    <w:p w:rsidR="006201BD" w:rsidRDefault="006201BD" w:rsidP="006201BD">
      <w:pPr>
        <w:jc w:val="left"/>
      </w:pPr>
      <w:r>
        <w:rPr>
          <w:rFonts w:hint="eastAsia"/>
        </w:rPr>
        <w:t>善现，若菩萨摩诃萨修行般若波罗蜜多时，以无所得而为方便，入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门，悟一切法本不生故；入洛字门，悟一切法离尘垢故；入跛字门，悟一切法胜义教故；入者字门，悟一切法无死生故；入娜字门，悟一切法远离名相无得失故；入砢字门，悟一切法出世间故，爱支因缘永不现故；入柁字门，悟一切法调伏寂静真如平等无分别故；入婆字门，悟一切法离系缚故；入茶字门，悟一切法离热矫秽得清净故；入沙字门，悟一切法无挂碍故；入缚字门，悟一切法言音道断故；入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真如不动故；入也字门，悟一切法如实不生故；入瑟吒字门，悟一切法制伏任持相不可得故；入迦字门，悟一切法作者不可得故；入娑字门，悟一切法时平等性不可得故；入磨字门，悟一切法我及我所性不可得故；入伽字门，悟一切法行取性不可得故；入他字门，悟一切法处所不可得故；入阇字门，悟一切法生起不可得故；入湿缚字门，悟一切法安隐性不可得故；入达字门，悟一切法界性不可得故；入舍字门，悟一切法寂静性不可得故；入佉字门，悟一切法如虚空性不可得故；入羼字门，悟一切法穷尽性不可得故；入萨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任持处非处令不动转性不可得故；入若字门，悟一切法所了知性不可得故；入辣他字门，悟一切法执著义性不可得故；入呵字门，悟一切法因性不可得故；入薄字门，悟一切法可破坏性不可得故；入绰字门，悟一切法欲乐覆性不可得故；入飒磨字门，悟一切法可忆念性不可得故；入嗑缚字门，悟一切法可呼召性不可得故；入蹉字门，悟一切法勇健性不可得故；入键字门，悟一切法厚平等性不可得故；入搋字门，悟一切法积集性不可得故；入拏字门，悟一切法离诸喧诤，无往无来，行住坐卧不可得故；入颇字门，悟一切法遍满果报不可得故；入塞迦字门，悟一切法聚积蕴性不可得故；入逸娑字门，悟一切法衰老性相不可得故；入酌字门，悟一切法聚集足迹不可得故；入吒字门，悟一切法相驱迫性不可得故；入择字门，悟一切法究竟处所不可得故。</w:t>
      </w:r>
    </w:p>
    <w:p w:rsidR="006201BD" w:rsidRDefault="006201BD" w:rsidP="006201BD">
      <w:pPr>
        <w:jc w:val="left"/>
      </w:pPr>
      <w:r>
        <w:rPr>
          <w:rFonts w:hint="eastAsia"/>
        </w:rPr>
        <w:t>善现，如是字门是能悟入法空边际，除如是字表诸法空更不可得。何以故？善现，如是字义，不可宣说，不可显示，不可执取，不可书持，不可观察，离诸相故。善现，譬如虚空是一切物所归趣处，此诸字门亦复如是，诸法空义皆入此门方得显了。</w:t>
      </w:r>
    </w:p>
    <w:p w:rsidR="006201BD" w:rsidRDefault="006201BD" w:rsidP="006201BD">
      <w:pPr>
        <w:jc w:val="left"/>
      </w:pPr>
      <w:r>
        <w:rPr>
          <w:rFonts w:hint="eastAsia"/>
        </w:rPr>
        <w:t>善现，入此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字等，名入诸字门。善现，若菩萨摩诃萨于如是入诸字门得善巧智，于诸言音所诠、所表皆无挂碍，于一切法平等空性尽能证持，于众言音咸得善巧。</w:t>
      </w:r>
    </w:p>
    <w:p w:rsidR="006201BD" w:rsidRDefault="006201BD" w:rsidP="006201BD">
      <w:pPr>
        <w:jc w:val="left"/>
      </w:pPr>
      <w:r>
        <w:rPr>
          <w:rFonts w:hint="eastAsia"/>
        </w:rPr>
        <w:t>善现，若菩萨摩诃萨能听如是入诸字门印相、印句，闻已受持、读诵通利、为他解说不贪名利，由此因缘得二十种殊胜功德。何等二十？谓得强忆念，得胜惭愧，得坚固力，得法旨趣，得增上觉，得殊胜慧，得无碍辩，得总持门，得无疑惑，得违顺语不生恚爱，得无高下平等而住，得于有情言音善巧，得蕴善巧、处善巧、界善巧，得缘起善巧、因善巧、缘善巧、法善巧，得根胜劣智善巧、他心智善巧，得观星历善巧，得天耳智善巧、宿住随念智善巧、神境智善巧、死生智善巧，得漏尽智善巧，得说处非处智善巧，得往来等威仪路善巧。善现，是为得二十种殊胜功德。</w:t>
      </w:r>
    </w:p>
    <w:p w:rsidR="006201BD" w:rsidRPr="00816AAC" w:rsidRDefault="006201BD" w:rsidP="006201BD">
      <w:pPr>
        <w:jc w:val="left"/>
      </w:pPr>
      <w:r>
        <w:rPr>
          <w:rFonts w:hint="eastAsia"/>
        </w:rPr>
        <w:t>善现，若菩萨摩诃萨修行般若波罗蜜多时，以无所得而为方便，所得文字陀罗尼门，当知是为菩萨摩诃萨大乘相。</w:t>
      </w: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6201BD">
      <w:pPr>
        <w:jc w:val="center"/>
        <w:rPr>
          <w:rFonts w:asciiTheme="majorEastAsia" w:eastAsiaTheme="majorEastAsia" w:hAnsiTheme="majorEastAsia"/>
          <w:szCs w:val="21"/>
        </w:rPr>
      </w:pPr>
    </w:p>
    <w:p w:rsidR="006201BD" w:rsidRPr="003F5E2B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3F5E2B">
        <w:rPr>
          <w:rFonts w:asciiTheme="majorEastAsia" w:eastAsiaTheme="majorEastAsia" w:hAnsiTheme="majorEastAsia" w:hint="eastAsia"/>
          <w:b/>
          <w:color w:val="FF0000"/>
          <w:szCs w:val="21"/>
        </w:rPr>
        <w:t>佛告善现：汝问‘云何当知菩萨摩诃萨发趣大乘？’者，善现，若菩萨摩诃萨修行六波罗蜜多时，从一地趣一地，当知是为菩萨摩诃萨发趣大乘。</w:t>
      </w: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3F5E2B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尔时，具寿善现白佛言：世尊，云何菩萨摩诃萨修行六波罗蜜多时，从一地趣一地？</w:t>
      </w:r>
    </w:p>
    <w:p w:rsidR="003F5E2B" w:rsidRDefault="003F5E2B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佛言：善现，若菩萨摩诃萨知一切法无所从来亦无所趣。何以故？以一切法无去无来、无从无趣，由彼诸法无变坏故。</w:t>
      </w:r>
      <w:r w:rsidRPr="003F5E2B">
        <w:rPr>
          <w:rFonts w:asciiTheme="majorEastAsia" w:eastAsiaTheme="majorEastAsia" w:hAnsiTheme="majorEastAsia" w:hint="eastAsia"/>
          <w:b/>
          <w:color w:val="FF0000"/>
          <w:szCs w:val="21"/>
        </w:rPr>
        <w:t>是菩萨摩诃萨于所从趣地不恃不思惟，虽修治地业而不见彼地。</w:t>
      </w:r>
      <w:r w:rsidRPr="00CA6F4C">
        <w:rPr>
          <w:rFonts w:asciiTheme="majorEastAsia" w:eastAsiaTheme="majorEastAsia" w:hAnsiTheme="majorEastAsia" w:hint="eastAsia"/>
          <w:b/>
          <w:szCs w:val="21"/>
        </w:rPr>
        <w:t>善现，是为菩萨摩诃萨修行六波罗蜜多时，从一地趣一地。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P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世尊，何谓菩萨摩诃萨修治地业？</w:t>
      </w: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，菩萨摩诃萨住初极喜地时，应善修治十种胜业。何等为十？一者、以无所得而为方便，修治净胜意乐业，胜意乐事不可得故；二者、以无所得而为方便，修治一切有情平等心业，一切有情不可得故；三者、以无所得而为方便，修治布施业，施者、受者及所施物不可得故；四者、以无所得而为方便，修治亲近善友业，善友、恶友无二相故；五者、以无所得而为方便，修治求法业，诸所求法不可得故；六者、以无所得而为方便，修治常乐出家业，所弃舍家不可得故；七者、以无所得而为方便，修治爱乐佛身业，诸相随好不可得故；八者、以无所得而为方便，修治开阐法教业，所分别法不可得故；九者、以无所得而为方便，修治破憍慢业，诸兴盛法不可得故；十者、以无所得而为方便，修治恒谛语业，一切语性不可得故。善现，菩萨摩诃萨住初极喜地时，应善修治如是十种胜业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二离垢地时，应于八法思惟修习速令圆满。何等为八？一者、清净禁戒；二者、知恩报恩；三者、住安忍力；四者、受胜欢喜；五者、不舍有情；六者、恒起大悲；七者、于诸师长以敬信心，谘承供养如事佛想；八者、勤求修习波罗蜜多。善现，菩萨摩诃萨住第二离垢地时，应于如是八法思惟修习速令圆满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三发光地时，应住五法。何等为五？一者、勤求多闻尝无厌足，于所闻法不著文字；二者、以无染心常行法施，虽广开化而不自高；三者、为严净土植诸善根，虽用回向而不自举；四者、为化有情，虽不厌倦无边生死而不自高；五者、虽住惭愧而无所著。善现，菩萨摩诃萨住第三发光地时，应常安住如是五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四焰慧地时，应住十法常行不舍。何等为十？一者、住阿练若常不舍离；二者、少欲；三者、喜足；四者、常不舍离杜多功德；五者、于诸学处未曾弃舍；六者、于诸欲乐深生厌离；七者、常乐发起寂灭俱心；八者、舍诸所有；九者、心不滞没；十者、于诸所有无所顾恋。善现，菩萨摩诃萨住第四焰慧地时，应住如是十法常行不舍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五极难胜地时，应远离十法。何等为十？一者、应远离居家；二者、应远离苾刍尼；三者、应远离家悭；四者、应远离众会忿诤；五者、应远离自赞毁他；六者、应远离十不善业道；七者、应远离增上慢傲；八者、应远离颠倒；九者、应远离犹豫；十者、应远离贪、瞋、痴。善现，菩萨摩诃萨住第五极难胜地时，应常远离如是十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六现前地时，应圆满六法。何等为六？一者、应圆满布施波罗蜜多；二者、应圆满净戒波罗蜜多；三者、应圆满安忍波罗蜜多；四者、应圆满精进波罗蜜多；五者、应圆满静虑波罗蜜多；六者、应圆满般若波罗蜜多。复应远离六法。何等为六？一者、应远离声闻心；二者、应远离独觉心；三者、应远离热恼心；四者、见乞者来心不厌戚；五者、舍所有物无忧悔心；六者、于来求者终不矫诳。善现，菩萨摩诃萨住第六现前地时，应圆满如是六法，及应远离如是六法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七远行地时，应远离二十法。何等二十？一者、应远离我执、有情执乃至知者执、见者执；二者、应远离断执；三者、应远离常执；四者、应远离相执；五者、应远离因等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怖畏空法；二十者、应远离违背空性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应圆满二十法。何等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者、应圆满奢摩他、毗钵舍那地；十六者、应圆满调伏心性；十七者、应圆满寂静心性；十八者、应圆满无碍智性；十九者、应圆满无所爱染；二十者、应圆满随心所欲往诸佛土，于佛众会自现其身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善现，菩萨摩诃萨住第七远行地时，应远离如是二十法，及应圆满如是二十法。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八不动地时，应圆满四法。何等为四？一者、应圆满悟入一切有情心行；二者、应圆满游戏诸神通；三者、应圆满见诸佛土，如其所见而自严净种种佛土；四者、应圆满供养承事诸佛世尊，于如来身如实观察。善现，菩萨摩诃萨住第八不动地时，应圆满如是四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九善慧地时，应圆满四法。何等为四？一者、应圆满知诸有情根胜劣智；二者、应圆满严净佛土；三者、应圆满如幻等持数入诸定；四者、应圆满随诸有情善根应熟故，入诸有自现化生。善现，菩萨摩诃萨住第九善慧地时，应圆满如是四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十法云地时，应圆满十二法。何等十二？一者、应圆满摄受无边处所大愿，随有所愿皆令圆满；二者、应圆满随诸天、龙、药叉、健达缚、阿素洛、揭路荼、紧捺洛、莫呼洛伽、人非人等异类音智；三者、应圆满无碍辩说智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菩萨摩诃萨住第十法云地时，应圆满如是十二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善现当知，已圆满第十法云地菩萨摩诃萨，与诸如来应言无异。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【初地】</w:t>
      </w: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尔时，具寿善现白佛言：世尊，云何菩萨摩诃萨修治净胜意乐业？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佛言：善现，若菩萨摩诃萨以应一切智智心，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修习一切善根，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是为菩萨摩诃萨修治净胜意乐业。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世尊，云何菩萨摩诃萨修治一切有情平等心业？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善现，若菩萨摩诃萨以应一切智智心，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引发慈、悲、喜、舍四种无量，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是为菩萨摩诃萨修治一切有情平等心业。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世尊，云何菩萨摩诃萨修治布施业？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善现，若菩萨摩诃萨于一切有情，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无所分别而行布施</w:t>
      </w:r>
      <w:r w:rsidRPr="00CF692A">
        <w:rPr>
          <w:rFonts w:asciiTheme="majorEastAsia" w:eastAsiaTheme="majorEastAsia" w:hAnsiTheme="majorEastAsia" w:hint="eastAsia"/>
          <w:szCs w:val="21"/>
        </w:rPr>
        <w:t>，是为菩萨摩诃萨修治布施业。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世尊，云何菩萨摩诃萨修治亲近善友业？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善现，若菩萨摩诃萨见诸善友劝化有情，令其修习一切智智，即便亲近、恭敬供养、尊重赞叹、谘受正法，昼夜承奉无懈倦心，是为菩萨摩诃萨修治亲近善友业。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世尊，云何菩萨摩诃萨修治求法业？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善现，若菩萨摩诃萨以应一切智智心，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勤求如来无上正法，不堕声闻、独觉等地，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是为菩萨摩诃萨修治求法业。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世尊，云何菩萨摩诃萨修治常乐出家业？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善现，若菩萨摩诃萨一切生处，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恒厌居家牢狱喧杂，常欣佛法清净出家，</w:t>
      </w:r>
      <w:r w:rsidRPr="00CF692A">
        <w:rPr>
          <w:rFonts w:asciiTheme="majorEastAsia" w:eastAsiaTheme="majorEastAsia" w:hAnsiTheme="majorEastAsia" w:hint="eastAsia"/>
          <w:szCs w:val="21"/>
        </w:rPr>
        <w:t>无能为碍，是为菩萨摩诃萨修治常乐出家业。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世尊，云何菩萨摩诃萨修治爱乐佛身业？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善现，若菩萨摩诃萨暂一睹见佛形像已，乃至证得无上菩提，</w:t>
      </w:r>
      <w:r w:rsidRPr="00571A97">
        <w:rPr>
          <w:rFonts w:asciiTheme="majorEastAsia" w:eastAsiaTheme="majorEastAsia" w:hAnsiTheme="majorEastAsia" w:hint="eastAsia"/>
          <w:b/>
          <w:szCs w:val="21"/>
        </w:rPr>
        <w:t>终不舍于念佛作意，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是为菩萨摩诃萨修治爱乐佛身业。</w:t>
      </w:r>
    </w:p>
    <w:p w:rsidR="00571A97" w:rsidRP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世尊，云何菩萨摩诃萨修治开阐法教业？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世尊，云何菩萨摩诃萨修治破憍慢业？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</w:t>
      </w:r>
      <w:r w:rsidRPr="00571A97">
        <w:rPr>
          <w:rFonts w:asciiTheme="majorEastAsia" w:eastAsiaTheme="majorEastAsia" w:hAnsiTheme="majorEastAsia" w:hint="eastAsia"/>
          <w:b/>
          <w:szCs w:val="21"/>
        </w:rPr>
        <w:t>常怀谦敬，伏憍慢心，</w:t>
      </w:r>
      <w:r w:rsidRPr="00CF692A">
        <w:rPr>
          <w:rFonts w:asciiTheme="majorEastAsia" w:eastAsiaTheme="majorEastAsia" w:hAnsiTheme="majorEastAsia" w:hint="eastAsia"/>
          <w:szCs w:val="21"/>
        </w:rPr>
        <w:t>由此不生下姓卑族，是为菩萨摩诃萨修治破憍慢业。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世尊，云何菩萨摩诃萨修治恒谛语业？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善现，若菩萨摩诃萨称知而说，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言行相符，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是为菩萨摩诃萨修治恒谛语业。</w:t>
      </w: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【二地】</w:t>
      </w: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571A97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571A97">
        <w:rPr>
          <w:rFonts w:asciiTheme="majorEastAsia" w:eastAsiaTheme="majorEastAsia" w:hAnsiTheme="majorEastAsia" w:hint="eastAsia"/>
          <w:b/>
          <w:szCs w:val="21"/>
        </w:rPr>
        <w:t>世尊，云何菩萨摩诃萨清净禁戒？</w:t>
      </w:r>
    </w:p>
    <w:p w:rsidR="006201BD" w:rsidRPr="00571A97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571A97">
        <w:rPr>
          <w:rFonts w:asciiTheme="majorEastAsia" w:eastAsiaTheme="majorEastAsia" w:hAnsiTheme="majorEastAsia" w:hint="eastAsia"/>
          <w:b/>
          <w:szCs w:val="21"/>
        </w:rPr>
        <w:t>善现，若菩萨摩诃萨不起声闻、独觉作意，及余破戒障菩提法，是为菩萨摩诃萨清净禁戒。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世尊，云何菩萨摩诃萨知恩报恩？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善现，若菩萨摩诃萨行菩萨行时，于得小恩尚不忘报，况大恩惠而当不酬？是为菩萨摩诃萨知恩报恩。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世尊，云何菩萨摩诃萨住安忍力？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善现，若菩萨摩诃萨设诸有情来见侵毁，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而于彼所无恚害心，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是为菩萨摩诃萨住安忍力。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世尊，云何菩萨摩诃萨受胜欢喜？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善现，若菩萨摩诃萨所化有情既得成熟，身心适悦，受胜欢喜，是为菩萨摩诃萨受胜欢喜。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世尊，云何菩萨摩诃萨不舍有情？</w:t>
      </w:r>
    </w:p>
    <w:p w:rsidR="00571A97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善现，若菩萨摩诃萨拔济有情心恒不舍，是为菩萨摩诃萨不舍有情。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世尊，云何菩萨摩诃萨恒起大悲？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世尊，云何菩萨摩诃萨于诸师长以敬信心，谘承供养如事佛想？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善现，若菩萨摩诃萨为求无上正等菩提，恭顺师长都无所顾，是为菩萨摩诃萨于诸师长以敬信心，谘承供养如事佛想。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世尊，云何菩萨摩诃萨勤求修习波罗蜜多？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善现，若菩萨摩诃萨于诸波罗蜜多，</w:t>
      </w:r>
      <w:r w:rsidRPr="00733A0E">
        <w:rPr>
          <w:rFonts w:asciiTheme="majorEastAsia" w:eastAsiaTheme="majorEastAsia" w:hAnsiTheme="majorEastAsia" w:hint="eastAsia"/>
          <w:b/>
          <w:szCs w:val="21"/>
        </w:rPr>
        <w:t>专心求学远离余事，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是为菩萨摩诃萨勤求修习波罗蜜多。</w:t>
      </w: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</w:p>
    <w:p w:rsidR="00733A0E" w:rsidRDefault="00733A0E" w:rsidP="00733A0E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【三地】</w:t>
      </w:r>
    </w:p>
    <w:p w:rsidR="00571A97" w:rsidRPr="00733A0E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世尊，云何菩萨摩诃萨勤求多闻常无厌足，于所闻法不著文字？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善现，若菩萨摩诃萨发勤精进，作是念言：‘若此佛土、若十方界，诸佛世尊所说正法，我皆听习、读诵受持，而于其中不著文字。’是为菩萨摩诃萨勤求多闻常无厌足，于所闻法不著文字。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世尊，云何菩萨摩诃萨以无染心常行法施，虽广开化而不自高？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善现，若菩萨摩诃萨为诸有情宣说正法，尚不自为持此善根回向菩提，况求余事？虽多化导而不自恃，是为菩萨摩诃萨以无染心常行法施，虽广开化而不自高。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世尊，云何菩萨摩诃萨为严净土植诸善根，虽用回向而不自举？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善现，若菩萨摩诃萨勇猛精进修诸善根，为欲庄严诸佛净国，及为清净自他心土，虽为是事而不自高，是为菩萨摩诃萨为严净土植诸善根，虽用回向而不自举。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世尊，云何菩萨摩诃萨为化有情，虽不厌倦无边生死而不自高？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善现，若菩萨摩诃萨为欲成熟一切有情，植诸善根严净佛土，乃至未满一切智智，虽受无边生死勤苦，而无厌倦亦不自高，是为菩萨摩诃萨为化有情，虽不厌倦无边生死而不自高。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世尊，云何菩萨摩诃萨虽住惭愧而无所著？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善现，若菩萨摩诃萨专求无上正等菩提，于诸声闻、独觉作意具惭愧故终不暂起，而于其中亦无所著，是为菩萨摩诃萨虽住惭愧而无所著。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【四地】</w:t>
      </w:r>
    </w:p>
    <w:p w:rsidR="00C3397A" w:rsidRPr="00CF692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世尊，云何菩萨摩诃萨住阿练若常不舍离？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善现，若菩萨摩诃萨为求无上正等菩提，超诸声闻、独觉等地故，</w:t>
      </w:r>
      <w:r w:rsidRPr="00C3397A">
        <w:rPr>
          <w:rFonts w:asciiTheme="majorEastAsia" w:eastAsiaTheme="majorEastAsia" w:hAnsiTheme="majorEastAsia" w:hint="eastAsia"/>
          <w:b/>
          <w:szCs w:val="21"/>
        </w:rPr>
        <w:t>常不舍阿练若处，</w:t>
      </w:r>
      <w:r w:rsidRPr="00CF692A">
        <w:rPr>
          <w:rFonts w:asciiTheme="majorEastAsia" w:eastAsiaTheme="majorEastAsia" w:hAnsiTheme="majorEastAsia" w:hint="eastAsia"/>
          <w:szCs w:val="21"/>
        </w:rPr>
        <w:t>是为菩萨摩诃萨住阿练若常不舍离。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世尊，云何菩萨摩诃萨少欲？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善现，若菩萨摩诃萨尚不自为求大菩提，况欲世间利誉等事？是为菩萨摩诃萨少欲。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世尊，云何菩萨摩诃萨喜足？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善现，若菩萨摩诃萨专为证得一切智智故，于余事而无所著，是为菩萨摩诃萨喜足。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世尊，云何菩萨摩诃萨常不舍离杜多功德？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善现，若菩萨摩诃萨常于深法起谛察忍，是为菩萨摩诃萨常不舍离杜多功德。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世尊，云何菩萨摩诃萨于诸学处未曾弃舍？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善现，若菩萨摩诃萨于所学戒坚守不移，而于其中能不取相，是为菩萨摩诃萨于诸学处未曾弃舍。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世尊，云何菩萨摩诃萨于诸欲乐深生厌离？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善现，若菩萨摩诃萨于妙欲乐不起欲心，是为菩萨摩诃萨于诸欲乐深生厌离。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世尊，云何菩萨摩诃萨常能发起寂灭俱心？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善现，若菩萨摩诃萨达一切法曾无起作，是为菩萨摩诃萨常能发起寂灭俱心。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世尊，云何菩萨摩诃萨舍诸所有？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善现，若菩萨摩诃萨于内外法曾无所取，是为菩萨摩诃萨舍诸所有。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世尊，云何菩萨摩诃萨心不滞没？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善现，若菩萨摩诃萨于诸识住未尝起心，是为菩萨摩诃萨心不滞没。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世尊，云何菩萨摩诃萨于诸所有无所顾恋？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善现，若菩萨摩诃萨于一切物无所思惟，是为菩萨摩诃萨于诸所有无所顾恋。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【五地】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世尊，云何菩萨摩诃萨应远离居家？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善现，若菩萨摩诃萨志性好游诸佛国土，随所生处常乐出家，剃发去须，执持应器，被三法服现作沙门，是为菩萨摩诃萨应远离居家。</w:t>
      </w:r>
    </w:p>
    <w:p w:rsidR="00571A97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世尊，云何菩萨摩诃萨应远离苾刍尼？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善现，若菩萨摩诃萨常应远离诸苾刍尼，不与共居如弹指顷，亦复于彼不起异心，是为菩萨摩诃萨应远离苾刍尼。</w:t>
      </w:r>
    </w:p>
    <w:p w:rsidR="00571A97" w:rsidRPr="00CF692A" w:rsidRDefault="00571A97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世尊，云何菩萨摩诃萨应远离家悭？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善现，若菩萨摩诃萨作是思惟：‘我应长夜利益安乐一切有情！今此有情自由福力感得如是胜施主家，故我于中不应悭嫉。’是为菩萨摩诃萨应远离家悭。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601591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601591">
        <w:rPr>
          <w:rFonts w:asciiTheme="majorEastAsia" w:eastAsiaTheme="majorEastAsia" w:hAnsiTheme="majorEastAsia" w:hint="eastAsia"/>
          <w:b/>
          <w:szCs w:val="21"/>
        </w:rPr>
        <w:t>世尊，云何菩萨摩诃萨应远离众会忿诤？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601591">
        <w:rPr>
          <w:rFonts w:asciiTheme="majorEastAsia" w:eastAsiaTheme="majorEastAsia" w:hAnsiTheme="majorEastAsia" w:hint="eastAsia"/>
          <w:b/>
          <w:szCs w:val="21"/>
        </w:rPr>
        <w:t>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</w:t>
      </w:r>
    </w:p>
    <w:p w:rsidR="00601591" w:rsidRPr="00601591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世尊，云何菩萨摩诃萨应远离自赞毁他？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善现，若菩萨摩诃萨于内外法都无所见，故应远离自赞毁他，是为菩萨摩诃萨应远离自赞毁他。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世尊，云何菩萨摩诃萨应远离十不善业道？</w:t>
      </w:r>
    </w:p>
    <w:p w:rsidR="006201BD" w:rsidRPr="00C3397A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3397A">
        <w:rPr>
          <w:rFonts w:asciiTheme="majorEastAsia" w:eastAsiaTheme="majorEastAsia" w:hAnsiTheme="majorEastAsia" w:hint="eastAsia"/>
          <w:b/>
          <w:szCs w:val="21"/>
        </w:rPr>
        <w:t>善现，若菩萨摩诃萨作是思惟：‘此十恶法，尚碍善趣、二乘圣道，况大菩提？故应远离。’是为菩萨摩诃萨应远离十不善业道。</w:t>
      </w:r>
    </w:p>
    <w:p w:rsidR="00601591" w:rsidRP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世尊，云何菩萨摩诃萨应远离增上慢傲？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善现，若菩萨摩诃萨不见有法可起慢傲，是为菩萨摩诃萨应远离增上慢傲。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世尊，云何菩萨摩诃萨应远离颠倒？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善现，若菩萨摩诃萨观颠倒事都不可得，是为菩萨摩诃萨应远离颠倒。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世尊，云何菩萨摩诃萨应远离犹豫？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善现，若菩萨摩诃萨观犹豫事都不可得，是为菩萨摩诃萨应远离犹豫。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世尊，云何菩萨摩诃萨应远离贪、瞋、痴？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善现，若菩萨摩诃萨都不见有贪、瞋、痴事，是为菩萨摩诃萨应远离贪、瞋、痴。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【六地】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世尊，云何菩萨摩诃萨应圆满六波罗蜜多？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世尊，云何菩萨摩诃萨应远离声闻心？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善现，若菩萨摩诃萨作如是念：‘诸声闻心，非证无上大菩提道，故应远离。’是为菩萨摩诃萨应远离声闻心。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世尊，云何菩萨摩诃萨应远离独觉心？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善现，若菩萨摩诃萨作如是念：‘诸独觉心，定不能得一切智智，故我今者应远离之。’是为菩萨摩诃萨应远离独觉心。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世尊，云何菩萨摩诃萨应远离热恼心？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善现，若菩萨摩诃萨作如是念：‘怖畏生死热恼之心，非证无上正等觉道，故应远离。’是为菩萨摩诃萨应远离热恼心。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世尊，云何菩萨摩诃萨见乞者来心不厌戚？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善现，若菩萨摩诃萨作如是念：‘此厌戚心，于大菩提非能证道，故我今者定应远离。’是为菩萨摩诃萨见乞者来心不厌戚。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世尊，云何菩萨摩诃萨舍所有物无忧悔心？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善现，若菩萨摩诃萨作如是念：‘此忧悔心，于证无上正等菩提定为障碍，故我应舍。’是为菩萨摩诃萨舍所有物无忧悔心。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世尊，云何菩萨摩诃萨于来求者终不矫诳？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善现，若菩萨摩诃萨作如是念：‘此矫诳心，定非阿耨多罗三藐三菩提道。何以故？菩萨摩诃萨初发无上菩提心时，作是誓言：凡我所有，施来求者，随欲不空。如何今时而矫诳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彼？’是为菩萨摩诃萨于来求者终不矫诳。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601591" w:rsidRPr="00CF692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世尊，云何菩萨摩诃萨应远离我执、有情执乃至知者执、见者执？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善现，若菩萨摩诃萨观我、有情乃至知者、见者毕竟不可得故，是为菩萨摩诃萨应远离我执、有情执乃至知者执、见者执。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世尊，云何菩萨摩诃萨应远离断执？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善现，若菩萨摩诃萨观一切法毕竟不生，无断义故，是为菩萨摩诃萨应远离断执。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世尊，云何菩萨摩诃萨应远离常执？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善现，若菩萨摩诃萨观一切法无常性故，是为菩萨摩诃萨应远离常执。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世尊，云何菩萨摩诃萨应远离相想？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善现，若菩萨摩诃萨观杂染性不可得故，是为菩萨摩诃萨应远离相想。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世尊，云何菩萨摩诃萨应远离因等见执？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善现，若菩萨摩诃萨都不见有诸见性故，是为菩萨摩诃萨应远离因等见执。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世尊，云何菩萨摩诃萨应远离名色执？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善现，若菩萨摩诃萨观名色性都不可得，是为菩萨摩诃萨应远离名色执。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世尊，云何菩萨摩诃萨应远离蕴执？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善现，若菩萨摩诃萨观五蕴性都不可得，是为菩萨摩诃萨应远离蕴执。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世尊，云何菩萨摩诃萨应远离处执？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善现，若菩萨摩诃萨观十二处性都不可得，是为菩萨摩诃萨应远离处执。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世尊，云何菩萨摩诃萨应远离界执？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善现，若菩萨摩诃萨观十八界等性都不可得，是为菩萨摩诃萨应远离界执。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世尊，云何菩萨摩诃萨应远离谛执？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善现，若菩萨摩诃萨观诸谛性都不可得，是为菩萨摩诃萨应远离谛执。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世尊，云何菩萨摩诃萨应远离缘起执？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善现，若菩萨摩诃萨观诸缘起性不可得故，是为菩萨摩诃萨应远离缘起执。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世尊，云何菩萨摩诃萨应远离住著三界执？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善现，若菩萨摩诃萨观三界性都不可得，是为菩萨摩诃萨应远离住著三界执。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世尊，云何菩萨摩诃萨应远离一切法执？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善现，若菩萨摩诃萨观诸法性皆如虚空都不可得，是为菩萨摩诃萨应远离一切法执。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世尊，云何菩萨摩诃萨应远离于一切法如理、不如理执？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善现，若菩萨摩诃萨观诸法性都不可得，无有如理、不如理性，是为菩萨摩诃萨应远离于一切法如理、不如理执。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世尊，云何菩萨摩诃萨应远离依佛见执？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善现，若菩萨摩诃萨知依佛见执不得见佛故，是为菩萨摩诃萨应远离依佛见执。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世尊，云何菩萨摩诃萨应远离依法见执？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善现，若菩萨摩诃萨达真法性不可见故，是为菩萨摩诃萨应远离依法见执。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世尊，云何菩萨摩诃萨应远离依僧见执？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善现，若菩萨摩诃萨知和合众无相无为不可见故，是为菩萨摩诃萨应远离依僧见执。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世尊，云何菩萨摩诃萨应远离依戒见执？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善现，若菩萨摩诃萨知罪福性俱非有故，是为菩萨摩诃萨应远离依戒见执。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世尊，云何菩萨摩诃萨应远离怖畏空法？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善现，若菩萨摩诃萨观诸空法皆无自性，所怖畏事毕竟非有，是为菩萨摩诃萨应远离怖畏空法。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世尊，云何菩萨摩诃萨应远离违背空性？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善现，若菩萨摩诃萨观一切法自性皆空，非空与空有违背故，是为菩萨摩诃萨应远离违背空性。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世尊，云何菩萨摩诃萨应圆满通达空？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善现，若菩萨摩诃萨达一切法自相皆空，是为菩萨摩诃萨应圆满通达空。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世尊，云何菩萨摩诃萨应圆满证无相？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善现，若菩萨摩诃萨不思惟一切相，是为菩萨摩诃萨应圆满证无相。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世尊，云何菩萨摩诃萨应圆满知无愿？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善现，若菩萨摩诃萨于三界法心无所住，是为菩萨摩诃萨应圆满知无愿。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601591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601591">
        <w:rPr>
          <w:rFonts w:asciiTheme="majorEastAsia" w:eastAsiaTheme="majorEastAsia" w:hAnsiTheme="majorEastAsia" w:hint="eastAsia"/>
          <w:b/>
          <w:color w:val="FF0000"/>
          <w:szCs w:val="21"/>
        </w:rPr>
        <w:t>世尊，云何菩萨摩诃萨应圆满三轮清净？</w:t>
      </w:r>
    </w:p>
    <w:p w:rsidR="006201BD" w:rsidRPr="00601591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601591">
        <w:rPr>
          <w:rFonts w:asciiTheme="majorEastAsia" w:eastAsiaTheme="majorEastAsia" w:hAnsiTheme="majorEastAsia" w:hint="eastAsia"/>
          <w:b/>
          <w:color w:val="FF0000"/>
          <w:szCs w:val="21"/>
        </w:rPr>
        <w:t>善现，若菩萨摩诃萨具足清净十善业道，是为菩萨摩诃萨应圆满三轮清净。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世尊，云何菩萨摩诃萨应圆满悲愍有情，及于有情无所执著？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善现，若菩萨摩诃萨已得大悲及严净土，是为菩萨摩诃萨应圆满悲愍有情，及于有情无所执著。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世尊，云何菩萨摩诃萨应圆满一切法平等见，及于此中无所执著？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善现，若菩萨摩诃萨于一切法不增不减，及于此中无取无住，是为菩萨摩诃萨应圆满一切法平等见，及于此中无所执著。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世尊，云何菩萨摩诃萨应圆满一切有情平等见，及于此中无所执著？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善现，若菩萨摩诃萨于诸有情不增不减，及于此中无取无住，是为菩萨摩诃萨应圆满一切有情平等见，及于此中无所执著。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世尊，云何菩萨摩诃萨应圆满通达真实理趣，及于此中无所执著？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善现，若菩萨摩诃萨于一切法真实理趣，虽如实通达而无所通达，及于此中无取无住，是为菩萨摩诃萨应圆满通达真实理趣，及于此中无所执著。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Pr="00882B00" w:rsidRDefault="00C3397A" w:rsidP="00C3397A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世尊，云何菩萨摩诃萨应圆满无生忍智？</w:t>
      </w:r>
    </w:p>
    <w:p w:rsidR="00C3397A" w:rsidRDefault="00C3397A" w:rsidP="00C3397A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善现，若菩萨摩诃萨忍一切法无生、无灭、无所造作，及知名色毕竟不生，是为菩萨摩诃萨应圆满无生忍智。</w:t>
      </w:r>
    </w:p>
    <w:p w:rsidR="00C3397A" w:rsidRPr="00882B00" w:rsidRDefault="00C3397A" w:rsidP="00C3397A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3397A" w:rsidRPr="00CF692A" w:rsidRDefault="00C3397A" w:rsidP="00C3397A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世尊，云何菩萨摩诃萨应圆满说一切法一相理趣？</w:t>
      </w:r>
    </w:p>
    <w:p w:rsidR="00C3397A" w:rsidRDefault="00C3397A" w:rsidP="00C3397A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善现，若菩萨摩诃萨于一切法行不二相，是为菩萨摩诃萨应圆满说一切法一相理趣。</w:t>
      </w:r>
    </w:p>
    <w:p w:rsidR="00601591" w:rsidRPr="00C3397A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3397A" w:rsidRDefault="00C3397A" w:rsidP="00C3397A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【七地】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世尊，云何菩萨摩诃萨应圆满灭除分别？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善现，若菩萨摩诃萨于一切法不起分别，是为菩萨摩诃萨应圆满灭除分别。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世尊，云何菩萨摩诃萨应圆满远离诸想？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善现，若菩萨摩诃萨远离一切小大无量想，是为菩萨摩诃萨应圆满远离诸想。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世尊，云何菩萨摩诃萨应圆满远离诸见？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善现，若菩萨摩诃萨远离一切声闻、独觉等见，是为菩萨摩诃萨应圆满远离诸见。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世尊，云何菩萨摩诃萨应圆满远离烦恼？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善现，若菩萨摩诃萨弃舍一切有漏烦恼习气相续，是为菩萨摩诃萨应圆满远离烦恼。</w:t>
      </w:r>
    </w:p>
    <w:p w:rsidR="00601591" w:rsidRDefault="0060159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世尊，云何菩萨摩诃萨应圆满奢摩他、毗钵舍那地？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善现，若菩萨摩诃萨修一切智、道相智、一切相智，是为菩萨摩诃萨应圆满奢摩他、毗钵舍那地。</w:t>
      </w:r>
    </w:p>
    <w:p w:rsidR="00601591" w:rsidRPr="00882B00" w:rsidRDefault="00601591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世尊，云何菩萨摩诃萨应圆满调伏心性？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善现，若菩萨摩诃萨于三界法不乐不动，是为菩萨摩诃萨应圆满调伏心性。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世尊，云何菩萨摩诃萨应圆满寂静心性？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善现，若菩萨摩诃萨善摄六根，是为菩萨摩诃萨应圆满寂静心性。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世尊，云何菩萨摩诃萨应圆满无碍智性？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善现，若菩萨摩诃萨修得佛眼，是为菩萨摩诃萨应圆满无碍智性。</w:t>
      </w:r>
    </w:p>
    <w:p w:rsidR="00C3397A" w:rsidRPr="00CF692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世尊，云何菩萨摩诃萨应圆满无所爱染？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善现，若菩萨摩诃萨于外六处能善弃舍，是为菩萨摩诃萨应圆满无所爱染。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世尊，云何菩萨摩诃萨应圆满随心所欲往诸佛土，于佛众会自现其身？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善现，若菩萨摩诃萨修胜神通，从一佛国趣一佛国，供养恭敬、尊重赞叹诸佛世尊，请转法轮饶益一切，是为菩萨摩诃萨应圆满随心所欲往诸佛土，于佛众会自现其身。</w:t>
      </w:r>
    </w:p>
    <w:p w:rsidR="00C3397A" w:rsidRDefault="00C3397A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2414BF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【八地】</w:t>
      </w:r>
    </w:p>
    <w:p w:rsidR="002414BF" w:rsidRPr="00CF692A" w:rsidRDefault="002414B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世尊，云何菩萨摩诃萨应圆满悟入一切有情心行？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善现，若菩萨摩诃萨以一心智，如实遍知一切有情心、心所法，是为菩萨摩诃萨应圆满悟入一切有情心行。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世尊，云何菩萨摩诃萨应圆满游戏诸神通？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善现，若菩萨摩诃萨游戏种种自在神通，为见佛故，从一佛国趣一佛国，亦复不生游佛国想，是为菩萨摩诃萨应圆满游戏诸神通。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世尊，云何菩萨摩诃萨应圆满见诸佛土，如其所见而自严净种种佛土？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世尊，云何菩萨摩诃萨应圆满供养承事诸佛世尊，于如来身如实观察？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善现，若菩萨摩诃萨为欲饶益诸有情故，于法义趣如实分别，如是名为以法供养承事诸佛，又谛观察诸佛法身，是为菩萨摩诃萨应圆满供养承事诸佛世尊，于如来身如实观察。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【九地】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世尊，云何菩萨摩诃萨应圆满知诸有情根胜劣智？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善现，若菩萨摩诃萨住佛十力，如实了知一切有情诸根胜劣，是为菩萨摩诃萨应圆满知诸有情根胜劣智。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世尊，云何菩萨摩诃萨应圆满严净佛土？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善现，若菩萨摩诃萨以无所得而为方便，严净一切有情心行，是为菩萨摩诃萨应圆满严净佛土。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世尊，云何菩萨摩诃萨应圆满如幻等持数入诸定？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善现，若菩萨摩诃萨住此等持，虽能成办一切事业而心不动，又修等持极成熟故，不作加行数数现前，是为菩萨摩诃萨应圆满如幻等持数入诸定。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世尊，云何菩萨摩诃萨应圆满随诸有情善根应熟，故入诸有自现化生？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善现，若菩萨摩诃萨为欲成熟诸有情类殊胜善根，随其所宜故入诸有而现受生，是为菩萨摩诃萨随诸有情善根应熟，故入诸有自现化生。</w:t>
      </w: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【十地】</w:t>
      </w: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世尊，云何菩萨摩诃萨应圆满摄受无边处所大愿，随有所愿皆令圆满？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善现，若菩萨摩诃萨已具修六波罗蜜多极圆满故，或为严净诸佛国土，或为成熟诸有情类，随心所愿皆得圆满，是为菩萨摩诃萨应圆满摄受无边处所大愿，随有所愿皆令圆满。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世尊，云何菩萨摩诃萨应圆满随诸天、龙、药叉、健达缚、阿素洛、揭路荼、紧捺洛、莫呼洛伽、人非人等异类音智？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善现，若菩萨摩诃萨修习殊胜词无碍解，善知有情言音差别，是为菩萨摩诃萨应圆满随诸天、龙、药叉、健达缚、阿素洛、揭路荼、紧捺洛、莫呼洛伽、人非人等异类音智。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世尊，云何菩萨摩诃萨应圆满无碍辩说智？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善现，若菩萨摩诃萨修习殊胜辩无碍解，为诸有情能无尽说，是为菩萨摩诃萨应圆满无碍辩说智。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世尊，云何菩萨摩诃萨应圆满入胎具足？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善现，若菩萨摩诃萨虽一切生处实恒化生，而为饶益有情现入胎藏，于中具足种种胜事，是为菩萨摩诃萨应圆满入胎具足。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世尊，云何菩萨摩诃萨应圆满出生具足？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善现，若菩萨摩诃萨于出胎时，示现种种希有胜事，令诸有情见者欢喜获大利乐，是为菩萨摩诃萨应圆满出生具足。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世尊，云何菩萨摩诃萨应圆满家族具足？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善现，若菩萨摩诃萨或生刹帝利大族姓家，或生婆罗门大族姓家，所禀父母无可讥嫌，是为菩萨摩诃萨应圆满家族具足。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世尊，云何菩萨摩诃萨应圆满种性具足？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善现，若菩萨摩诃萨常预过去诸大菩萨种性中生，是为菩萨摩诃萨应圆满种性具足。</w:t>
      </w:r>
    </w:p>
    <w:p w:rsidR="00CC344F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世尊，云何菩萨摩诃萨应圆满眷属具足？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善现，若菩萨摩诃萨纯以无量无数菩萨而为眷属非诸杂类，是为菩萨摩诃萨应圆满眷属具足。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世尊，云何菩萨摩诃萨应圆满生身具足？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善现，若菩萨摩诃萨于初生时，其身具足一切相好，放大光明遍照无边诸佛世界，亦令彼界六种变动，有情遇者无不蒙益，是为菩萨摩诃萨应圆满生身具足。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世尊，云何菩萨摩诃萨应圆满出家具足？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善现，若菩萨摩诃萨于出家时，无量无数天、龙、药叉、人非人等之所翼从，往诣道场，剃除须发，服三法衣，受持应器，引导无量无数有情，令乘三乘而趣圆寂，是为菩萨摩诃萨应圆满出家具足。</w:t>
      </w: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CC344F">
      <w:pPr>
        <w:jc w:val="center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【十地】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世尊，云何菩萨摩诃萨应圆满庄严菩提树具足？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</w:t>
      </w:r>
    </w:p>
    <w:p w:rsidR="00CC344F" w:rsidRPr="00CF692A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世尊，云何菩萨摩诃萨应圆满一切功德具足？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善现，若菩萨摩诃萨满足殊胜福慧资粮，成熟有情严净佛土，是为菩萨摩诃萨应圆满一切功德具足。</w:t>
      </w: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CC344F" w:rsidRDefault="00CC344F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世尊，云何当知已圆满第十法云地菩萨摩诃萨，与诸如来应言无异？</w:t>
      </w:r>
    </w:p>
    <w:p w:rsidR="00CC344F" w:rsidRPr="00E44AE3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善现，是菩萨摩诃萨已圆满六波罗蜜多，已圆满四静虑、四无量、四无色定，已圆满四念住、四正断、四神足、五根、五力、七等觉支、八圣道支，已圆满空、无相、无愿解脱门，已圆满五眼、六神通，已圆满佛十力、四无所畏、四无碍解、大慈、大悲、大喜、大舍、十八佛不共法、一切智、道相智、一切相智，已圆满一切佛法故，</w:t>
      </w:r>
      <w:r w:rsidRPr="00CC344F">
        <w:rPr>
          <w:rFonts w:asciiTheme="majorEastAsia" w:eastAsiaTheme="majorEastAsia" w:hAnsiTheme="majorEastAsia" w:hint="eastAsia"/>
          <w:b/>
          <w:szCs w:val="21"/>
        </w:rPr>
        <w:t>若复永断一切烦恼习气相续，便住佛地。</w:t>
      </w:r>
      <w:r w:rsidRPr="00E44AE3">
        <w:rPr>
          <w:rFonts w:asciiTheme="majorEastAsia" w:eastAsiaTheme="majorEastAsia" w:hAnsiTheme="majorEastAsia" w:hint="eastAsia"/>
          <w:szCs w:val="21"/>
        </w:rPr>
        <w:t>是故当知，已圆满第十法云地菩萨摩诃萨，与诸如来应言无异。</w:t>
      </w:r>
    </w:p>
    <w:p w:rsidR="00882B00" w:rsidRPr="00E44AE3" w:rsidRDefault="00882B0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尔时，具寿善现白佛言：世尊，云何第十法云地菩萨摩诃萨趣如来地？</w:t>
      </w:r>
    </w:p>
    <w:p w:rsidR="00CC344F" w:rsidRPr="00E44AE3" w:rsidRDefault="00CC344F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佛言：善现，是菩萨摩诃萨方便善巧行六波罗蜜多，修静虑、无量、无色定、三十七菩提分法、三解脱门，学五眼、六神通、佛十力、四无所畏、四无碍解、大慈、大悲、大喜、大舍、十八佛不共法、一切智、道相智、一切相智，一切佛法已圆满故，超过净观地、种性地、第八地、具见地、薄地、离欲地、已办地、独觉地及菩萨十地，</w:t>
      </w:r>
      <w:r w:rsidRPr="00CC344F">
        <w:rPr>
          <w:rFonts w:asciiTheme="majorEastAsia" w:eastAsiaTheme="majorEastAsia" w:hAnsiTheme="majorEastAsia" w:hint="eastAsia"/>
          <w:b/>
          <w:szCs w:val="21"/>
        </w:rPr>
        <w:t>永断烦恼习气相续，便成如来、应、正等觉。</w:t>
      </w:r>
      <w:r w:rsidRPr="00E44AE3">
        <w:rPr>
          <w:rFonts w:asciiTheme="majorEastAsia" w:eastAsiaTheme="majorEastAsia" w:hAnsiTheme="majorEastAsia" w:hint="eastAsia"/>
          <w:szCs w:val="21"/>
        </w:rPr>
        <w:t>善现，如是第十法云地菩萨摩诃萨趣如来地。</w:t>
      </w:r>
    </w:p>
    <w:p w:rsidR="00882B00" w:rsidRPr="00E44AE3" w:rsidRDefault="00882B0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C344F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C344F">
        <w:rPr>
          <w:rFonts w:asciiTheme="majorEastAsia" w:eastAsiaTheme="majorEastAsia" w:hAnsiTheme="majorEastAsia" w:hint="eastAsia"/>
          <w:b/>
          <w:szCs w:val="21"/>
        </w:rPr>
        <w:t>善现当知，是为菩萨摩诃萨发趣大乘。</w:t>
      </w: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  <w:rPr>
          <w:rFonts w:hint="eastAsia"/>
        </w:rPr>
      </w:pPr>
    </w:p>
    <w:p w:rsidR="00CC344F" w:rsidRDefault="00CC344F" w:rsidP="00250759">
      <w:pPr>
        <w:jc w:val="left"/>
        <w:rPr>
          <w:rFonts w:hint="eastAsia"/>
        </w:rPr>
      </w:pPr>
    </w:p>
    <w:p w:rsidR="00CC344F" w:rsidRDefault="00CC344F" w:rsidP="00250759">
      <w:pPr>
        <w:jc w:val="left"/>
        <w:rPr>
          <w:rFonts w:hint="eastAsia"/>
        </w:rPr>
      </w:pPr>
    </w:p>
    <w:p w:rsidR="00CC344F" w:rsidRDefault="00CC344F" w:rsidP="00250759">
      <w:pPr>
        <w:jc w:val="left"/>
        <w:rPr>
          <w:rFonts w:hint="eastAsia"/>
        </w:rPr>
      </w:pPr>
    </w:p>
    <w:p w:rsidR="00CC344F" w:rsidRDefault="00CC344F" w:rsidP="00250759">
      <w:pPr>
        <w:jc w:val="left"/>
        <w:rPr>
          <w:rFonts w:hint="eastAsia"/>
        </w:rPr>
      </w:pPr>
    </w:p>
    <w:p w:rsidR="00CC344F" w:rsidRDefault="00CC344F" w:rsidP="00250759">
      <w:pPr>
        <w:jc w:val="left"/>
        <w:rPr>
          <w:rFonts w:hint="eastAsia"/>
        </w:rPr>
      </w:pPr>
    </w:p>
    <w:p w:rsidR="00CC344F" w:rsidRDefault="00CC344F" w:rsidP="00250759">
      <w:pPr>
        <w:jc w:val="left"/>
        <w:rPr>
          <w:rFonts w:hint="eastAsia"/>
        </w:rPr>
      </w:pPr>
    </w:p>
    <w:p w:rsidR="00CC344F" w:rsidRDefault="00CC344F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复次，善现，汝问‘如是大乘从何处出？至何处住？’者。</w:t>
      </w:r>
      <w:r w:rsidRPr="00AF5BEB">
        <w:rPr>
          <w:rFonts w:asciiTheme="majorEastAsia" w:eastAsiaTheme="majorEastAsia" w:hAnsiTheme="majorEastAsia" w:hint="eastAsia"/>
          <w:b/>
          <w:szCs w:val="21"/>
        </w:rPr>
        <w:t>善现，如是大乘从三界中出，至一切智智中住，由为一切智智而出三界故，然无二故无出无至。</w:t>
      </w:r>
      <w:r w:rsidRPr="00B54C3C">
        <w:rPr>
          <w:rFonts w:asciiTheme="majorEastAsia" w:eastAsiaTheme="majorEastAsia" w:hAnsiTheme="majorEastAsia" w:hint="eastAsia"/>
          <w:szCs w:val="21"/>
        </w:rPr>
        <w:t>所以者何？若大乘、若一切智智，如是二法非相应非不相应、非有色非无色、非有见非无见、非有对非无对，咸同一相所谓无相，无相之法无出无至。何以故？善现，无相之法，非已出已至，非当出当至，非今出今至故。善现，其有欲令无相之法有出有至者，则为欲令真如有出有至。所以者何？真如不能从三界中出，亦不能至一切智智中住。何以故？善现，真如真如自性空故。善现，其有欲令无相之法有出有至者，则为欲令法界、法性、不虚妄性、不变异性、平等性、离生性、不思议界、虚空界、断界、离界、灭界、无性界、无相界、无作界、无为界、安隐界、寂静界、法定、法住、本无、实际有出有至。所以者何？法界乃至实际不能从三界中出，亦不能至一切智智中住。何以故？善现，法界法界自性空，乃至实际实际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色有出有至。所以者何？色不能从三界中出，亦不能至一切智智中住。何以故？善现，色色自性空故。善现，其有欲令无相之法有出有至者，则为欲令受、想、行、识有出有至。所以者何？受、想、行、识不能从三界中出，亦不能至一切智智中住。何以故？善现，受、想、行、识受、想、行、识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眼处有出有至。所以者何？眼处不能从三界中出，亦不能至一切智智中住。何以故？善现，眼处眼处自性空故。善现，其有欲令无相之法有出有至者，则为欲令耳、鼻、舌、身、意处有出有至。所以者何？耳、鼻、舌、身、意处不能从三界中出，亦不能至一切智智中住。何以故？善现，耳、鼻、舌、身、意处耳、鼻、舌、身、意处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色处有出有至。所以者何？色处不能从三界中出，亦不能至一切智智中住。何以故？善现，色处色处自性空故。善现，其有欲令无相之法有出有至者，则为欲令声、香、味、触、法处有出有至。所以者何？声、香、味、触、法处不能从三界中出，亦不能至一切智智中住。何以故？善现，声、香、味、触、法处声、香、味、触、法处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眼界有出有至。所以者何？眼界不能从三界中出，亦不能至一切智智中住。何以故？善现，眼界眼界自性空故。善现，其有欲令无相之法有出有至者，则为欲令色界、眼识界及眼触、眼触为缘所生诸受有出有至。所以者何？色界乃至眼触为缘所生诸受不能从三界中出，亦不能至一切智智中住。何以故？善现，色界色界自性空，乃至眼触为缘所生诸受眼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耳界有出有至。所以者何？耳界不能从三界中出，亦不能至一切智智中住。何以故？善现，耳界耳界自性空故。善现，其有欲令无相之法有出有至者，则为欲令声界、耳识界及耳触、耳触为缘所生诸受有出有至。所以者何？声界乃至耳触为缘所生诸受不能从三界中出，亦不能至一切智智中住。何以故？善现，声界声界自性空，乃至耳触为缘所生诸受耳触为缘所生诸受自性空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鼻界有出有至。所以者何？鼻界不能从三界中出，亦不能至一切智智中住。何以故？善现，鼻界鼻界自性空故。善现，其有欲令无相之法有出有至者，则为欲令香界、鼻识界及鼻触、鼻触为缘所生诸受有出有至。所以者何？香界乃至鼻触为缘所生诸受不能从三界中出，亦不能至一切智智中住。何以故？善现，香界香界自性空，乃至鼻触为缘所生诸受鼻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舌界有出有至。所以者何？舌界不能从三界中出，亦不能至一切智智中住。何以故？善现，舌界舌界自性空故。善现，其有欲令无相之法有出有至者，则为欲令味界、舌识界及舌触、舌触为缘所生诸受有出有至。所以者何？味界乃至舌触为缘所生诸受不能从三界中出，亦不能至一切智智中住。何以故？善现，味界味界自性空，乃至舌触为缘所生诸受舌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身界有出有至。所以者何？身界不能从三界中出，亦不能至一切智智中住。何以故？善现，身界身界自性空故。善现，其有欲令无相之法有出有至者，则为欲令触界、身识界及身触、身触为缘所生诸受有出有至。所以者何？触界乃至身触为缘所生诸受不能从三界中出，亦不能至一切智智中住。何以故？善现，触界触界自性空，乃至身触为缘所生诸受身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意界有出有至。所以者何？意界不能从三界中出，亦不能至一切智智中住。何以故？善现，意界意界自性空故。善现，其有欲令无相之法有出有至者，则为欲令法界、意识界及意触、意触为缘所生诸受有出有至。所以者何？法界乃至意触为缘所生诸受不能从三界中出，亦不能至一切智智中住。何以故？善现，法界法界自性空，乃至意触为缘所生诸受意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地界有出有至。所以者何？地界不能从三界中出，亦不能至一切智智中住。何以故？善现，地界地界自性空故。善现，其有欲令无相之法有出有至者，则为欲令水、火、风、空、识界有出有至。所以者何？水、火、风、空、识界不能从三界中出，亦不能至一切智智中住。何以故？善现，水、火、风、空、识界水、火、风、空、识界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苦圣谛有出有至。所以者何？苦圣谛不能从三界中出，亦不能至一切智智中住。何以故？善现，苦圣谛苦圣谛自性空故。善现，其有欲令无相之法有出有至者，则为欲令集、灭、道圣谛有出有至。所以者何？集、灭、道圣谛不能从三界中出，亦不能至一切智智中住。何以故？善现，集、灭、道圣谛集、灭、道圣谛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无明有出有至。所以者何？无明不能从三界中出，亦不能至一切智智中住。何以故？善现，无明无明自性空故。善现，其有欲令无相之法有出有至者，则为欲令行、识、名色、六处、触、受、爱、取、有、生、老死愁叹苦忧恼有出有至。所以者何？行乃至老死愁叹苦忧恼不能从三界中出，亦不能至一切智智中住。何以故？善现，行行自性空，乃至老死愁叹苦忧恼老死愁叹苦忧恼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幻事有出有至。所以者何？幻事不能从三界中出，亦不能至一切智智中住。何以故？善现，幻事幻事自性空故。善现，其有欲令无相之法有出有至者，则为欲令梦境、像、响、光影、空华、阳焰、寻香城、变化事有出有至。所以者何？梦境乃至变化事不能从三界中出，亦不能至一切智智中住。何以故？善现，梦境梦境自性空，乃至变化事变化事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内空有出有至。所以者何？内空不能从三界中出，亦不能至一切智智中住。何以故？善现，内空内空自性空故。善现，其有欲令无相之法有出有至者，则为欲令外空、内外空、空空、大空、胜义空、有为空、无为空、毕竟空、无际空、散空、无变异空、本性空、自相空、共相空、一切法空、不可得空、无性空、自性空、无性自性空有出有至。所以者何？外空乃至无性自性空不能从三界中出，亦不能至一切智智中住。何以故？善现，外空外空自性空，乃至无性自性空无性自性空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布施波罗蜜多有出有至。所以者何？布施波罗蜜多不能从三界中出，亦不能至一切智智中住。何以故？善现，布施波罗蜜多布施波罗蜜多自性空故。善现，其有欲令无相之法有出有至者，则为欲令净戒、安忍、精进、静虑、般若波罗蜜多有出有至。所以者何？净戒、安忍、精进、静虑、般若波罗蜜多不能从三界中出，亦不能至一切智智中住。何以故？善现，净戒、安忍、精进、静虑、般若波罗蜜多净戒、安忍、精进、静虑、般若波罗蜜多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四静虑有出有至。所以者何？四静虑不能从三界中出，亦不能至一切智智中住。何以故？善现，四静虑四静虑自性空故。善现，其有欲令无相之法有出有至者，则为欲令四无量、四无色定有出有至。所以者何？四无量、四无色定不能从三界中出，亦不能至一切智智中住。何以故？善现，四无量、四无色定四无量、四无色定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四念住有出有至。所以者何？四念住不能从三界中出，亦不能至一切智智中住。何以故？善现，四念住四念住自性空故。善现，其有欲令无相之法有出有至者，则为欲令四正断、四神足、五根、五力、七等觉支、八圣道支有出有至。所以者何？四正断乃至八圣道支不能从三界中出，亦不能至一切智智中住。何以故？善现，四正断四正断自性空，乃至八圣道支八圣道支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空解脱门有出有至。所以者何？空解脱门不能从三界中出，亦不能至一切智智中住。何以故？善现，空解脱门空解脱门自性空故。善现，其有欲令无相之法有出有至者，则为欲令无相、无愿解脱门有出有至。所以者何？无相、无愿解脱门不能从三界中出，亦不能至一切智智中住。何以故？善现，无相、无愿解脱门无相、无愿解脱门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五眼有出有至。所以者何？五眼不能从三界中出，亦不能至一切智智中住。何以故？善现，五眼五眼自性空故。善现，其有欲令无相之法有出有至者，则为欲令六神通有出有至。所以者何？六神通不能从三界中出，亦不能至一切智智中住。何以故？善现，六神通六神通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佛十力有出有至。所以者何？佛十力不能从三界中出，亦不能至一切智智中住。何以故？善现，佛十力佛十力自性空故。善现，其有欲令无相之法有出有至者，则为欲令四无所畏、四无碍解、大慈、大悲、大喜、大舍、十八佛不共法、一切智、道相智、一切相智有出有至。所以者何？四无所畏乃至一切相智不能从三界中出，亦不能至一切智智中住。何以故？善现，四无所畏四无所畏自性空，乃至一切相智一切相智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预流者恶趣生有出有至。所以者何？预流者恶趣生不能从三界中出，亦不能至一切智智中住。何以故？善现，预流者恶趣生预流者恶趣生自性空故。善现，其有欲令无相之法有出有至者，则为欲令一来者频来生、不还者欲界生、摩诃萨自利生、阿罗汉、独觉、三藐三佛陀后有生有出有至。所以者何？一来者频来生乃至三藐三佛陀后有生不能从三界中出，亦不能至一切智智中住。何以故？善现，一来者频来生一来者频来生自性空，乃至三藐三佛陀三藐三佛陀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预流向预流果有出有至。所以者何？预流向预流果不能从三界中出，亦不能至一切智智中住。何以故？善现，预流向预流果预流向预流果自性空故。善现，其有欲令无相之法有出有至者，则为欲令一来向一来果、不还向不还果、阿罗汉向阿罗汉果、独觉向独觉果、菩萨如来有出有至。所以者何？一来向一来果乃至如来不能从三界中出，亦不能至一切智智中住。何以故？善现，一来向一来果一来向一来果自性空，乃至如来如来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名字、假想、施设、言说有出有至。所以者何？名字、假想、施设、言说不能从三界中出，亦不能至一切智智中住。何以故？善现，名字、假想、施设、言说名字、假想、施设、言说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无生无灭、无染无净、无相无为有出有至。所以者何？无生无灭、无染无净、无相无为不能从三界中出，亦不能至一切智智中住。何以故？善现，无生无灭、无染无净、无相无为无生无灭、无染无净、无相无为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善现，由此缘故，如是大乘从三界中出，至一切智智中住，以无二故无出无至，无相之法无动转故。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复次，善现，汝问‘如是大乘为何所住？’者，</w:t>
      </w:r>
      <w:r w:rsidRPr="00882B00">
        <w:rPr>
          <w:rFonts w:asciiTheme="majorEastAsia" w:eastAsiaTheme="majorEastAsia" w:hAnsiTheme="majorEastAsia" w:hint="eastAsia"/>
          <w:b/>
          <w:szCs w:val="21"/>
        </w:rPr>
        <w:t>善现，</w:t>
      </w: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如是大乘都无所住。</w:t>
      </w:r>
      <w:r w:rsidRPr="00882B00">
        <w:rPr>
          <w:rFonts w:asciiTheme="majorEastAsia" w:eastAsiaTheme="majorEastAsia" w:hAnsiTheme="majorEastAsia" w:hint="eastAsia"/>
          <w:b/>
          <w:szCs w:val="21"/>
        </w:rPr>
        <w:t>所以者何？</w:t>
      </w: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以一切法皆无所住。</w:t>
      </w:r>
      <w:r w:rsidRPr="00882B00">
        <w:rPr>
          <w:rFonts w:asciiTheme="majorEastAsia" w:eastAsiaTheme="majorEastAsia" w:hAnsiTheme="majorEastAsia" w:hint="eastAsia"/>
          <w:b/>
          <w:szCs w:val="21"/>
        </w:rPr>
        <w:t>何以故？</w:t>
      </w: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诸法住处不可得故。</w:t>
      </w:r>
      <w:r w:rsidRPr="00882B00">
        <w:rPr>
          <w:rFonts w:asciiTheme="majorEastAsia" w:eastAsiaTheme="majorEastAsia" w:hAnsiTheme="majorEastAsia" w:hint="eastAsia"/>
          <w:b/>
          <w:szCs w:val="21"/>
        </w:rPr>
        <w:t>善现，</w:t>
      </w: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然此大乘住无所住。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真如性非住非不住，大乘亦尔，非住非不住。所以者何？以真如性无住无不住。何以故？善现，真如性真如性空故。善现，如法界、法性、不虚妄性、不变异性、平等性、离生性、不思议界、虚空界、断界、离界、灭界、无性界、无相界、无作界、无为界、安隐界、寂静界、法定、法住、本无、实际性非住非不住，大乘亦尔，非住非不住。所以者何？以法界性乃至实际性无住无不住。何以故？善现，法界性法界性空，乃至实际性实际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色性非住非不住，大乘亦尔，非住非不住。所以者何？以色性无住无不住。何以故？善现，色性色性空故。善现，如受、想、行、识性非住非不住，大乘亦尔，非住非不住。所以者何？以受、想、行、识性无住无不住。何以故？善现，受、想、行、识性受、想、行、识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眼处性非住非不住，大乘亦尔，非住非不住。所以者何？以眼处性无住无不住。何以故？善现，眼处性眼处性空故。善现，如耳、鼻、舌、身、意处性非住非不住，大乘亦尔，非住非不住。所以者何？以耳、鼻、舌、身、意处性无住无不住。何以故？善现，耳、鼻、舌、身、意处性耳、鼻、舌、身、意处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色处性非住非不住，大乘亦尔，非住非不住。所以者何？以色处性无住无不住。何以故？善现，色处性色处性空故。善现，如声、香、味、触、法处性非住非不住，大乘亦尔，非住非不住。所以者何？以声、香、味、触、法处性无住无不住。何以故？善现，声、香、味、触、法处性声、香、味、触、法处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眼界性非住非不住，大乘亦尔，非住非不住。所以者何？以眼界性无住无不住。何以故？善现，眼界性眼界性空故。善现，如色界、眼识界及眼触、眼触为缘所生诸受性非住非不住，大乘亦尔，非住非不住。所以者何？以色界性乃至眼触为缘所生诸受性无住无不住。何以故？善现，色界性色界性空，乃至眼触为缘所生诸受性眼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耳界性非住非不住，大乘亦尔，非住非不住。所以者何？以耳界性无住无不住。何以故？善现，耳界性耳界性空故。善现，如声界、耳识界及耳触、耳触为缘所生诸受性非住非不住，大乘亦尔，非住非不住。所以者何？以声界性乃至耳触为缘所生诸受性无住无不住。何以故？善现，声界性声界性空，乃至耳触为缘所生诸受性耳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鼻界性非住非不住，大乘亦尔，非住非不住。所以者何？以鼻界性无住无不住。何以故？善现，鼻界性鼻界性空故。善现，如香界、鼻识界及鼻触、鼻触为缘所生诸受性非住非不住，大乘亦尔，非住非不住。所以者何？以香界性乃至鼻触为缘所生诸受性无住无不住。何以故？善现，香界性香界性空，乃至鼻触为缘所生诸受性鼻触为缘所生诸受性空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舌界性非住非不住，大乘亦尔，非住非不住。所以者何？以舌界性无住无不住。何以故？善现，舌界性舌界性空故。善现，如味界、舌识界及舌触、舌触为缘所生诸受性非住非不住，大乘亦尔，非住非不住。所以者何？以味界性乃至舌触为缘所生诸受性无住无不住。何以故？善现，味界性味界性空，乃至舌触为缘所生诸受性舌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身界性非住非不住，大乘亦尔，非住非不住。所以者何？以身界性无住无不住。何以故？善现，身界性身界性空故。善现，如触界、身识界及身触、身触为缘所生诸受性非住非不住，大乘亦尔，非住非不住。所以者何？以触界性乃至身触为缘所生诸受性无住无不住。何以故？善现，触界性触界性空，乃至身触为缘所生诸受性身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意界性非住非不住，大乘亦尔，非住非不住。所以者何？以意界性无住无不住。何以故？善现，意界性意界性空故。善现，如法界、意识界及意触、意触为缘所生诸受性非住非不住，大乘亦尔，非住非不住。所以者何？以法界性乃至意触为缘所生诸受性无住无不住。何以故？善现，法界性法界性空，乃至意触为缘所生诸受性意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地界性非住非不住，大乘亦尔，非住非不住。所以者何？以地界性无住无不住。何以故？善现，地界性地界性空故。善现，如水、火、风、空、识界性非住非不住，大乘亦尔，非住非不住。所以者何？以水、火、风、空、识界性无住无不住。何以故？善现，水、火、风、空、识界性水、火、风、空、识界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苦圣谛性非住非不住，大乘亦尔，非住非不住。所以者何？以苦圣谛性无住无不住。何以故？善现，苦圣谛性苦圣谛性空故。善现，如集、灭、道圣谛性非住非不住，大乘亦尔，非住非不住。所以者何？以集、灭、道圣谛性无住无不住。何以故？善现，集、灭、道圣谛性集、灭、道圣谛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无明性非住非不住，大乘亦尔，非住非不住。所以者何？以无明性无住无不住。何以故？善现，无明性无明性空故。善现，如行、识、名色、六处、触、受、爱、取、有、生、老死愁叹苦忧恼性非住非不住，大乘亦尔，非住非不住。所以者何？以行性乃至老死愁叹苦忧恼性无住无不住。何以故？善现，行性行性空，乃至老死愁叹苦忧恼性老死愁叹苦忧恼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幻事性非住非不住，大乘亦尔，非住非不住。所以者何？以幻事性无住无不住。何以故？善现，幻事性幻事性空故。善现，如梦境、像、响、光影、空华、阳焰、寻香城、变化事性非住非不住，大乘亦尔，非住非不住。所以者何？以梦境性乃至变化事性无住无不住。何以故？善现，梦境性梦境性空，乃至变化事性变化事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内空性非住非不住，大乘亦尔，非住非不住。所以者何？以内空性无住无不住。何以故？善现，内空性内空性空故。善现，如外空、内外空、空空、大空、胜义空、有为空、无为空、毕竟空、无际空、散空、无变异空、本性空、自相空、共相空、一切法空、不可得空、无性空、自性空、无性自性空性非住非不住，大乘亦尔，非住非不住。所以者何？以外空性乃至无性自性空性无住无不住。何以故？善现，外空性外空性空，乃至无性自性空性无性自性空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布施波罗蜜多性非住非不住，大乘亦尔，非住非不住。所以者何？以布施波罗蜜多性无住无不住。何以故？善现，布施波罗蜜多性布施波罗蜜多性空故。善现，如净戒、安忍、精进、静虑、般若波罗蜜多性非住非不住，大乘亦尔，非住非不住。所以者何？以净戒、安忍、精进、静虑、般若波罗蜜多性无住无不住。何以故？善现，净戒、安忍、精进、静虑、般若波罗蜜多性净戒、安忍、精进、静虑、般若波罗蜜多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四静虑性非住非不住，大乘亦尔，非住非不住。所以者何？以四静虑性无住无不住。何以故？善现，四静虑性四静虑性空故。善现，如四无量、四无色定性非住非不住，大乘亦尔，非住非不住。所以者何？以四无量、四无色定性无住无不住。何以故？善现，四无量、四无色定性四无量、四无色定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四念住性非住非不住，大乘亦尔，非住非不住。所以者何？以四念住性无住无不住。何以故？善现，四念住性四念住性空故。善现，如四正断、四神足、五根、五力、七等觉支、八圣道支性非住非不住，大乘亦尔，非住非不住。所以者何？以四正断性乃至八圣道支性无住无不住。何以故？善现，四正断性四正断性空，乃至八圣道支性八圣道支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空解脱门性非住非不住，大乘亦尔，非住非不住。所以者何？以空解脱门性无住无不住。何以故？善现，空解脱门性空解脱门性空故。善现，如无相、无愿解脱门性非住非不住，大乘亦尔，非住非不住。所以者何？以无相、无愿解脱门性无住无不住。何以故？善现，无相、无愿解脱门性无相、无愿解脱门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五眼性非住非不住，大乘亦尔，非住非不住。所以者何？以五眼性无住无不住。何以故？善现，五眼性五眼性空故。善现，如六神通性非住非不住，大乘亦尔，非住非不住。所以者何？以六神通性无住无不住。何以故？善现，六神通性六神通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佛十力性非住非不住，大乘亦尔，非住非不住。所以者何？以佛十力性无住无不住。何以故？善现，佛十力性佛十力性空故。善现，如四无所畏、四无碍解、大慈、大悲、大喜、大舍、十八佛不共法、一切智、道相智、一切相智性非住非不住，大乘亦尔，非住非不住。所以者何？以四无所畏性乃至一切相智性无住无不住。何以故？善现，四无所畏性四无所畏性空，乃至一切相智性一切相智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预流者恶趣生性非住非不住，大乘亦尔，非住非不住。所以者何？以预流者恶趣生性无住无不住。何以故？善现，预流者恶趣生性预流者恶趣生性空故。善现，如一来者频来生、不还者欲界生、摩诃萨自利生、阿罗汉、独觉、三藐三佛陀后有生性非住非不住，大乘亦尔，非住非不住。所以者何？以一来者频来生性乃至三藐三佛陀后有生性无住无不住。何以故？善现，一来者频来生性一来者频来生性空，乃至三藐三佛陀后有生性三藐三佛陀后有生性空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如预流向预流果性非住非不住，大乘亦尔，非住非不住。所以者何？以预流向预流果性无住无不住。何以故？善现，预流向预流果性预流向预流果性空故。善现，如一来向一来果、不还向不还果、阿罗汉向阿罗汉果、独觉向独觉果、菩萨、如来性非住非不住，大乘亦尔，非住非不住。所以者何？以一来向一来果性乃至如来性无住无不住。何以故？善现，一来向一来果性一来向一来果性空，乃至如来性如来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善现，如名字、假想、施设、言说性非住非不住，大乘亦尔，非住非不住。所以者何？以名字、假想、施设、言说性无住无不住。何以故？善现，名字、假想、施设、言说性名字、假想、施设、言说性空故。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D1699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AD1699">
        <w:rPr>
          <w:rFonts w:asciiTheme="majorEastAsia" w:eastAsiaTheme="majorEastAsia" w:hAnsiTheme="majorEastAsia" w:hint="eastAsia"/>
          <w:b/>
          <w:szCs w:val="21"/>
        </w:rPr>
        <w:t>善现，如无生无灭、无染无净、无相无为性非住非不住，大乘亦尔，非住非不住。所以者何？以无生无灭、无染无净、无相无为性无住无不住。何以故？善现，无生无灭、无染无净、无相无为性无生无灭、无染无净、无相无为性空故。</w:t>
      </w:r>
    </w:p>
    <w:p w:rsidR="00AD1699" w:rsidRDefault="00AD1699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F5BEB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善现，由此缘故，如是大乘虽都无所住而住无所住。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F5BEB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复次，善现，汝问‘谁复乘是大乘而出？’者，</w:t>
      </w:r>
      <w:r w:rsidRPr="000530B5">
        <w:rPr>
          <w:rFonts w:asciiTheme="majorEastAsia" w:eastAsiaTheme="majorEastAsia" w:hAnsiTheme="majorEastAsia" w:hint="eastAsia"/>
          <w:b/>
          <w:szCs w:val="21"/>
        </w:rPr>
        <w:t>善现，</w:t>
      </w: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都无乘是大乘出者。</w:t>
      </w:r>
      <w:r w:rsidRPr="000530B5">
        <w:rPr>
          <w:rFonts w:asciiTheme="majorEastAsia" w:eastAsiaTheme="majorEastAsia" w:hAnsiTheme="majorEastAsia" w:hint="eastAsia"/>
          <w:b/>
          <w:szCs w:val="21"/>
        </w:rPr>
        <w:t>所以者何？若所乘乘、若能乘者、由此为此、所出所至及出至时，如是一切皆无所有都不可得。何以故？善现，</w:t>
      </w: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以一切法皆无所有都不可得，毕竟净故，如何可言有乘、乘者、由为、出至及出至时？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9A47D0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9A47D0">
        <w:rPr>
          <w:rFonts w:asciiTheme="majorEastAsia" w:eastAsiaTheme="majorEastAsia" w:hAnsiTheme="majorEastAsia" w:hint="eastAsia"/>
          <w:szCs w:val="21"/>
        </w:rPr>
        <w:t>善现当知，我无所有不可得故，乘大乘者亦不可得。所以者何？毕竟净故。如是有情、命者、生者、养者、士夫、补特伽罗、意生、儒童、作者、使作者、起者、使起者、受者、使受者、知者、见者无所有不可得故，乘大乘者亦不可得。所以者何？毕竟净故。</w:t>
      </w:r>
    </w:p>
    <w:p w:rsidR="006201BD" w:rsidRPr="009A47D0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9A47D0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9A47D0">
        <w:rPr>
          <w:rFonts w:asciiTheme="majorEastAsia" w:eastAsiaTheme="majorEastAsia" w:hAnsiTheme="majorEastAsia" w:hint="eastAsia"/>
          <w:szCs w:val="21"/>
        </w:rPr>
        <w:t>善现当知，真如无所有不可得故，乘大乘者亦不可得。所以者何？毕竟净故。如是法界、法性、不虚妄性、不变异性、平等性、离生性、不思议界、虚空界、断界、离界、灭界、无性界、无相界、无作界、无为界、安隐界、寂静界、法定、法住、本无、实际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善现当知，色无所有不可得故，乘大乘者亦不可得。所以者何？毕竟净故。如是受、想、行、识无所有不可得故，乘大乘者亦不可得。所以者何？毕竟净故。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善现当知，眼处无所有不可得故，乘大乘者亦不可得。所以者何？毕竟净故。如是耳、鼻、舌、身、意处无所有不可得故，乘大乘者亦不可得。所以者何？毕竟净故。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善现当知，色处无所有不可得故，乘大乘者亦不可得。所以者何？毕竟净故。如是声、香、味、触、法处无所有不可得故，乘大乘者亦不可得。所以者何？毕竟净故。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善现当知，眼界无所有不可得故，乘大乘者亦不可得。所以者何？毕竟净故。如是色界、眼识界及眼触、眼触为缘所生诸受无所有不可得故，乘大乘者亦不可得。所以者何？毕竟净故。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善现当知，耳界无所有不可得故，乘大乘者亦不可得。所以者何？毕竟净故。如是声界、耳识界及耳触、耳触为缘所生诸受无所有不可得故，乘大乘者亦不可得。所以者何？毕竟净故。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善现当知，鼻界无所有不可得故，乘大乘者亦不可得。所以者何？毕竟净故。如是香界、鼻识界及鼻触、鼻触为缘所生诸受无所有不可得故，乘大乘者亦不可得。所以者何？毕竟净故。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善现当知，舌界无所有不可得故，乘大乘者亦不可得。所以者何？毕竟净故。如是味界、舌识界及舌触、舌触为缘所生诸受无所有不可得故，乘大乘者亦不可得。所以者何？毕竟净故。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善现当知，身界无所有不可得故，乘大乘者亦不可得。所以者何？毕竟净故。如是触界、身识界及身触、身触为缘所生诸受无所有不可得故，乘大乘者亦不可得。所以者何？毕竟净故。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善现当知，意界无所有不可得故，乘大乘者亦不可得。所以者何？毕竟净故。如是法界、意识界及意触、意触为缘所生诸受无所有不可得故，乘大乘者亦不可得。所以者何？毕竟净故。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善现当知，地界无所有不可得故，乘大乘者亦不可得。所以者何？毕竟净故。如是水、火、风、空、识界无所有不可得故，乘大乘者亦不可得。所以者何？毕竟净故。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善现当知，苦圣谛无所有不可得故，乘大乘者亦不可得。所以者何？毕竟净故。如是集、灭、道圣谛无所有不可得故，乘大乘者亦不可得。所以者何？毕竟净故。</w:t>
      </w: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善现当知，无明无所有不可得故，乘大乘者亦不可得。所以者何？毕竟净故。如是行、识、名色、六处、触、受、爱、取、有、生、老死愁叹苦忧恼无所有不可得故，乘大乘者亦不可得。所以者何？毕竟净故。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善现当知，幻事无所有不可得故，乘大乘者亦不可得。所以者何？毕竟净故。如是梦境、像、响、光影、空华、阳焰、寻香城、变化事无所有不可得故，乘大乘者亦不可得。所以者何？毕竟净故。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内空无所有不可得故，乘大乘者亦不可得。所以者何？毕竟净故。如是外空、内外空、空空、大空、胜义空、有为空、无为空、毕竟空、无际空、散空、无变异空、本性空、自相空、共相空、一切法空、不可得空、无性空、自性空、无性自性空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善现当知，布施波罗蜜多无所有不可得故，乘大乘者亦不可得。所以者何？毕竟净故。如是净戒、安忍、精进、静虑、般若波罗蜜多无所有不可得故，乘大乘者亦不可得。所以者何？毕竟净故。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善现当知，四静虑无所有不可得故，乘大乘者亦不可得。所以者何？毕竟净故。如是四无量、四无色定无所有不可得故，乘大乘者亦不可得。所以者何？毕竟净故。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善现当知，四念住无所有不可得故，乘大乘者亦不可得。所以者何？毕竟净故。如是四正断、四神足、五根、五力、七等觉支、八圣道支无所有不可得故，乘大乘者亦不可得。所以者何？毕竟净故。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善现当知，空解脱门无所有不可得故，乘大乘者亦不可得。所以者何？毕竟净故。如是无相、无愿解脱门无所有不可得故，乘大乘者亦不可得。所以者何？毕竟净故。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善现当知，五眼无所有不可得故，乘大乘者亦不可得。所以者何？毕竟净故。如是六神通无所有不可得故，乘大乘者亦不可得。所以者何？毕竟净故。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佛十力无所有不可得故，乘大乘者亦不可得。所以者何？毕竟净故。如是四无所畏、四无碍解、大慈、大悲、大喜、大舍、十八佛不共法、一切智、道相智、一切相智无所有不可得故，乘大乘者亦不可得。所以者何？毕竟净故。</w:t>
      </w:r>
    </w:p>
    <w:p w:rsidR="009A47D0" w:rsidRDefault="009A47D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预流者恶趣生无所有不可得故，乘大乘者亦不可得。所以者何？毕竟净故。如是一来者频来生、不还者欲界生、摩诃萨自利生、阿罗汉、独觉、三藐三佛陀后有生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F5BEB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善现当知，预流向预流果无所有不可得故，乘大乘者亦不可得。所以者何？毕竟净故。如是一来向一来果、不还向不还果、阿罗汉向阿罗汉果、独觉向独觉果、菩萨、如来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善现当知，名字、假想、施设、言说无所有不可得故，乘大乘者亦不可得。所以者何？毕竟净故。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善现当知，无生无灭、无染无净、无相无为无所有不可得故，乘大乘者亦不可得。所以者何？毕竟净故。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善现当知，前、中、后际无所有不可得故，乘大乘者亦不可得。所以者何？毕竟净故。善现当知，往来无所有不可得故，乘大乘者亦不可得。所以者何？毕竟净故。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行住无所有不可得故，乘大乘者亦不可得。所以者何？毕竟净故。善现当知，无生无所有不可得故，乘大乘者亦不可得。所以者何？毕竟净故。善现当知，增减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F5BEB" w:rsidRDefault="006201BD" w:rsidP="006201BD">
      <w:pPr>
        <w:jc w:val="left"/>
        <w:rPr>
          <w:rFonts w:asciiTheme="majorEastAsia" w:eastAsiaTheme="majorEastAsia" w:hAnsiTheme="majorEastAsia"/>
          <w:b/>
          <w:color w:val="FF0000"/>
          <w:szCs w:val="21"/>
        </w:rPr>
      </w:pPr>
      <w:r w:rsidRPr="00AF5BEB">
        <w:rPr>
          <w:rFonts w:asciiTheme="majorEastAsia" w:eastAsiaTheme="majorEastAsia" w:hAnsiTheme="majorEastAsia" w:hint="eastAsia"/>
          <w:b/>
          <w:color w:val="FF0000"/>
          <w:szCs w:val="21"/>
        </w:rPr>
        <w:t>善现当知，极喜地无所有不可得故，乘大乘者亦不可得。所以者何？毕竟净故。如是离垢地、发光地、焰慧地、极难胜地、现前地、远行地、不动地、善慧地、法云地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F5BEB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AF5BEB">
        <w:rPr>
          <w:rFonts w:asciiTheme="majorEastAsia" w:eastAsiaTheme="majorEastAsia" w:hAnsiTheme="majorEastAsia" w:hint="eastAsia"/>
          <w:b/>
          <w:szCs w:val="21"/>
        </w:rPr>
        <w:t>善现当知，净观地无所有不可得故，乘大乘者亦不可得。所以者何？毕竟净故。如是种性地、第八地、具见地、薄地、离欲地、已办地、独觉地、菩萨地、如来地无所有不可得故，乘大乘者亦不可得。所以者何？毕竟净故。</w:t>
      </w:r>
    </w:p>
    <w:p w:rsidR="006201BD" w:rsidRPr="00AF5BEB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AF5BEB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AF5BEB">
        <w:rPr>
          <w:rFonts w:asciiTheme="majorEastAsia" w:eastAsiaTheme="majorEastAsia" w:hAnsiTheme="majorEastAsia" w:hint="eastAsia"/>
          <w:b/>
          <w:szCs w:val="21"/>
        </w:rPr>
        <w:t>善现当知，成熟有情无所有不可得故，乘大乘者亦不可得。所以者何？毕竟净故。善现当知，严净佛土无所有不可得故，乘大乘者亦不可得。所以者何？毕竟净故。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0530B5" w:rsidRDefault="000530B5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657F1" w:rsidRDefault="006201BD" w:rsidP="006201BD">
      <w:pPr>
        <w:jc w:val="left"/>
        <w:rPr>
          <w:rFonts w:asciiTheme="majorEastAsia" w:eastAsiaTheme="majorEastAsia" w:hAnsiTheme="majorEastAsia" w:hint="eastAsia"/>
          <w:b/>
          <w:szCs w:val="21"/>
        </w:rPr>
      </w:pPr>
      <w:r w:rsidRPr="00B657F1">
        <w:rPr>
          <w:rFonts w:asciiTheme="majorEastAsia" w:eastAsiaTheme="majorEastAsia" w:hAnsiTheme="majorEastAsia" w:hint="eastAsia"/>
          <w:b/>
          <w:szCs w:val="21"/>
        </w:rPr>
        <w:t>尔时，具寿善现白佛言：世尊，何法不可得故，说我等不可得耶？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佛言：善现，我性不可得故，说我不可得，乃至见者性不可得故，说见者不可得。何以故？我性乃至见者性，非已可得，非当可得，非现可得，毕竟净故。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善现，真如性不可得故，说真如不可得，乃至实际性不可得故，说实际不可得。何以故？真如性乃至实际性，非已可得，非当可得，非现可得，毕竟净故。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善现，色性不可得故，说色不可得，乃至识性不可得故，说识不可得。何以故？色性乃至识性，非已可得，非当可得，非现可得，毕竟净故。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善现，眼处性不可得故，说眼处不可得，乃至意处性不可得故，说意处不可得。何以故？眼处性乃至意处性，非已可得，非当可得，非现可得，毕竟净故。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善现，色处性不可得故，说色处不可得，乃至法处性不可得故，说法处不可得。何以故？色处性乃至法处性，非已可得，非当可得，非现可得，毕竟净故。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善现，眼界性不可得故，说眼界不可得，乃至眼触为缘所生诸受性不可得故，说眼触为缘所生诸受不可得。何以故？眼界性乃至眼触为缘所生诸受性，非已可得，非当可得，非现可得，毕竟净故。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善现，耳界性不可得故，说耳界不可得，乃至耳触为缘所生诸受性不可得故，说耳触为缘所生诸受不可得。何以故？耳界性乃至耳触为缘所生诸受性，非已可得，非当可得，非现可得，毕竟净故。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善现，鼻界性不可得故，说鼻界不可得，乃至鼻触为缘所生诸受性不可得故，说鼻触为缘所生诸受不可得。何以故？鼻界性乃至鼻触为缘所生诸受性，非已可得，非当可得，非现可得，毕竟净故。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善现，舌界性不可得故，说舌界不可得，乃至舌触为缘所生诸受性不可得故，说舌触为缘所生诸受不可得。何以故？舌界性乃至舌触为缘所生诸受性，非已可得，非当可得，非现可得，毕竟净故。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善现，身界性不可得故，说身界不可得，乃至身触为缘所生诸受性不可得故，说身触为缘所生诸受不可得。何以故？身界性乃至身触为缘所生诸受性，非已可得，非当可得，非现可得，毕竟净故。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善现，意界性不可得故，说意界不可得，乃至意触为缘所生诸受性不可得故，说意触为缘所生诸受不可得。何以故？意界性乃至意触为缘所生诸受性，非已可得，非当可得，非现可得，毕竟净故。</w:t>
      </w: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善现，地界性不可得故，说地界不可得，乃至识界性不可得故，说识界不可得。何以故？地界性乃至识界性，非已可得，非当可得，非现可得，毕竟净故。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善现，苦圣谛性不可得故，说苦圣谛不可得，乃至道圣谛性不可得故，说道圣谛不可得。何以故？苦圣谛性乃至道圣谛性，非已可得，非当可得，非现可得，毕竟净故。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善现，无明性不可得故，说无明不可得，乃至老死愁叹苦忧恼性不可得故，说老死愁叹苦忧恼不可得。何以故？无明性乃至老死愁叹苦忧恼性，非已可得，非当可得，非现可得，毕竟净故。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善现，幻事性不可得故，说幻事不可得，乃至变化事性不可得故，说变化事不可得。何以故？幻事性乃至变化事性，非已可得，非当可得，非现可得，毕竟净故。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善现，内空性不可得故，说内空不可得，乃至无性自性空性不可得故，说无性自性空不可得。何以故？内空性乃至无性自性空性，非已可得，非当可得，非现可得，毕竟净故。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善现，布施波罗蜜多性不可得故，说布施波罗蜜多不可得，乃至般若波罗蜜多性不可得故，说般若波罗蜜多不可得。何以故？布施波罗蜜多性乃至般若波罗蜜多性，非已可得，非当可得，非现可得，毕竟净故。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善现，四静虑性不可得故，说四静虑不可得，乃至四无色定性不可得故，说四无色定不可得。何以故？四静虑性乃至四无色定性，非已可得，非当可得，非现可得，毕竟净故。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善现，四念住性不可得故，说四念住不可得，乃至八圣道支性不可得故，说八圣道支不可得。何以故？四念住性乃至八圣道支性，非已可得，非当可得，非现可得，毕竟净故。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善现，空解脱门性不可得故，说空解脱门不可得，乃至无愿解脱门性不可得故，说无愿解脱门不可得。何以故？空解脱门性乃至无愿解脱门性，非已可得，非当可得，非现可得，毕竟净故。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善现，五眼性不可得故，说五眼不可得；六神通性不可得故，说六神通不可得。何以故？五眼性、六神通性，非已可得，非当可得，非现可得，毕竟净故。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善现，佛十力性不可得故，说佛十力不可得，乃至一切相智性不可得故，说一切相智不可得。何以故？佛十力性乃至一切相智性，非已可得，非当可得，非现可得，毕竟净故。</w:t>
      </w: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预流者恶趣生性不可得故，说预流者恶趣生不可得，乃至三藐三佛陀后有生性不可得故，说三藐三佛陀后有生不可得。何以故？预流者恶趣生性乃至三藐三佛陀后有生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善现，预流向预流果性不可得故，说预流向预流果不可得，乃至如来性不可得故，说如来不可得。何以故？预流向预流果性乃至如来性，非已可得，非当可得，非现可得，毕竟净故。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善现，名字、假想、施设、言说性不可得故，说名字、假想、施设、言说不可得。何以故？名字、假想、施设、言说性，非已可得，非当可得，非现可得，毕竟净故。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善现，无生无灭、无染无净、无相无为性不可得故，说无生无灭、无染无净、无相无为不可得。何以故？无生无灭、无染无净、无相无为性，非已可得，非当可得，非现可得，毕竟净故。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善现，初、中、后际性不可得故，说初、中、后际不可得。何以故？初、中、后际性，非已可得，非当可得，非现可得，毕竟净故。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善现，往来性不可得故，说往来不可得。何以故？往来性，非已可得，非当可得，非现可得，毕竟净故。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善现，行住性不可得故，说行住不可得。何以故？行住性，非已可得，非当可得，非现可得，毕竟净故。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善现，死生性不可得故，说死生不可得。何以故？死生性，非已可得，非当可得，非现可得，毕竟净故。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善现，增减性不可得故，说增减不可得。何以故？增减性，非已可得，非当可得，非现可得，毕竟净故。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善现，极喜地性不可得故，说极喜地不可得，乃至法云地性不可得故，说法云地不可得。何以故？极喜地性乃至法云地性，非已可得，非当可得，非现可得，毕竟净故。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善现，净观地性不可得故，说净观地不可得，乃至如来地性不可得故，说如来地不可得。何以故？净观地性乃至如来地性，非已可得，非当可得，非现可得，毕竟净故。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善现，成熟有情性不可得故，说成熟有情不可得。何以故？成熟有情性，非已可得，非当可得，非现可得，毕竟净故。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善现，严净佛土性不可得故，说严净佛土不可得。何以故？严净佛土性，非已可得，非当可得，非现可得，毕竟净故。</w:t>
      </w: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复次，善现，内空中布施、净戒、安忍、精进、静虑、般若波罗蜜多性不可得故，说布施乃至般若波罗蜜多不可得，乃至无性自性空中布施、净戒、安忍、精进、静虑、般若波罗蜜多性不可得故，说布施乃至般若波罗蜜多不可得。何以故？此中布施、净戒、安忍、精进、静虑、般若波罗蜜多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四静虑、四无量、四无色定性不可得故，说四静虑、四无量、四无色定不可得，乃至无性自性空中四静虑、四无量、四无色定性不可得故，说四静虑、四无量、四无色定不可得。何以故？此中四静虑、四无量、四无色定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四念住、四正断、四神足、五根、五力、七等觉支、八圣道支性不可得故，说四念住乃至八圣道支不可得，乃至无性自性空中四念住、四正断、四神足、五根、五力、七等觉支、八圣道支性不可得故，说四念住乃至八圣道支不可得。何以故？此中四念住、四正断、四神足、五根、五力、七等觉支、八圣道支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空、无相、无愿解脱门性不可得故，说空、无相、无愿解脱门不可得，乃至无性自性空中空、无相、无愿解脱门性不可得故，说空、无相、无愿解脱门不可得。何以故？此中空、无相、无愿解脱门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五眼、六神通性不可得故，说五眼、六神通不可得，乃至无性自性空中五眼、六神通性不可得故，说五眼、六神通不可得。何以故？此中五眼、六神通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佛十力、四无所畏、四无碍解、大慈、大悲、大喜、大舍、十八佛不共法、一切智、道相智、一切相智性不可得故，说佛十力乃至一切相智不可得，乃至无性自性空中佛十力、四无所畏、四无碍解、大慈、大悲、大喜、大舍、十八佛不共法、一切智、道相智、一切相智性不可得故，说佛十力乃至一切相智不可得。何以故？此中佛十力、四无所畏、四无碍解、大慈、大悲、大喜、大舍、十八佛不共法、一切智、道相智、一切相智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预流向预流果、一来向一来果、不还向不还果、阿罗汉向阿罗汉果、独觉向独觉果、菩萨如来性不可得故，说预流向预流果乃至菩萨如来不可得，乃至无性自性空中预流向预流果、一来向一来果、不还向不还果、阿罗汉向阿罗汉果、独觉向独觉果、菩萨如来性不可得故，说预流向预流果乃至菩萨如来不可得。何以故？此中预流向预流果、一来向一来果、不还向不还果、阿罗汉向阿罗汉果、独觉向独觉果、菩萨如来性，非已可得，非当可得，非现可得，毕竟净故。</w:t>
      </w: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Default="00B657F1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657F1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B657F1">
        <w:rPr>
          <w:rFonts w:asciiTheme="majorEastAsia" w:eastAsiaTheme="majorEastAsia" w:hAnsiTheme="majorEastAsia" w:hint="eastAsia"/>
          <w:b/>
          <w:szCs w:val="21"/>
        </w:rPr>
        <w:t>善现，内空中极喜地、离垢地、发光地、焰慧地、极难胜地、现前地、远行地、不动地、善慧地、法云地性不可得故，说极喜地乃至法云地不可得，乃至无性自性空中极喜地、离垢地、发光地、焰慧地、极难胜地、现前地、远行地、不动地、善慧地、法云地性不可得故，说极喜地乃至法云地不可得。何以故？此中极喜地、离垢地、发光地、焰慧地、极难胜地、现前地、远行地、不动地、善慧地、法云地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净观地、种性地、第八地、具见地、薄地、离欲地、已办地、独觉地、菩萨地、如来地性不可得故，说净观地乃至如来地不可得，乃至无性自性空中净观地、种性地、第八地、具见地、薄地、离欲地、已办地、独觉地、菩萨地、如来地性不可得故，说净观地乃至如来地不可得。何以故？此中净观地、种性地、第八地、具见地、薄地、离欲地、已办地、独觉地、菩萨地、如来地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善现，内空中成熟有情性不可得故，说成熟有情不可得，乃至无性自性空中成熟有情性不可得故，说成熟有情不可得。何以故？此中成熟有情性，非已可得，非当可得，非现可得，毕竟净故。</w:t>
      </w:r>
    </w:p>
    <w:p w:rsidR="00B657F1" w:rsidRPr="00B54C3C" w:rsidRDefault="00B657F1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善现，内空中严净佛土性不可得故，说严净佛土不可得，乃至无性自性空中严净佛土性不可得故，说严净佛土不可得。何以故？此中严净佛土性，非已可得，非当可得，非现可得，毕竟净故。</w:t>
      </w:r>
    </w:p>
    <w:p w:rsidR="006A10E5" w:rsidRPr="00B54C3C" w:rsidRDefault="006A10E5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6A10E5" w:rsidRDefault="006201BD" w:rsidP="00250759">
      <w:pPr>
        <w:jc w:val="left"/>
        <w:rPr>
          <w:b/>
        </w:rPr>
      </w:pPr>
      <w:r w:rsidRPr="006A10E5">
        <w:rPr>
          <w:rFonts w:asciiTheme="majorEastAsia" w:eastAsiaTheme="majorEastAsia" w:hAnsiTheme="majorEastAsia" w:hint="eastAsia"/>
          <w:b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</w:p>
    <w:p w:rsidR="00685CB6" w:rsidRDefault="00685CB6" w:rsidP="00685CB6">
      <w:pPr>
        <w:jc w:val="center"/>
        <w:rPr>
          <w:rFonts w:asciiTheme="majorEastAsia" w:eastAsiaTheme="majorEastAsia" w:hAnsiTheme="majorEastAsia"/>
          <w:szCs w:val="21"/>
        </w:rPr>
      </w:pPr>
    </w:p>
    <w:sectPr w:rsidR="00685CB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AED" w:rsidRDefault="00541AED" w:rsidP="00853D34">
      <w:r>
        <w:separator/>
      </w:r>
    </w:p>
  </w:endnote>
  <w:endnote w:type="continuationSeparator" w:id="0">
    <w:p w:rsidR="00541AED" w:rsidRDefault="00541AE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3A2B37">
        <w:pPr>
          <w:pStyle w:val="a4"/>
          <w:jc w:val="right"/>
        </w:pPr>
        <w:fldSimple w:instr=" PAGE   \* MERGEFORMAT ">
          <w:r w:rsidR="00B657F1" w:rsidRPr="00B657F1">
            <w:rPr>
              <w:noProof/>
              <w:lang w:val="zh-CN"/>
            </w:rPr>
            <w:t>59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AED" w:rsidRDefault="00541AED" w:rsidP="00853D34">
      <w:r>
        <w:separator/>
      </w:r>
    </w:p>
  </w:footnote>
  <w:footnote w:type="continuationSeparator" w:id="0">
    <w:p w:rsidR="00541AED" w:rsidRDefault="00541AE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7A" w:rsidRDefault="00C3397A" w:rsidP="00285037">
    <w:pPr>
      <w:jc w:val="center"/>
      <w:rPr>
        <w:rFonts w:ascii="黑体" w:eastAsia="黑体" w:hAnsi="黑体"/>
        <w:sz w:val="32"/>
        <w:szCs w:val="32"/>
      </w:rPr>
    </w:pPr>
    <w:r w:rsidRPr="00501F4B">
      <w:rPr>
        <w:rFonts w:ascii="黑体" w:eastAsia="黑体" w:hAnsi="黑体" w:hint="eastAsia"/>
        <w:sz w:val="32"/>
        <w:szCs w:val="32"/>
      </w:rPr>
      <w:t>大乘相（一）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乾隆大藏经第1部《大般若波罗蜜多经》（第051-0</w:t>
    </w:r>
    <w:r>
      <w:rPr>
        <w:rFonts w:ascii="黑体" w:eastAsia="黑体" w:hAnsi="黑体" w:hint="eastAsia"/>
        <w:sz w:val="18"/>
        <w:szCs w:val="18"/>
      </w:rPr>
      <w:t>56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152002"/>
    <w:rsid w:val="00200B54"/>
    <w:rsid w:val="00211817"/>
    <w:rsid w:val="002414BF"/>
    <w:rsid w:val="00250759"/>
    <w:rsid w:val="00254ECA"/>
    <w:rsid w:val="00285037"/>
    <w:rsid w:val="002B0226"/>
    <w:rsid w:val="002E53CC"/>
    <w:rsid w:val="00314AB8"/>
    <w:rsid w:val="00315DB7"/>
    <w:rsid w:val="00360426"/>
    <w:rsid w:val="00374FDA"/>
    <w:rsid w:val="003A2B3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724CB9"/>
    <w:rsid w:val="00733A0E"/>
    <w:rsid w:val="007623C8"/>
    <w:rsid w:val="00770D2E"/>
    <w:rsid w:val="00772378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B35E83"/>
    <w:rsid w:val="00B6299B"/>
    <w:rsid w:val="00B657F1"/>
    <w:rsid w:val="00B76857"/>
    <w:rsid w:val="00BA36C0"/>
    <w:rsid w:val="00BE1111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F2ED2"/>
    <w:rsid w:val="00E1027D"/>
    <w:rsid w:val="00E414DE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59</Pages>
  <Words>7418</Words>
  <Characters>42286</Characters>
  <Application>Microsoft Office Word</Application>
  <DocSecurity>0</DocSecurity>
  <Lines>352</Lines>
  <Paragraphs>99</Paragraphs>
  <ScaleCrop>false</ScaleCrop>
  <Company/>
  <LinksUpToDate>false</LinksUpToDate>
  <CharactersWithSpaces>49605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57</cp:revision>
  <dcterms:created xsi:type="dcterms:W3CDTF">2023-06-23T04:37:00Z</dcterms:created>
  <dcterms:modified xsi:type="dcterms:W3CDTF">2023-09-19T07:32:00Z</dcterms:modified>
</cp:coreProperties>
</file>