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484" w:rsidRDefault="003D0484" w:rsidP="00935488"/>
    <w:p w:rsidR="004E2142" w:rsidRDefault="004E2142" w:rsidP="004E2142">
      <w:r>
        <w:rPr>
          <w:rFonts w:hint="eastAsia"/>
        </w:rPr>
        <w:t>尔时，具寿善现白佛言：世尊，如说菩萨摩诃萨擐大乘铠者，云何名为菩萨摩诃萨擐大乘铠？</w:t>
      </w:r>
    </w:p>
    <w:p w:rsidR="004E2142" w:rsidRDefault="004E2142" w:rsidP="004E2142"/>
    <w:p w:rsidR="004E2142" w:rsidRDefault="004E2142" w:rsidP="004E2142">
      <w:r>
        <w:rPr>
          <w:rFonts w:hint="eastAsia"/>
        </w:rPr>
        <w:t>佛言：善现，若菩萨摩诃萨擐布施波罗蜜多铠，擐净戒、安忍、精进、静虑、般若波罗蜜多铠。善现，如是名为菩萨摩诃萨擐大乘铠。</w:t>
      </w:r>
    </w:p>
    <w:p w:rsidR="004E2142" w:rsidRDefault="004E2142" w:rsidP="004E2142"/>
    <w:p w:rsidR="004E2142" w:rsidRDefault="004E2142" w:rsidP="004E2142">
      <w:r>
        <w:rPr>
          <w:rFonts w:hint="eastAsia"/>
        </w:rPr>
        <w:t>若菩萨摩诃萨擐四静虑铠，擐四无量、四无色定铠。善现，如是名为菩萨摩诃萨擐大乘铠。</w:t>
      </w:r>
    </w:p>
    <w:p w:rsidR="004E2142" w:rsidRDefault="004E2142" w:rsidP="004E2142"/>
    <w:p w:rsidR="004E2142" w:rsidRDefault="004E2142" w:rsidP="004E2142">
      <w:r>
        <w:rPr>
          <w:rFonts w:hint="eastAsia"/>
        </w:rPr>
        <w:t>若菩萨摩诃萨擐四念住铠，擐四正断、四神足、五根、五力、七等觉支、八圣道支铠。善现，如是名为菩萨摩诃萨擐大乘铠。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内空铠，擐外空、内外空、空空、大空、胜义空、有为空、无为空、毕竟空、无际空、散空、无变异空、本性空、自相空、共相空、一切法空、不可得空、无性空、自性空、无性自性空铠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若菩萨摩诃萨擐五眼铠，擐六神通铠。善现，如是名为菩萨摩诃萨擐大乘铠。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若菩萨摩诃萨擐佛十力铠，擐四无所畏、四无碍解、大慈、大悲、大喜、大舍、十八佛不共法、一切智、道相智、一切相智铠。善现，如是名为菩萨摩诃萨擐大乘铠。</w:t>
      </w:r>
    </w:p>
    <w:p w:rsidR="00211817" w:rsidRDefault="00211817" w:rsidP="004E2142"/>
    <w:p w:rsidR="004E2142" w:rsidRDefault="004E2142" w:rsidP="004E2142">
      <w:pPr>
        <w:rPr>
          <w:rFonts w:hint="eastAsia"/>
        </w:rPr>
      </w:pPr>
      <w:r>
        <w:rPr>
          <w:rFonts w:hint="eastAsia"/>
        </w:rPr>
        <w:t>若菩萨摩诃萨擐佛身相诸功德铠，善现，如是名为菩萨摩诃萨擐大乘铠。</w:t>
      </w:r>
    </w:p>
    <w:p w:rsidR="00713CBE" w:rsidRDefault="00713CBE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擐如是等诸功德铠，放大光明遍照三千大千世界，亦令此界六三变动。其中地狱，火等苦具及彼有情身心痛恼皆得除灭；菩萨知其既离众苦，便为称赞三宝功德；彼得闻已身心安乐，从自趣没生天人中，即得奉觐诸佛菩萨，亲承供养禀正法音。其中傍生，互相残害鞭挞驱逼，无量众苦皆得灭除；菩萨知其既离众苦，亦为称赞三宝功德；彼得闻已身心安乐，从自趣没生天人中，即得奉觐诸佛菩萨，亲承供养禀正法音。其中鬼界，恐怖饥渴身心焦恼，无量众苦皆得除灭；菩萨知其既离众苦，亦为称赞三宝功德；彼得闻已身心安乐，从自趣没生天人中，即得奉觐诸佛菩萨，亲承供养禀正法音。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若菩萨摩诃萨擐如是等诸功德铠，放大光明遍照十方各如殑伽沙等诸佛世界，亦令彼界六三变动。其中地狱、傍生、鬼界所有众苦皆得除灭；菩萨知其既离众苦，亦为称赞三宝功德；彼得闻已身心安乐，从自趣没生天人中，即得奉觐诸佛菩萨，亲承供养禀正法音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地狱、傍生、鬼界无量有情各受众苦，亦复放光，变动大地，令彼有情众苦皆息，复为称赞佛、法、僧宝，令彼闻已身心安乐，从自趣没生天人中，承事供养诸佛菩萨，于诸佛所禀正法音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Pr="00713CBE" w:rsidRDefault="004E2142" w:rsidP="004E2142">
      <w:pPr>
        <w:rPr>
          <w:b/>
        </w:rPr>
      </w:pPr>
      <w:r>
        <w:rPr>
          <w:rFonts w:hint="eastAsia"/>
        </w:rPr>
        <w:t>佛告善现：菩萨摩诃萨擐如是等诸功德铠，放大光明，变动大地，拔济无量世界有情三恶趣苦，令生天人见佛闻法亦复如是，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安住布施波罗蜜多，普化三千大千世界如吠琉璃，亦化自身为转轮王，七宝眷属导从围绕；其中有情须食与食，须饮与饮，须衣与衣，须乘与乘，涂香、末香、烧香、华鬘、房舍、卧具、灯烛、医药、金银、真珠、珊瑚、璧玉及余种种资生之具，随其所须一切施与；作是施已，复为宣说六波罗蜜多相应之法，令彼闻已乃至证得阿耨多罗三藐三菩提，于六波罗蜜多相应之法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善现，如巧幻师或彼弟子，于四衢道在大众前，幻作种种贫穷、孤露、根支残缺、疾病有情，随其所须，皆幻施与。善现，于汝意云何？如是幻事，为有实不？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pPr>
        <w:rPr>
          <w:rFonts w:hint="eastAsia"/>
          <w:b/>
        </w:rPr>
      </w:pPr>
      <w:r>
        <w:rPr>
          <w:rFonts w:hint="eastAsia"/>
        </w:rPr>
        <w:t>佛告善现：菩萨摩诃萨安住布施波罗蜜多，或化世界如吠琉璃，或化自身为轮王等，随有情类所须施与，及为宣说六波罗蜜多相应之法亦复如是，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自住净戒波罗蜜多，为欲利乐诸有情故，生转轮王家，绍转轮王位，安立无量百千俱胝那庾多有情于十善业道，或复安立无量百千俱胝那庾多有情于四静虑，若四无量、四无色定，或复安立无量百千俱胝那庾多有情于四念住，若四正断、四神足、五根、五力、七等觉支、八圣道支，或复安立无量百千俱胝那庾多有情于空解脱门，若无相、无愿解脱门，或复安立无量百千俱胝那庾多有情于布施波罗蜜多，若净戒、安忍、精进、静虑、般若波罗蜜多，或复安立无量百千俱胝那庾多有情于五眼，若六神通，或复安立无量百千俱胝那庾多有情于佛十力，若四无所畏、四无碍解、大慈、大悲、大喜、大舍、十八佛不共法、一切智、道相智、一切相智，令安住已乃至证得阿耨多罗三藐三菩提，于如是法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善现，如巧幻师或彼弟子，于四衢道在大众前，幻作无量有情，令住十善业道，或复令住四静虑乃至一切相智。善现，于汝意云何？如是幻事，为有实不？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佛告善现：菩萨摩诃萨为有情故，生转轮王家绍转轮王位，安立无量百千俱胝那庾多有情于十善业道，或复安立无量百千俱胝那庾多有情于四静虑乃至一切相智亦复如是，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211817" w:rsidRDefault="00211817" w:rsidP="004E2142"/>
    <w:p w:rsidR="00FB403A" w:rsidRDefault="00FB403A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/>
    <w:p w:rsidR="00FB403A" w:rsidRDefault="00FB403A" w:rsidP="004E2142"/>
    <w:p w:rsidR="004E2142" w:rsidRDefault="004E2142" w:rsidP="004E2142">
      <w:r>
        <w:rPr>
          <w:rFonts w:hint="eastAsia"/>
        </w:rPr>
        <w:t>复次，善现，若菩萨摩诃萨自住安忍波罗蜜多，亦劝无量百千俱胝那庾多有情，令住安忍波罗蜜多。善现，云何菩萨摩诃萨自住安忍波罗蜜多，亦劝无量百千俱胝那庾多有情，令住安忍波罗蜜多？善现，若菩萨摩诃萨从初发心乃至证得一切智智，擐安忍铠常自念言：‘假使一切有情持刀杖块等来见加害，我终不起一念忿心，劝诸有情亦如是忍。’善现，是菩萨摩诃萨如心所念境触无违，劝诸有情住如是忍，乃至证得阿耨多罗三藐三菩提，于如是忍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各各执持刀杖块等，加害幻师或彼弟子，时幻师等于幻有情，都不起心欲为怨报，而劝彼住如是安忍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211817" w:rsidRDefault="004E2142" w:rsidP="004E2142">
      <w:r>
        <w:rPr>
          <w:rFonts w:hint="eastAsia"/>
        </w:rPr>
        <w:t>佛告善现：菩萨摩诃萨擐安忍铠，自住安忍波罗蜜多，亦劝无量百千俱胝那庾多有情，令住安忍波罗蜜多，常不舍离亦复如是，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211817" w:rsidRDefault="00211817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/>
    <w:p w:rsidR="004E2142" w:rsidRDefault="004E2142" w:rsidP="004E2142">
      <w:r>
        <w:rPr>
          <w:rFonts w:hint="eastAsia"/>
        </w:rPr>
        <w:t>复次，善现，若菩萨摩诃萨自住精进波罗蜜多，亦劝无量百千俱胝那庾多有情，令住精进</w:t>
      </w:r>
    </w:p>
    <w:p w:rsidR="004E2142" w:rsidRDefault="004E2142" w:rsidP="004E2142">
      <w:r>
        <w:rPr>
          <w:rFonts w:hint="eastAsia"/>
        </w:rPr>
        <w:t>波罗蜜多。善现，云何菩萨摩诃萨自住精进波罗蜜多，亦劝无量百千俱胝那庾多有情，令住精进波罗蜜多？善现，若菩萨摩诃萨以应一切智智心，身心精进，断诸恶法修诸善法，亦劝无量百千俱胝那庾多有情，修习如是身心精进，乃至证得阿耨多罗三藐三菩提，于如是精进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善现，如巧幻师或彼弟子，于四衢道在大众前，幻作种种诸有情类，而彼巧幻自现炽然身心精进，亦劝所幻令修如是炽然精进。善现，于汝意云何？如是幻事，为有实不？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佛告善现：菩萨摩诃萨以应一切智智心，身心精进，断诸恶法修诸善法，亦劝有情修习如是身心精进，常不舍离亦复如是，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211817" w:rsidRDefault="00211817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4E2142" w:rsidRDefault="004E2142" w:rsidP="004E2142">
      <w:r>
        <w:rPr>
          <w:rFonts w:hint="eastAsia"/>
        </w:rPr>
        <w:t>复次，善现，若菩萨摩诃萨自住静虑波罗蜜多，亦劝无量百千俱胝那庾多有情，令住静虑波罗蜜多。善现，云何菩萨摩诃萨自住静虑波罗蜜多，亦劝无量百千俱胝那庾多有情，令住静虑波罗蜜多？善现，若菩萨摩诃萨于一切法住平等定，不见诸法有定有乱，而常修习如是静虑波罗蜜多，亦劝无量百千俱胝那庾多有情，修习如是平等静虑，乃至证得阿耨多罗三藐三菩提，于如是定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善现，如巧幻师或彼弟子，于四衢道在大众前，幻作种种诸有情类，而彼巧幻自现于法住平等定，亦劝所幻令修如是平等静虑。善现，于汝意云何？如是幻事，为有实不？善现答言：不也，世尊。</w:t>
      </w:r>
    </w:p>
    <w:p w:rsidR="00FB403A" w:rsidRDefault="00FB403A" w:rsidP="004E2142"/>
    <w:p w:rsidR="004E2142" w:rsidRDefault="004E2142" w:rsidP="004E2142">
      <w:pPr>
        <w:rPr>
          <w:rFonts w:hint="eastAsia"/>
          <w:b/>
        </w:rPr>
      </w:pPr>
      <w:r>
        <w:rPr>
          <w:rFonts w:hint="eastAsia"/>
        </w:rPr>
        <w:t>佛告善现：菩萨摩诃萨于一切法住平等定，亦劝有情修习如是平等静虑，常不舍离亦复如是，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>
      <w:pPr>
        <w:rPr>
          <w:rFonts w:hint="eastAsia"/>
          <w:b/>
        </w:rPr>
      </w:pPr>
    </w:p>
    <w:p w:rsidR="00713CBE" w:rsidRDefault="00713CBE" w:rsidP="004E2142"/>
    <w:p w:rsidR="00211817" w:rsidRDefault="00211817" w:rsidP="004E2142"/>
    <w:p w:rsidR="004E2142" w:rsidRDefault="004E2142" w:rsidP="004E2142">
      <w:r>
        <w:rPr>
          <w:rFonts w:hint="eastAsia"/>
        </w:rPr>
        <w:t>复次，善现，若菩萨摩诃萨自住般若波罗蜜多，亦劝无量百千俱胝那庾多有情，令住般若波罗蜜多。善现，云何菩萨摩诃萨自住般若波罗蜜多，亦劝无量百千俱胝那庾多有情令住般若波罗蜜多？善现，若菩萨摩诃萨自住无戏论般若波罗蜜多，不见诸法有生有灭、有染有净，及不得此岸彼岸差别，亦劝无量百千俱胝那庾多有情安住如是无戏论慧，乃至证得阿耨多罗三藐三菩提，于如是慧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善现，如巧幻师或彼弟子，于四衢道在大众前，幻作种种诸有情类，而彼巧幻自现安住无戏论慧，亦劝所幻令其修习如是般若。善现，于汝意云何？如是幻事，为有实不？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佛告善现：菩萨摩诃萨自住无戏论般若波罗蜜多，亦劝有情修习如是无戏论慧，常不舍离亦复如是，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211817" w:rsidRDefault="00211817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/>
    <w:p w:rsidR="004E2142" w:rsidRDefault="004E2142" w:rsidP="004E2142">
      <w:r>
        <w:rPr>
          <w:rFonts w:hint="eastAsia"/>
        </w:rPr>
        <w:t>复次，善现，若菩萨摩诃萨擐如上说诸功德铠，普于十方各如殑伽沙等诸佛世界，以神通力自变其身，遍满如是诸佛世界，随诸有情所乐示现，自住布施波罗蜜多，劝悭贪者令住布施；自住净戒波罗蜜多，劝犯戒者令住净戒；自住安忍波罗蜜多，劝暴恶者令住安忍；自住精进波罗蜜多，劝懈怠者令住精进；自住静虑波罗蜜多，劝乱心者令住静虑；自住般若波罗蜜多，劝愚痴者令住妙慧。如是菩萨摩诃萨安立有情于六波罗蜜多已，复随其类音为说六波罗蜜多相应之法，令彼闻已乃至证得阿耨多罗三藐三菩提，于六波罗蜜多相应之法常不舍离。善现，如是名为菩萨摩诃萨擐大乘铠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善现，如巧幻师或彼弟子，于四衢道在大众前，幻作种种诸有情类，而彼巧幻自现安住六波罗蜜多，亦劝所幻有情令其安住。善现，于汝意云何？如是幻事，为有实不？</w:t>
      </w:r>
    </w:p>
    <w:p w:rsidR="00FB403A" w:rsidRDefault="00FB403A" w:rsidP="004E2142"/>
    <w:p w:rsidR="004E2142" w:rsidRDefault="004E2142" w:rsidP="004E2142">
      <w:r>
        <w:rPr>
          <w:rFonts w:hint="eastAsia"/>
        </w:rPr>
        <w:t>善现答言：不也，世尊。</w:t>
      </w:r>
    </w:p>
    <w:p w:rsidR="00FB403A" w:rsidRDefault="00FB403A" w:rsidP="004E2142"/>
    <w:p w:rsidR="004E2142" w:rsidRDefault="004E2142" w:rsidP="004E2142">
      <w:r>
        <w:rPr>
          <w:rFonts w:hint="eastAsia"/>
        </w:rPr>
        <w:t>佛告善现：菩萨摩诃萨普于十方各如殑伽沙等诸佛世界自现其身，随类安住六波罗蜜多，亦劝有情令其安住，乃至证得无上菩提常不舍离亦复如是，</w:t>
      </w:r>
      <w:r w:rsidRPr="00713CBE">
        <w:rPr>
          <w:rFonts w:hint="eastAsia"/>
          <w:b/>
        </w:rPr>
        <w:t>虽有所为而无一实。</w:t>
      </w:r>
      <w:r>
        <w:rPr>
          <w:rFonts w:hint="eastAsia"/>
        </w:rPr>
        <w:t>何以故？善现，</w:t>
      </w:r>
      <w:r w:rsidRPr="00713CBE">
        <w:rPr>
          <w:rFonts w:hint="eastAsia"/>
          <w:b/>
        </w:rPr>
        <w:t>诸法性空皆如幻故。</w:t>
      </w:r>
    </w:p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/>
    <w:p w:rsidR="00FB403A" w:rsidRDefault="00FB403A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>
      <w:pPr>
        <w:rPr>
          <w:rFonts w:hint="eastAsia"/>
        </w:rPr>
      </w:pPr>
    </w:p>
    <w:p w:rsidR="00713CBE" w:rsidRDefault="00713CBE" w:rsidP="004E2142"/>
    <w:p w:rsidR="00211817" w:rsidRDefault="00211817" w:rsidP="004E2142"/>
    <w:p w:rsidR="004E2142" w:rsidRPr="003571D8" w:rsidRDefault="004E2142" w:rsidP="004E2142">
      <w:pPr>
        <w:rPr>
          <w:b/>
        </w:rPr>
      </w:pPr>
      <w:r w:rsidRPr="003571D8">
        <w:rPr>
          <w:rFonts w:hint="eastAsia"/>
          <w:b/>
        </w:rPr>
        <w:t>复次，善现，若菩萨摩诃萨擐如上说诸功德铠，以应一切智智心，大悲为上首，用无所得而为方便，利益安乐一切有情，不杂声闻、独觉作意。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谓不作是念：‘我当安立尔所有情于布施波罗蜜多，尔所有情不当安立。’但作是念：‘我当安立无量、无数、无边有情于布施波罗蜜多。’不作是念：‘我当安立尔所有情于净戒、安忍、精进、静虑、般若波罗蜜多，尔所有情不当安立。’但作是念：‘我当安立无量、无数、无边有情于净戒乃至般若波罗蜜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内空，尔所有情不当安立。’但作是念：‘我当安立无量、无数、无边有情于内空。’不作是念：‘我当安立尔所有情于外空、内外空、空空、大空、胜义空、有为空、无为空、毕竟空、无际空、散空、无变异空、本性空、自相空、共相空、一切法空、不可得空、无性空、自性空、无性自性空，尔所有情不当安立。’但作是念：‘我当安立无量、无数、无边有情于外空乃至无性自性空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四静虑，尔所有情不当安立。’但作是念：‘我当安立无量、无数、无边有情于四静虑。’不作是念：‘我当安立尔所有情于四无量、四无色定，尔所有情不当安立。’但作是念：‘我当安立无量、无数、无边有情于四无量、四无色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四念住，尔所有情不当安立。’但作是念：‘我当安立无量、无数、无边有情于四念住。’不作是念：‘我当安立尔所有情于四正断、四神足、五根、五力、七等觉支、八圣道支，尔所有情不当安立。’但作是念：‘我当安立无量、无数、无边有情于四正断乃至八圣道支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空解脱门，尔所有情不当安立。’但作是念：‘我当安立无量、无数、无边有情于空解脱门。’不作是念：‘我当安立尔所有情于无相、无愿解脱门，尔所有情不当安立。’但作是念：‘我当安立无量、无数、无边有情于无相、无愿解脱门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不作是念：‘我当安立尔所有情于五眼，尔所有情不当安立。’但作是念：‘我当安立无量、无数、无边有情于五眼。’不作是念：‘我当安立尔所有情于六神通，尔所有情不当安</w:t>
      </w:r>
    </w:p>
    <w:p w:rsidR="004E2142" w:rsidRDefault="004E2142" w:rsidP="004E2142">
      <w:r>
        <w:rPr>
          <w:rFonts w:hint="eastAsia"/>
        </w:rPr>
        <w:t>立。’但作是念：‘我当安立无量、无数、无边有情于六神通。’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佛十力，尔所有情不当安立。’但作是念：‘我当安立无量、无数、无边有情于佛十力。’不作是念：‘我当安立尔所有情于四无所畏、四无碍解、大慈、大悲、大喜、大舍、十八佛不共法、一切智、道相智、一切相智，尔所有情不当安立。’但作是念：‘我当安立无量、无数、无边有情于四无所畏乃至一切相智。’</w:t>
      </w:r>
    </w:p>
    <w:p w:rsidR="00211817" w:rsidRDefault="00211817" w:rsidP="004E2142"/>
    <w:p w:rsidR="004E2142" w:rsidRDefault="004E2142" w:rsidP="004E2142">
      <w:r>
        <w:rPr>
          <w:rFonts w:hint="eastAsia"/>
        </w:rPr>
        <w:t>不作是念：‘我当安立尔所有情于预流果，尔所有情不当安立。’但作是念：‘我当安立无量、无数、无边有情于预流果。’不作是念：‘我当安立尔所有情于一来、不还、阿罗汉果、独觉菩提，尔所有情不当安立。’但作是念：‘我当安立无量、无数、无边有情于一来、不还、阿罗汉果、独觉菩提。’不作是念：‘我当安立尔所有情于菩萨道，无上菩提，尔所有情不当安立。’但作是念：‘我当安立无量、无数、无边有情于菩萨道，无上菩提。’善现，如是名为菩萨摩诃萨擐大乘铠。</w:t>
      </w:r>
    </w:p>
    <w:p w:rsidR="00211817" w:rsidRDefault="00211817" w:rsidP="004E2142"/>
    <w:p w:rsidR="004E2142" w:rsidRDefault="004E2142" w:rsidP="004E2142">
      <w:r>
        <w:rPr>
          <w:rFonts w:hint="eastAsia"/>
        </w:rPr>
        <w:t>善现，如巧幻师或彼弟子，于四衢道在大众前，幻作无量、无数、无边有情，安立于六波罗蜜多，乃至安立于无上菩提。善现，于汝意云何？如是幻事，为有实不？善现答言：不也，世尊。</w:t>
      </w:r>
    </w:p>
    <w:p w:rsidR="00211817" w:rsidRDefault="00211817" w:rsidP="004E2142"/>
    <w:p w:rsidR="002E53CC" w:rsidRDefault="004E2142" w:rsidP="004E2142">
      <w:pPr>
        <w:rPr>
          <w:b/>
        </w:rPr>
      </w:pPr>
      <w:r w:rsidRPr="008F779E">
        <w:rPr>
          <w:rFonts w:hint="eastAsia"/>
          <w:b/>
        </w:rPr>
        <w:t>佛告善现：菩萨摩诃萨以应一切智智心，大悲为上首，用无所得而为方便，安立无量、无数、无边有情于六波罗蜜多，乃至安立无量、无数、无边有情于无上菩提亦复如是，</w:t>
      </w:r>
      <w:r w:rsidRPr="003571D8">
        <w:rPr>
          <w:rFonts w:hint="eastAsia"/>
          <w:b/>
          <w:color w:val="FF0000"/>
        </w:rPr>
        <w:t>虽有所为而无一实。</w:t>
      </w:r>
      <w:r w:rsidRPr="008F779E">
        <w:rPr>
          <w:rFonts w:hint="eastAsia"/>
          <w:b/>
        </w:rPr>
        <w:t>何以故？善现，</w:t>
      </w:r>
      <w:r w:rsidRPr="003571D8">
        <w:rPr>
          <w:rFonts w:hint="eastAsia"/>
          <w:b/>
          <w:color w:val="FF0000"/>
        </w:rPr>
        <w:t>诸法性空皆如幻故。</w:t>
      </w: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E2142">
      <w:pPr>
        <w:rPr>
          <w:b/>
        </w:rPr>
      </w:pPr>
    </w:p>
    <w:p w:rsidR="004552E6" w:rsidRDefault="004552E6" w:rsidP="004552E6">
      <w:pPr>
        <w:jc w:val="left"/>
      </w:pPr>
      <w:r>
        <w:rPr>
          <w:rFonts w:hint="eastAsia"/>
        </w:rPr>
        <w:t>尔时，具寿善现白佛言：世尊，如我解佛所说义，菩萨摩诃萨不擐功德铠，当知是为擐大乘铠。何以故？以一切法自相空故。所以者何？世尊，色色相空，受、想、行、识受、想、行、识相空；眼处眼处相空，耳、鼻、舌、身、意处耳、鼻、舌、身、意处相空；色处色处相空，声、香、味、触、法处声、香、味、触、法处相空；眼界眼界相空，色界、眼识界及眼触、眼触为缘所生诸受色界乃至眼触为缘所生诸受相空；耳界耳界相空，声界、耳识界及耳触、耳触为缘所生诸受声界乃至耳触为缘所生诸受相空；鼻界鼻界相空，香界、鼻识界及鼻触、鼻触为缘所生诸受香界乃至鼻触为缘所生诸受相空；舌界舌界相空，味界、舌识界及舌触、舌触为缘所生诸受味界乃至舌触为缘所生诸受相空；身界身界相空，触界、身识界及身触、身触为缘所生诸受触界乃至身触为缘所生诸受相空；意界意界相空，法界、意识界及意触、意触为缘所生诸受法界乃至意触为缘所生诸受相空；地界地界相空，水、火、风、空、识界水、火、风、空、识界相空；苦圣谛苦圣谛相空，集、灭、道圣谛集、灭、道圣谛相空；无明无明相空，行、识、名色、六处、触、受、爱、取、有、生、老死愁叹苦忧恼行乃至老死愁叹苦忧恼相空；内空内空相空，外空、内外空、空空、大空、胜义空、有为空、无为空、毕竟空、无际空、散空、无变异空、本性空、自相空、共相空、一切法空、不可得空、无性空、自性空、无性自性空外空乃至无性自性空相空；四静虑四静虑相空，四无量、四无色定四无量、四无色定相空；四念住四念住相空，四正断、四神足、五根、五力、七等觉支、八圣道支四正断乃至八圣道支相空；空解脱门空解脱门相空，无相、无愿解脱门无相、无愿解脱门相空；布施波罗蜜多布施波罗蜜多相空，净戒、安忍、精进、静虑、般若波罗蜜多净戒乃至般若波罗蜜多相空；五眼五眼相空，六神通六神通相空；佛十力佛十力相空，四无所畏、四无碍解、大慈、大悲、大喜、大舍、十八佛不共法、一切智、道相智、一切相智四无所畏乃至一切相智相空；菩萨菩萨相空，擐功德铠擐功德铠相空。世尊，由此因缘，菩萨摩诃萨不擐功德铠，当知是为擐大乘铠。</w:t>
      </w:r>
    </w:p>
    <w:p w:rsidR="004552E6" w:rsidRDefault="004552E6" w:rsidP="004552E6">
      <w:pPr>
        <w:jc w:val="left"/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佛告善现：如是，如是，如汝所说。善现当知，一切智智无造无作，一切有情亦无造无作，菩萨摩诃萨为是事故擐大乘铠。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具寿善现白佛言：世尊，何因缘故，一切智智无造无作，一切有情亦无造无作，菩萨摩诃萨为是事故擐大乘铠？</w:t>
      </w:r>
    </w:p>
    <w:p w:rsidR="004552E6" w:rsidRPr="00816AAC" w:rsidRDefault="004552E6" w:rsidP="004552E6">
      <w:pPr>
        <w:jc w:val="left"/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佛言：善现，由诸作者不可得故，一切智智无造无作，一切有情亦无造无作。所以者何？善现，我非造非不造，非作非不作。何以故？我毕竟不可得故。有情、命者、生者、养者、士夫、补特伽罗、意生、儒童、作者、使作者、起者、使起者、受者、使受者、知者、见者非造非不造，非作非不作。何以故？有情乃至见者毕竟不可得故。</w:t>
      </w:r>
    </w:p>
    <w:p w:rsidR="004552E6" w:rsidRDefault="004552E6" w:rsidP="004552E6">
      <w:pPr>
        <w:jc w:val="left"/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善现，幻事非造非不造，非作非不作。何以故？幻事毕竟不可得故。梦境、像、响、光影、空华、阳焰、寻香城、变化事非造非不造，非作非不作。何以故？梦境乃至变化事毕竟不可得故。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善现，色非造非不造，非作非不作。何以故？色毕竟不可得故。受、想、行、识非造非不造，非作非不作。何以故？受、想、行、识毕竟不可得故。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善现，眼处非造非不造，非作非不作。何以故？眼处毕竟不可得故。耳、鼻、舌、身、意处非造非不造，非作非不作。何以故？耳、鼻、舌、身、意处毕竟不可得故。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善现，色处非造非不造，非作非不作。何以故？色处毕竟不可得故。声、香、味、触、法处非造非不造，非作非不作。何以故？声、香、味、触、法处毕竟不可得故。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善现，眼界非造非不造，非作非不作。何以故？眼界毕竟不可得故。色界、眼识界及眼触、眼触为缘所生诸受非造非不造，非作非不作。何以故？色界乃至眼触为缘所生诸受毕竟不可得故。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善现，耳界非造非不造，非作非不作。何以故？耳界毕竟不可得故。声界、耳识界及耳触、耳触为缘所生诸受非造非不造，非作非不作。何以故？声界乃至耳触为缘所生诸受毕竟不可得故。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善现，鼻界非造非不造，非作非不作。何以故？鼻界毕竟不可得故。香界、鼻识界及鼻触、鼻触为缘所生诸受非造非不造，非作非不作。何以故？香界乃至鼻触为缘所生诸受毕竟不可得故。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善现，舌界非造非不造，非作非不作。何以故？舌界毕竟不可得故。味界、舌识界及舌触、舌触为缘所生诸受非造非不造，非作非不作。何以故？味界乃至舌触为缘所生诸受毕竟不可得故。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善现，身界非造非不造，非作非不作。何以故？身界毕竟不可得故。触界、身识界及身触、身触为缘所生诸受非造非不造，非作非不作。何以故？触界乃至身触为缘所生诸受毕竟不可得故。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善现，意界非造非不造，非作非不作。何以故？意界毕竟不可得故。法界、意识界及意触、意触为缘所生诸受非造非不造，非作非不作。何以故？法界乃至意触为缘所生诸受毕竟不可得故。</w:t>
      </w:r>
    </w:p>
    <w:p w:rsidR="004552E6" w:rsidRPr="00816AAC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善现，地界非造非不造，非作非不作。何以故？地界毕竟不可得故。水、火、风、空、识界非造非不造，非作非不作。何以故？水、火、风、空、识界毕竟不可得故。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善现，苦圣谛非造非不造，非作非不作。何以故？苦圣谛毕竟不可得故。集、灭、道圣谛非造非不造，非作非不作。何以故？集、灭、道圣谛毕竟不可得故。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善现，无明非造非不造，非作非不作。何以故？无明毕竟不可得故。行、识、名色、六处、触、受、爱、取、有、生、老死愁叹苦忧恼非造非不造，非作非不作。何以故？行乃至老死愁叹苦忧恼毕竟不可得故。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内空非造非不造，非作非不作。何以故？内空毕竟不可得故。外空、内外空、空空、大空、胜义空、有为空、无为空、毕竟空、无际空、散空、无变异空、本性空、自相空、共相空、一切法空、不可得空、无性空、自性空、无性自性空非造非不造，非作非不作。何以故？外空乃至无性自性空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善现，四静虑非造非不造，非作非不作。何以故？四静虑毕竟不可得故。四无量、四无色定非造非不造，非作非不作。何以故？四无量、四无色定毕竟不可得故。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善现，四念住非造非不造，非作非不作。何以故？四念住毕竟不可得故。四正断、四神足、五根、五力、七等觉支、八圣道支非造非不造，非作非不作。何以故？四正断乃至八圣道支毕竟不可得故。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善现，空解脱门非造非不造，非作非不作。何以故？空解脱门毕竟不可得故。无相、无愿解脱门非造非不造，非作非不作。何以故？无相、无愿解脱门毕竟不可得故。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善现，布施波罗蜜多非造非不造，非作非不作。何以故？布施波罗蜜多毕竟不可得故。净戒、安忍、精进、静虑、般若波罗蜜多非造非不造，非作非不作。何以故？净戒乃至般若波罗蜜多毕竟不可得故。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善现，五眼非造非不造，非作非不作。何以故？五眼毕竟不可得故。六神通非造非不造，非作非不作。何以故？六神通毕竟不可得故。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佛十力非造非不造，非作非不作。何以故？佛十力毕竟不可得故。四无所畏、四无碍解、大慈、大悲、大喜、大舍、十八佛不共法、一切智、道相智、一切相智非造非不造，非作非不作。何以故？四无所畏乃至一切相智毕竟不可得故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善现，真如非造非不造，非作非不作。何以故？真如毕竟不可得故。法界、法性、不虚妄性、不变异性、法住、法定、离生性、平等性、实际非造非不造，非作非不作。何以故？法界乃至实际毕竟不可得故。</w:t>
      </w:r>
    </w:p>
    <w:p w:rsidR="004552E6" w:rsidRDefault="004552E6" w:rsidP="004552E6">
      <w:pPr>
        <w:jc w:val="left"/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善现，菩萨非造非不造，非作非不作。何以故？菩萨毕竟不可得故。</w:t>
      </w:r>
    </w:p>
    <w:p w:rsidR="004552E6" w:rsidRPr="008F35D0" w:rsidRDefault="004552E6" w:rsidP="004552E6">
      <w:pPr>
        <w:jc w:val="left"/>
        <w:rPr>
          <w:b/>
        </w:rPr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善现，如来、应、正等觉非造非不造，非作非不作。何以故？如来、应、正等觉毕竟不可得故。</w:t>
      </w:r>
    </w:p>
    <w:p w:rsidR="004552E6" w:rsidRPr="008F35D0" w:rsidRDefault="004552E6" w:rsidP="004552E6">
      <w:pPr>
        <w:jc w:val="left"/>
        <w:rPr>
          <w:b/>
        </w:rPr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善现，由是因缘，一切智智无造无作，一切有情亦无造无作，菩萨摩诃萨为是事故擐大乘铠。善现，由此义故，菩萨摩诃萨不擐功德铠，当知是为擐大乘铠。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尔时，具寿善现白佛言：世尊，如我解佛所说义，色无缚无解，受、想、行、识无缚无解。何以故？世尊，色性无所有故无缚无解，受、想、行、识性无所有故无缚无解；色性远离故无缚无解，受、想、行、识性远离故无缚无解；色性寂静故无缚无解，受、想、行、识性寂静故无缚无解；色性空故无缚无解，受、想、行、识性空故无缚无解；色性无相故无缚无解，受、想、行、识性无相故无缚无解；色性无愿故无缚无解，受、想、行、识性无愿故无缚无解；色性无生故无缚无解，受、想、行、识性无生故无缚无解；色性无灭故无缚无解，受、想、行、识性无灭故无缚无解；色性无染故无缚无解，受、想、行、识性无染故无缚无解；色性无净故无缚无解，受、想、行、识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眼处无缚无解，耳、鼻、舌、身、意处无缚无解。何以故？世尊，眼处性无所有故无缚无解，耳、鼻、舌、身、意处性无所有故无缚无解；眼处性远离故无缚无解，耳、鼻、舌、身、意处性远离故无缚无解；眼处性寂静故无缚无解，耳、鼻、舌、身、意处性寂静故无缚无解；眼处性空故无缚无解，耳、鼻、舌、身、意处性空故无缚无解；眼处性无相故无缚无解，耳、鼻、舌、身、意处性无相故无缚无解；眼处性无愿故无缚无解，耳、鼻、舌、身、意处性无愿故无缚无解；眼处性无生故无缚无解，耳、鼻、舌、身、意处性无生故无缚无解；眼处性无灭故无缚无解，耳、鼻、舌、身、意处性无灭故无缚无解；眼处性无染故无缚无解，耳、鼻、舌、身、意处性无染故无缚无解；眼处性无净故无缚无解，耳、鼻、舌、身、意处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色处无缚无解，声、香、味、触、法处无缚无解。何以故？世尊，色处性无所有故无缚无解，声、香、味、触、法处性无所有故无缚无解；色处性远离故无缚无解，声、香、味、触、法处性远离故无缚无解；色处性寂静故无缚无解，声、香、味、触、法处性寂静故无缚无解；色处性空故无缚无解，声、香、味、触、法处性空故无缚无解；色处性无相故无缚无解，声、香、味、触、法处性无相故无缚无解；色处性无愿故无缚无解，声、香、味、触、法处性无愿故无缚无解；色处性无生故无缚无解，声、香、味、触、法处性无生故无缚无解；色处性无灭故无缚无解，声、香、味、触、法处性无灭故无缚无解；色处性无染故无缚无解，声、香、味、触、法处性无染故无缚无解；色处性无净故无缚无解，声、香、味、触、法处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眼界无缚无解，色界、眼识界及眼触、眼触为缘所生诸受无缚无解。何以故？世尊，眼界性无所有故无缚无解，色界、眼识界及眼触、眼触为缘所生诸受性无所有故无缚无解；眼界性远离故无缚无解，色界乃至眼触为缘所生诸受性远离故无缚无解；眼界性寂静故无缚无解，色界乃至眼触为缘所生诸受性寂静故无缚无解；眼界性空故无缚无解，色界乃至眼触为缘所生诸受性空故无缚无解；眼界性无相故无缚无解，色界乃至眼触为缘所生诸受性无相故无缚无解；眼界性无愿故无缚无解，色界乃至眼触为缘所生诸受性无愿故无缚无解；眼界性无生故无缚无解，色界乃至眼触为缘所生诸受性无生故无缚无解；眼界性无灭故无缚无解，色界乃至眼触为缘所生诸受性无灭故无缚无解；眼界性无染故无缚无解，色界乃至眼触为缘所生诸受性无染故无缚无解；眼界性无净故无缚无解，色界乃至眼触为缘所生诸受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耳界无缚无解，声界、耳识界及耳触、耳触为缘所生诸受无缚无解。何以故？世尊，耳界性无所有故无缚无解，声界、耳识界及耳触、耳触为缘所生诸受性无所有故无缚无解；耳界性远离故无缚无解，声界乃至耳触为缘所生诸受性远离故无缚无解；耳界性寂静故无缚无解，声界乃至耳触为缘所生诸受性寂静故无缚无解；耳界性空故无缚无解，声界乃至耳触为缘所生诸受性空故无缚无解；耳界性无相故无缚无解，声界乃至耳触为缘所生诸受性无相故无缚无解；耳界性无愿故无缚无解，声界乃至耳触为缘所生诸受性无愿故无缚无解；耳界性无生故无缚无解，声界乃至耳触为缘所生诸受性无生故无缚无解；耳界性无灭故无缚无解，声界乃至耳触为缘所生诸受性无灭故无缚无解；耳界性无染故无缚无解，声界乃至耳触为缘所生诸受性无染故无缚无解；耳界性无净故无缚无解，声界乃至耳触为缘所生诸受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鼻界无缚无解，香界、鼻识界及鼻触、鼻触为缘所生诸受无缚无解。何以故？世尊，鼻界性无所有故无缚无解，香界、鼻识界及鼻触、鼻触为缘所生诸受性无所有故无缚无解；鼻界性远离故无缚无解，香界乃至鼻触为缘所生诸受性远离故无缚无解；鼻界性寂静故无缚无解，香界乃至鼻触为缘所生诸受性寂静故无缚无解；鼻界性空故无缚无解，香界乃至鼻触为缘所生诸受性空故无缚无解；鼻界性无相故无缚无解，香界乃至鼻触为缘所生诸受性无相故无缚无解；鼻界性无愿故无缚无解，香界乃至鼻触为缘所生诸受性无愿故无缚无解；鼻界性无生故无缚无解，香界乃至鼻触为缘所生诸受性无生故无缚无解；鼻界性无灭故无缚无解，香界乃至鼻触为缘所生诸受性无灭故无缚无解；鼻界性无染故无缚无解，香界乃至鼻触为缘所生诸受性无染故无缚无解；鼻界性无净故无缚无解，香界乃至鼻触为缘所生诸受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舌界无缚无解，味界、舌识界及舌触、舌触为缘所生诸受无缚无解。何以故？世尊，舌界性无所有故无缚无解，味界、舌识界及舌触、舌触为缘所生诸受性无所有故无缚无解；舌界性远离故无缚无解，味界乃至舌触为缘所生诸受性远离故无缚无解；舌界性寂静故无缚无解，味界乃至舌触为缘所生诸受性寂静故无缚无解；舌界性空故无缚无解，味界乃至舌触为缘所生诸受性空故无缚无解；舌界性无相故无缚无解，味界乃至舌触为缘所生诸受性无相故无缚无解；舌界性无愿故无缚无解，味界乃至舌触为缘所生诸受性无愿故无缚无解；舌界性无生故无缚无解，味界乃至舌触为缘所生诸受性无生故无缚无解；舌界性无灭故无缚无解，味界乃至舌触为缘所生诸受性无灭故无缚无解；舌界性无染故无缚无解，味界乃至舌触为缘所生诸受性无染故无缚无解；舌界性无净故无缚无解，味界乃至舌触为缘所生诸受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Pr="00816AAC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身界无缚无解，触界、身识界及身触、身触为缘所生诸受无缚无解。何以故？世尊，身界性无所有故无缚无解，触界、身识界及身触、身触为缘所生诸受性无所有故无缚无解；身界性远离故无缚无解，触界乃至身触为缘所生诸受性远离故无缚无解；身界性寂静故无缚无解，触界乃至身触为缘所生诸受性寂静故无缚无解；身界性空故无缚无解，触界乃至身触为缘所生诸受性空故无缚无解；身界性无相故无缚无解，触界乃至身触为缘所生诸受性无相故无缚无解；身界性无愿故无缚无解，触界乃至身触为缘所生诸受性无愿故无缚无解；身界性无生故无缚无解，触界乃至身触为缘所生诸受性无生故无缚无解；身界性无灭故无缚无解，触界乃至身触为缘所生诸受性无灭故无缚无解；身界性无染故无缚无解，触界乃至身触为缘所生诸受性无染故无缚无解；身界性无净故无缚无解，触界乃至身触为缘所生诸受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意界无缚无解，法界、意识界及意触、意触为缘所生诸受无缚无解。何以故？世尊，意界性无所有故无缚无解，法界、意识界及意触、意触为缘所生诸受性无所有故无缚无解；意界性远离故无缚无解，法界乃至意触为缘所生诸受性远离故无缚无解；意界性寂静故无缚无解，法界乃至意触为缘所生诸受性寂静故无缚无解；意界性空故无缚无解，法界乃至意触为缘所生诸受性空故无缚无解；意界性无相故无缚无解，法界乃至意触为缘所生诸受性无相故无缚无解；意界性无愿故无缚无解，法界乃至意触为缘所生诸受性无愿故无缚无解；意界性无生故无缚无解，法界乃至意触为缘所生诸受性无生故无缚无解；意界性无灭故无缚无解，法界乃至意触为缘所生诸受性无灭故无缚无解；意界性无染故无缚无解，法界乃至意触为缘所生诸受性无染故无缚无解；意界性无净故无缚无解，法界乃至意触为缘所生诸受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地界无缚无解，水、火、风、空、识界无缚无解。何以故？世尊，地界性无所有故无缚无解，水、火、风、空、识界性无所有故无缚无解；地界性远离故无缚无解，水、火、风、空、识界性远离故无缚无解；地界性寂静故无缚无解，水、火、风、空、识界性寂静故无缚无解；地界性空故无缚无解，水、火、风、空、识界性空故无缚无解；地界性无相故无缚无解，水、火、风、空、识界性无相故无缚无解；地界性无愿故无缚无解，水、火、风、空、识界性无愿故无缚无解；地界性无生故无缚无解，水、火、风、空、识界性无生故无缚无解；地界性无灭故无缚无解，水、火、风、空、识界性无灭故无缚无解；地界性无染故无缚无解，水、火、风、空、识界性无染故无缚无解；地界性无净故无缚无解，水、火、风、空、识界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苦圣谛无缚无解，集、灭、道圣谛无缚无解。何以故？世尊，苦圣谛性无所有故无缚无解，集、灭、道圣谛性无所有故无缚无解；苦圣谛性远离故无缚无解，集、灭、道圣谛性远离故无缚无解；苦圣谛性寂静故无缚无解，集、灭、道圣谛性寂静故无缚无解；苦圣谛性空故无缚无解，集、灭、道圣谛性空故无缚无解；苦圣谛性无相故无缚无解，集、灭、道圣谛性无相故无缚无解；苦圣谛性无愿故无缚无解，集、灭、道圣谛性无愿故无缚无解；苦圣谛性无生故无缚无解，集、灭、道圣谛性无生故无缚无解；苦圣谛性无灭故无缚无解，集、灭、道圣谛性无灭故无缚无解；苦圣谛性无染故无缚无解，集、灭、道圣谛性无染故无缚无解；苦圣谛性无净故无缚无解，集、灭、道圣谛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无明无缚无解，行、识、名色、六处、触、受、爱、取、有、生、老死愁叹苦忧恼无缚无解。何以故？世尊，无明性无所有故无缚无解，行、识、名色、六处、触、受、爱、取、有、生、老死愁叹苦忧恼性无所有故无缚无解；无明性远离故无缚无解，行乃至老死愁叹苦忧恼性远离故无缚无解；无明性寂静故无缚无解，行乃至老死愁叹苦忧恼性寂静故无缚无解；无明性空故无缚无解，行乃至老死愁叹苦忧恼性空故无缚无解；无明性无相故无缚无解，行乃至老死愁叹苦忧恼性无相故无缚无解；无明性无愿故无缚无解，行乃至老死愁叹苦忧恼性无愿故无缚无解；无明性无生故无缚无解，行乃至老死愁叹苦忧恼性无生故无缚无解；无明性无灭故无缚无解，行乃至老死愁叹苦忧恼性无灭故无缚无解；无明性无染故无缚无解，行乃至老死愁叹苦忧恼性无染故无缚无解；无明性无净故无缚无解，行乃至老死愁叹苦忧恼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内空无缚无解，外空、内外空、空空、大空、胜义空、有为空、无为空、毕竟空、无际空、散空、无变异空、本性空、自相空、共相空、一切法空、不可得空、无性空、自性空、无性自性空无缚无解。何以故？世尊，内空性无所有故无缚无解，外空、内外空、空空、大空、胜义空、有为空、无为空、毕竟空、无际空、散空、无变异空、本性空、自相空、共相空、一切法空、不可得空、无性空、自性空、无性自性空性无所有故无缚无解；内空性远离故无缚无解，外空乃至无性自性空性远离故无缚无解；内空性寂静故无缚无解，外空乃至无性自性空性寂静故无缚无解；内空性空故无缚无解，外空乃至无性自性空性空故无缚无解；内空性无相故无缚无解，外空乃至无性自性空性无相故无缚无解；内空性无愿故无缚无解，外空乃至无性自性空性无愿故无缚无解；内空性无生故无缚无解，外空乃至无性自性空性无生故无缚无解；内空性无灭故无缚无解，外空乃至无性自性空性无灭故无缚无解；内空性无染故无缚无解，外空乃至无性自性空性无染故无缚无解；内空性无净故无缚无解，外空乃至无性自性空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四静虑无缚无解，四无量、四无色定无缚无解。何以故？世尊，四静虑性无所有故无缚无解，四无量、四无色定性无所有故无缚无解；四静虑性远离故无缚无解，四无量、四无色定性远离故无缚无解；四静虑性寂静故无缚无解，四无量、四无色定性寂静故无缚无解；四静虑性空故无缚无解，四无量、四无色定性空故无缚无解；四静虑性无相故无缚无解，四无量、四无色定性无相故无缚无解；四静虑性无愿故无缚无解，四无量、四无色定性无愿故无缚无解；四静虑性无生故无缚无解，四无量、四无色定性无生故无缚无解；四静虑性无灭故无缚无解，四无量、四无色定性无灭故无缚无解；四静虑性无染故无缚无解，四无量、四无色定性无染故无缚无解；四静虑性无净故无缚无解，四无量、四无色定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Pr="00816AAC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四念住无缚无解，四正断、四神足、五根、五力、七等觉支、八圣道支无缚无解。何以故？世尊，四念住性无所有故无缚无解，四正断、四神足、五根、五力、七等觉支、八圣道支性无所有故无缚无解；四念住性远离故无缚无解，四正断乃至八圣道支性远离故无缚无解；四念住性寂静故无缚无解，四正断乃至八圣道支性寂静故无缚无解；四念住性空故无缚无解，四正断乃至八圣道支性空故无缚无解；四念住性无相故无缚无解，四正断乃至八圣道支性无相故无缚无解；四念住性无愿故无缚无解，四正断乃至八圣道支性无愿故无缚无解；四念住性无生故无缚无解，四正断乃至八圣道支性无生故无缚无解；四念住性无灭故无缚无解，四正断乃至八圣道支性无灭故无缚无解；四念住性无染故无缚无解，四正断乃至八圣道支性无染故无缚无解；四念住性无净故无缚无解，四正断乃至八圣道支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空解脱门无缚无解，无相、无愿解脱门无缚无解。何以故？世尊，空解脱门性无所有故无缚无解，无相、无愿解脱门性无所有故无缚无解；空解脱门性远离故无缚无解，无相、无愿解脱门性远离故无缚无解；空解脱门性寂静故无缚无解，无相、无愿解脱门性寂静故无缚无解；空解脱门性空故无缚无解，无相、无愿解脱门性空故无缚无解；空解脱门性无相故无缚无解，无相、无愿解脱门性无相故无缚无解；空解脱门性无愿故无缚无解，无相、无愿解脱门性无愿故无缚无解；空解脱门性无生故无缚无解，无相、无愿解脱门性无生故无缚无解；空解脱门性无灭故无缚无解，无相、无愿解脱门性无灭故无缚无解；空解脱门性无染故无缚无解，无相、无愿解脱门性无染故无缚无解；空解脱门性无净故无缚无解，无相、无愿解脱门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布施波罗蜜多无缚无解，净戒、安忍、精进、静虑、般若波罗蜜多无缚无解。何以故？世尊，布施波罗蜜多性无所有故无缚无解，净戒、安忍、精进、静虑、般若波罗蜜多性无所有故无缚无解；布施波罗蜜多性远离故无缚无解，净戒乃至般若波罗蜜多性远离故无缚无解；布施波罗蜜多性寂静故无缚无解，净戒乃至般若波罗蜜多性寂静故无缚无解；布施波罗蜜多性空故无缚无解，净戒乃至般若波罗蜜多性空故无缚无解；布施波罗蜜多性无相故无缚无解，净戒乃至般若波罗蜜多性无相故无缚无解；布施波罗蜜多性无愿故无缚无解，净戒乃至般若波罗蜜多性无愿故无缚无解；布施波罗蜜多性无生故无缚无解，净戒乃至般若波罗蜜多性无生故无缚无解；布施波罗蜜多性无灭故无缚无解，净戒乃至般若波罗蜜多性无灭故无缚无解；布施波罗蜜多性无染故无缚无解，净戒乃至般若波罗蜜多性无染故无缚无解；布施波罗蜜多性无净故无缚无解，净戒乃至般若波罗蜜多性无净故无缚无解。</w:t>
      </w:r>
    </w:p>
    <w:p w:rsidR="004552E6" w:rsidRDefault="004552E6" w:rsidP="004552E6">
      <w:pPr>
        <w:jc w:val="left"/>
      </w:pPr>
      <w:r>
        <w:rPr>
          <w:rFonts w:hint="eastAsia"/>
        </w:rPr>
        <w:t>世尊，五眼无缚无解，六神通无缚无解。何以故？世尊，五眼性无所有故无缚无解，六神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通性无所有故无缚无解；五眼性远离故无缚无解，六神通性远离故无缚无解；五眼性寂静故无缚无解，六神通性寂静故无缚无解；五眼性空故无缚无解，六神通性空故无缚无解；五眼性无相故无缚无解，六神通性无相故无缚无解；五眼性无愿故无缚无解，六神通性无愿故无缚无解；五眼性无生故无缚无解，六神通性无生故无缚无解；五眼性无灭故无缚无解，六神通性无灭故无缚无解；五眼性无染故无缚无解，六神通性无染故无缚无解；五眼性无净故无缚无解，六神通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佛十力无缚无解，四无所畏、四无碍解、大慈、大悲、大喜、大舍、十八佛不共法、一切智、道相智、一切相智无缚无解。何以故？世尊，佛十力性无所有故无缚无解，四无所畏、四无碍解、大慈、大悲、大喜、大舍、十八佛不共法、一切智、道相智、一切相智性无所有故无缚无解；佛十力性远离故无缚无解，四无所畏乃至一切相智性远离故无缚无解；佛十力性寂静故无缚无解，四无所畏乃至一切相智性寂静故无缚无解；佛十力性空故无缚无解，四无所畏乃至一切相智性空故无缚无解；佛十力性无相故无缚无解，四无所畏乃至一切相智性无相故无缚无解；佛十力性无愿故无缚无解，四无所畏乃至一切相智性无愿故无缚无解；佛十力性无生故无缚无解，四无所畏乃至一切相智性无生故无缚无解；佛十力性无灭故无缚无解，四无所畏乃至一切相智性无灭故无缚无解；佛十力性无染故无缚无解，四无所畏乃至一切相智性无染故无缚无解；佛十力性无净故无缚无解，四无所畏乃至一切相智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真如无缚无解，法界、法性、不虚妄性、不变异性、法定、法住、平等性、离生性、实际、无为性无缚无解。何以故？世尊，真如性无所有故无缚无解，法界、法性、不虚妄性、不变异性、法定、法住、平等性、离生性、实际、无为性无所有故无缚无解；真如性远离故无缚无解，法界乃至无为性远离故无缚无解；真如性寂静故无缚无解，法界乃至无为性寂静故无缚无解；真如性空故无缚无解，法界乃至无为性空故无缚无解；真如性无相故无缚无解，法界乃至无为性无相故无缚无解；真如性无愿故无缚无解，法界乃至无为性无愿故无缚无解；真如性无生故无缚无解，法界乃至无为性无生故无缚无解；真如性无灭故无缚无解，法界乃至无为性无灭故无缚无解；真如性无染故无缚无解，法界乃至无为性无染故无缚无解；真如性无净故无缚无解，法界乃至无为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菩提无缚无解。何以故？世尊，菩提性无所有故无缚无解，菩提性远离故无缚无解，菩提性寂静故无缚无解，菩提性空故无缚无解，菩提性无相故无缚无解，菩提性无愿故无缚无解，菩提性无生故无缚无解，菩提性无灭故无缚无解，菩提性无染故无缚无解，菩提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萨埵无缚无解。何以故？世尊，萨埵性无所有故无缚无解，萨埵性远离故无缚无解，萨埵性寂静故无缚无解，萨埵性空故无缚无解，萨埵性无相故无缚无解，萨埵性无愿故无缚无解，萨埵性无生故无缚无解，萨埵性无灭故无缚无解，萨埵性无染故无缚无解，萨埵性无净故无缚无解。</w:t>
      </w:r>
    </w:p>
    <w:p w:rsidR="004552E6" w:rsidRPr="003F74D1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菩萨摩诃萨无缚无解。何以故？世尊，菩萨摩诃萨性无所有故无缚无解，菩萨摩诃萨性远离故无缚无解，菩萨摩诃萨性寂静故无缚无解，菩萨摩诃萨性空故无缚无解，菩萨摩诃萨性无相故无缚无解，菩萨摩诃萨性无愿故无缚无解，菩萨摩诃萨性无生故无缚无解，菩萨摩诃萨性无灭故无缚无解，菩萨摩诃萨性无染故无缚无解，菩萨摩诃萨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无上正等菩提无缚无解。何以故？世尊，无上正等菩提性无所有故无缚无解，无上正等菩提性远离故无缚无解，无上正等菩提性寂静故无缚无解，无上正等菩提性空故无缚无解，无上正等菩提性无相故无缚无解，无上正等菩提性无愿故无缚无解，无上正等菩提性无生故无缚无解，无上正等菩提性无灭故无缚无解，无上正等菩提性无染故无缚无解，无上正等菩提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无上正等觉者无缚无解。何以故？世尊，无上正等觉者性无所有故无缚无解，无上正等觉者性远离故无缚无解，无上正等觉者性寂静故无缚无解，无上正等觉者性空故无缚无解，无上正等觉者性无相故无缚无解，无上正等觉者性无愿故无缚无解，无上正等觉者性无生故无缚无解，无上正等觉者性无灭故无缚无解，无上正等觉者性无染故无缚无解，无上正等觉者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世尊，以要言之，一切法皆无缚无解。何以故？世尊，一切法性无所有故无缚无解，一切法性远离故无缚无解，一切法性寂静故无缚无解，一切法性空故无缚无解，一切法性无相故无缚无解，一切法性无愿故无缚无解，一切法性无生故无缚无解，一切法性无灭故无缚无解，一切法性无染故无缚无解，一切法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时，满慈子问善现言：尊者说色无缚无解，说受、想、行、识等无缚无解耶？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善现答言：如是，如是。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满慈子言：何等色无缚无解？何等受、想、行、识等无缚无解？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善现答言：如幻色无缚无解，如幻受、想、行、识无缚无解；如梦色无缚无解，如梦受、想、行、识无缚无解；如像色无缚无解，如像受、想、行、识无缚无解；如响色无缚无解，如响受、想、行、识无缚无解；如光影色无缚无解，如光影受、想、行、识无缚无解；如空华色无缚无解，如空华受、想、行、识无缚无解；如阳焰色无缚无解，如阳焰受、想、行、识无缚无解；如寻香城色无缚无解，如寻香城受、想、行、识无缚无解；如变化事色无缚无解，如变化事受、想、行、识无缚无解。何以故？满慈子，如幻色性乃至如变化事色性无所有故无缚无解，如幻受、想、行、识性乃至如变化事受、想、行、识性无所有故无缚无解；如幻色性乃至如变化事色性远离故无缚无解，如幻受、想、行、识性乃至如变化事受、想、行、识性远离故无缚无解；如幻色性乃至如变化事色性寂静故无缚无解，如幻受、想、行、识性乃至如变化事受、想、行、识性寂静故无缚无解；如幻色性乃至如变化事色性空故无缚无解，如幻受、想、行、识性乃至如变化事受、想、行、识性空故无缚无解；如幻色性乃至如变化事色性无相故无缚无解，如幻受、想、行、识性乃至如变化事受、想、行、识性无相故无缚无解；如幻色性乃至如变化事色性无愿故无缚无解，如幻受、想、行、识性乃至如变化事受、想、行、识性无愿故无缚无解；如幻色性乃至如变化事色性无生故无缚无解，如幻受、想、行、识性乃至如变化事受、想、行、识性无生故无缚无解；如幻色性乃至如变化事色性无灭故无缚无解，如幻受、想、行、识性乃至如变化事受、想、行、识性无灭故无缚无解；如幻色性乃至如变化事色性无染故无缚无解，如幻受、想、行、识性乃至如变化事受、想、行、识性无染故无缚无解；如幻色性乃至如变化事色性无净故无缚无解，如幻受、想、行、识性乃至如变化事受、想、行、识性无净故无缚无解。</w:t>
      </w:r>
    </w:p>
    <w:p w:rsidR="004552E6" w:rsidRPr="003F74D1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满慈子，过去色无缚无解，过去受、想、行、识无缚无解；未来色无缚无解，未来受、想、行、识无缚无解；现在色无缚无解，现在受、想、行、识无缚无解。何以故？满慈子，过去、未来、现在色性无所有故无缚无解，过去、未来、现在受、想、行、识性无所有故无缚无解；过去、未来、现在色性远离故无缚无解，过去、未来、现在受、想、行、识性远离故无缚无解；过去、未来、现在色性寂静故无缚无解，过去、未来、现在受、想、行、识性寂静故无缚无解；过去、未来、现在色性空故无缚无解，过去、未来、现在受、想、行、识性空故无缚无解；过去、未来、现在色性无相故无缚无解，过去、未来、现在受、想、行、识性无相故无缚无解；过去、未来、现在色性无愿故无缚无解，过去、未来、现在受、想、行、识性无愿故无缚无解；过去、未来、现在色性无生故无缚无解，过去、未来、现在受、想、行、识性无生故无缚无解；过去、未来、现在色性无灭故无缚无解，过去、未来、现在受、想、行、识性无灭故无缚无解；过去、未来、现在色性无染故无缚无解，过去、未来、现在受、想、行、识性无染故无缚无解；过去、未来、现在色性无净故无缚无解，过去、未来、现在受、想、行、识性无净故无缚无解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满慈子，善色无缚无解，善受、想、行、识无缚无解；不善色无缚无解，不善受、想、行、识无缚无解；无记色无缚无解，无记受、想、行、识无缚无解。何以故？满慈子，善、不善、无记色性无所有故无缚无解，善、不善、无记受、想、行、识性无所有故无缚无解；善、不善、无记色性远离故无缚无解，善、不善、无记受、想、行、识性远离故无缚无解；善、不善、无记色性寂静故无缚无解，善、不善、无记受、想、行、识性寂静故无缚无解；善、不善、无记色性空故无缚无解，善、不善、无记受、想、行、识性空故无缚无解；善、不善、无记色性无相故无缚无解，善、不善、无记受、想、行、识性无相故无缚无解；善、不善、无记色性无愿故无缚无解，善、不善、无记受、想、行、识性无愿故无缚无解；善、不善、无记色性无生故无缚无解，善、不善、无记受、想、行、识性无生故无缚无解；善、不善、无记色性无灭故无缚无解，善、不善、无记受、想、行、识性无灭故无缚无解；善、不善、无记色性无染故无缚无解，善、不善、无记受、想、行、识性无染故无缚无解；善、不善、无记色性无净故无缚无解，善、不善、无记受、想、行、识性无净故无缚无解。</w:t>
      </w:r>
    </w:p>
    <w:p w:rsidR="004552E6" w:rsidRPr="003F74D1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满慈子，有染色无缚无解，有染受、想、行、识无缚无解；无染色无缚无解，无染受、想、行、识无缚无解；有罪色无缚无解，有罪受、想、行、识无缚无解；无罪色无缚无解，无罪受、想、行、识无缚无解；有漏色无缚无解，有漏受、想、行、识无缚无解；无漏色无缚无解，无漏受、想、行、识无缚无解；杂染色无缚无解，杂染受、想、行、识无缚无解；清净色无缚无解，清净受、想、行、识无缚无解；世间色无缚无解，世间受、想、行、识无缚无解；出世间色无缚无解，出世间受、想、行、识无缚无解。何以故？满慈子，有染色性乃至出世间色性无所有故无缚无解，有染受、想、行、识性乃至出世间受、想、行、识性无所有故无缚无解；有染色性乃至出世间色性远离故无缚无解，有染受、想、行、识性乃至出世间受、想、行、识性远离故无缚无解；有染色性乃至出世间色性寂静故无缚无解，有染受、想、行、识性乃至出世间受、想、行、识性寂静故无缚无解；有染色性乃至出世间色性空故无缚无解，有染受、想、行、识性乃至出世间受、想、行、识性空故无缚无解；有染色性乃至出世间色性无相故无缚无解，有染受、想、行、识性乃至出世间受、想、行、识性无相故无缚无解；有染色性乃至出世间色性无愿故无缚无解，有染受、想、行、识性乃至出世间受、想、行、识性无愿故无缚无解；有染色性乃至出世间色性无生故无缚无解，有染受、想、行、识性乃至出世间受、想、行、识性无生故无缚无解；有染色性乃至出世间色性无灭故无缚无解，有染受、想、行、识性乃至出世间受、想、行、识性无灭故无缚无解；有染色性乃至出世间色性无染故无缚无解，有染受、想、行、识性乃至出世间受、想、行、识性无染故无缚无解；有染色性乃至出世间色性无净故无缚无解，有染受、想、行、识性乃至出世间受、想、行、识性无净故无缚无解。</w:t>
      </w:r>
    </w:p>
    <w:p w:rsidR="004552E6" w:rsidRDefault="004552E6" w:rsidP="004552E6">
      <w:pPr>
        <w:jc w:val="left"/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满慈子，如是色、受、想、行、识无缚无解，当知如是眼处乃至意处，色处乃至法处，眼界、色界、眼识界及眼触、眼触为缘所生诸受乃至意界、法界、意识界及意触、意触为缘所生诸受，地界乃至识界，苦圣谛乃至道圣谛，无明乃至老死愁叹苦忧恼，内空乃至无性自性空，四静虑乃至四无色定，四念住乃至八圣道支，空解脱门乃至无愿解脱门，布施波罗蜜多乃至般若波罗蜜多，五眼、六神通，佛十力乃至一切相智，真如乃至无为，菩提萨埵、菩萨摩诃萨、无上正等菩提、无上正等觉者，一切法随其所应无缚无解亦复如是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</w:p>
    <w:p w:rsidR="004552E6" w:rsidRPr="008F35D0" w:rsidRDefault="004552E6" w:rsidP="004552E6">
      <w:pPr>
        <w:jc w:val="left"/>
        <w:rPr>
          <w:b/>
        </w:rPr>
      </w:pPr>
      <w:r w:rsidRPr="008F35D0">
        <w:rPr>
          <w:rFonts w:hint="eastAsia"/>
          <w:b/>
        </w:rPr>
        <w:t>满慈子，诸菩萨摩诃萨于如是无缚无解法门，以无所得而为方便，应如实知于如是无缚无解四静虑、四无量、四无色定、四念住、四正断、四神足、五根、五力、七等觉支、八圣道支、空、无相、无愿解脱门、布施、净戒、安忍、精进、静虑、般若波罗蜜多、五眼、六神通、佛十力、四无所畏、四无碍解、大慈、大悲、大喜、大舍、十八佛不共法、一切智、道相智、一切相智，以无所得而为方便，应勤修学。</w:t>
      </w:r>
    </w:p>
    <w:p w:rsidR="004552E6" w:rsidRPr="003F74D1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满慈子，诸菩萨摩诃萨以无所得而为方便，应住无缚无解四静虑，乃至应住无缚无解一切相智；以无所得而为方便，应成熟无缚无解有情，应严净无缚无解佛土，应亲近供养无缚无解诸佛，应听受无缚无解法门。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满慈子，是菩萨摩诃萨常不远离无缚无解诸佛世尊，常不远离无缚无解清净五眼，常不远离无缚无解殊胜六神通，常不远离无缚无解陀罗尼门，常不远离无缚无解三摩地门。</w:t>
      </w:r>
    </w:p>
    <w:p w:rsidR="004552E6" w:rsidRDefault="004552E6" w:rsidP="004552E6">
      <w:pPr>
        <w:jc w:val="left"/>
      </w:pPr>
    </w:p>
    <w:p w:rsidR="004552E6" w:rsidRDefault="004552E6" w:rsidP="004552E6">
      <w:pPr>
        <w:jc w:val="left"/>
      </w:pPr>
      <w:r>
        <w:rPr>
          <w:rFonts w:hint="eastAsia"/>
        </w:rPr>
        <w:t>满慈子，是菩萨摩诃萨当生无缚无解道相智，当证无缚无解一切智、一切相智，当转无缚无解法轮，当以无缚无解三乘法安立无缚无解诸有情。</w:t>
      </w:r>
    </w:p>
    <w:p w:rsidR="004552E6" w:rsidRDefault="004552E6" w:rsidP="004552E6">
      <w:pPr>
        <w:jc w:val="left"/>
      </w:pPr>
    </w:p>
    <w:p w:rsidR="004552E6" w:rsidRPr="008F779E" w:rsidRDefault="004552E6" w:rsidP="003571D8">
      <w:pPr>
        <w:jc w:val="left"/>
        <w:rPr>
          <w:b/>
        </w:rPr>
      </w:pPr>
      <w:r w:rsidRPr="008F35D0">
        <w:rPr>
          <w:rFonts w:hint="eastAsia"/>
          <w:b/>
        </w:rPr>
        <w:t>满慈子，若菩萨摩诃萨修行无缚无解六波罗蜜多，能证无缚无解，一切法无所有故、远离故、寂静故、空故、无相故、无愿故、无生故、无灭故、无染故、无净故无缚无解。满慈子，当知是菩萨摩诃萨名擐无缚无解大乘铠者。</w:t>
      </w:r>
    </w:p>
    <w:sectPr w:rsidR="004552E6" w:rsidRPr="008F779E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631" w:rsidRDefault="00996631" w:rsidP="00853D34">
      <w:r>
        <w:separator/>
      </w:r>
    </w:p>
  </w:endnote>
  <w:endnote w:type="continuationSeparator" w:id="0">
    <w:p w:rsidR="00996631" w:rsidRDefault="0099663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0705"/>
      <w:docPartObj>
        <w:docPartGallery w:val="Page Numbers (Bottom of Page)"/>
        <w:docPartUnique/>
      </w:docPartObj>
    </w:sdtPr>
    <w:sdtContent>
      <w:p w:rsidR="00F04990" w:rsidRDefault="00686DBE">
        <w:pPr>
          <w:pStyle w:val="a4"/>
          <w:jc w:val="right"/>
        </w:pPr>
        <w:fldSimple w:instr=" PAGE   \* MERGEFORMAT ">
          <w:r w:rsidR="003571D8" w:rsidRPr="003571D8">
            <w:rPr>
              <w:noProof/>
              <w:lang w:val="zh-CN"/>
            </w:rPr>
            <w:t>24</w:t>
          </w:r>
        </w:fldSimple>
      </w:p>
    </w:sdtContent>
  </w:sdt>
  <w:p w:rsidR="00F04990" w:rsidRDefault="00F0499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631" w:rsidRDefault="00996631" w:rsidP="00853D34">
      <w:r>
        <w:separator/>
      </w:r>
    </w:p>
  </w:footnote>
  <w:footnote w:type="continuationSeparator" w:id="0">
    <w:p w:rsidR="00996631" w:rsidRDefault="0099663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2E6" w:rsidRDefault="004552E6" w:rsidP="00FB403A">
    <w:pPr>
      <w:jc w:val="center"/>
      <w:rPr>
        <w:rFonts w:ascii="黑体" w:eastAsia="黑体" w:hAnsi="黑体"/>
        <w:sz w:val="32"/>
        <w:szCs w:val="32"/>
      </w:rPr>
    </w:pPr>
    <w:r w:rsidRPr="004552E6">
      <w:rPr>
        <w:rFonts w:ascii="黑体" w:eastAsia="黑体" w:hAnsi="黑体" w:hint="eastAsia"/>
        <w:sz w:val="32"/>
        <w:szCs w:val="32"/>
      </w:rPr>
      <w:t>菩萨摩诃萨擐大乘铠（一）</w:t>
    </w:r>
  </w:p>
  <w:p w:rsidR="00FB403A" w:rsidRPr="00FB403A" w:rsidRDefault="00FB403A" w:rsidP="00FB403A">
    <w:pPr>
      <w:jc w:val="center"/>
      <w:rPr>
        <w:rFonts w:ascii="黑体" w:eastAsia="黑体" w:hAnsi="黑体"/>
        <w:sz w:val="18"/>
        <w:szCs w:val="18"/>
      </w:rPr>
    </w:pPr>
    <w:r w:rsidRPr="00FB403A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13CBE" w:rsidRPr="00713CBE">
      <w:rPr>
        <w:rFonts w:ascii="黑体" w:eastAsia="黑体" w:hAnsi="黑体" w:hint="eastAsia"/>
        <w:sz w:val="18"/>
        <w:szCs w:val="18"/>
      </w:rPr>
      <w:t>第049卷—第051卷</w:t>
    </w:r>
    <w:r w:rsidRPr="00FB403A">
      <w:rPr>
        <w:rFonts w:ascii="黑体" w:eastAsia="黑体" w:hAnsi="黑体" w:hint="eastAsia"/>
        <w:sz w:val="18"/>
        <w:szCs w:val="18"/>
      </w:rPr>
      <w:t>）</w:t>
    </w:r>
  </w:p>
  <w:p w:rsidR="00FB403A" w:rsidRPr="00DB22D8" w:rsidRDefault="00DB22D8">
    <w:pPr>
      <w:pStyle w:val="a3"/>
      <w:rPr>
        <w:rFonts w:ascii="黑体" w:eastAsia="黑体" w:hAnsi="黑体"/>
      </w:rPr>
    </w:pPr>
    <w:r w:rsidRPr="00DB22D8">
      <w:rPr>
        <w:rFonts w:ascii="黑体" w:eastAsia="黑体" w:hAnsi="黑体" w:hint="eastAsia"/>
      </w:rPr>
      <w:t>初分 大乘铠品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3FEF"/>
    <w:rsid w:val="00211817"/>
    <w:rsid w:val="00254ECA"/>
    <w:rsid w:val="002B0DD2"/>
    <w:rsid w:val="002E53CC"/>
    <w:rsid w:val="00314AB8"/>
    <w:rsid w:val="00315DB7"/>
    <w:rsid w:val="00347DDF"/>
    <w:rsid w:val="003571D8"/>
    <w:rsid w:val="00385F38"/>
    <w:rsid w:val="003D0484"/>
    <w:rsid w:val="003D0A31"/>
    <w:rsid w:val="003F2DB1"/>
    <w:rsid w:val="00453F0C"/>
    <w:rsid w:val="004552E6"/>
    <w:rsid w:val="004E2142"/>
    <w:rsid w:val="0050055F"/>
    <w:rsid w:val="005300A0"/>
    <w:rsid w:val="00536E44"/>
    <w:rsid w:val="0059632E"/>
    <w:rsid w:val="005F2B5F"/>
    <w:rsid w:val="00607850"/>
    <w:rsid w:val="00635065"/>
    <w:rsid w:val="006560D1"/>
    <w:rsid w:val="00686DBE"/>
    <w:rsid w:val="00713CBE"/>
    <w:rsid w:val="007140DE"/>
    <w:rsid w:val="00724CB9"/>
    <w:rsid w:val="00770D2E"/>
    <w:rsid w:val="007A65FE"/>
    <w:rsid w:val="007C2335"/>
    <w:rsid w:val="00853D34"/>
    <w:rsid w:val="008F779E"/>
    <w:rsid w:val="00935488"/>
    <w:rsid w:val="00984B58"/>
    <w:rsid w:val="00990553"/>
    <w:rsid w:val="009913B7"/>
    <w:rsid w:val="00996631"/>
    <w:rsid w:val="00A50089"/>
    <w:rsid w:val="00A77791"/>
    <w:rsid w:val="00AD3261"/>
    <w:rsid w:val="00AF0A8A"/>
    <w:rsid w:val="00B3761C"/>
    <w:rsid w:val="00B43FBA"/>
    <w:rsid w:val="00BE1111"/>
    <w:rsid w:val="00C13D65"/>
    <w:rsid w:val="00C320E9"/>
    <w:rsid w:val="00CD587F"/>
    <w:rsid w:val="00DB22D8"/>
    <w:rsid w:val="00E1027D"/>
    <w:rsid w:val="00F04990"/>
    <w:rsid w:val="00F7500F"/>
    <w:rsid w:val="00FB4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B40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B40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24</Pages>
  <Words>2994</Words>
  <Characters>17067</Characters>
  <Application>Microsoft Office Word</Application>
  <DocSecurity>0</DocSecurity>
  <Lines>142</Lines>
  <Paragraphs>40</Paragraphs>
  <ScaleCrop>false</ScaleCrop>
  <Company/>
  <LinksUpToDate>false</LinksUpToDate>
  <CharactersWithSpaces>20021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</cp:revision>
  <dcterms:created xsi:type="dcterms:W3CDTF">2023-06-23T04:37:00Z</dcterms:created>
  <dcterms:modified xsi:type="dcterms:W3CDTF">2023-09-19T06:48:00Z</dcterms:modified>
</cp:coreProperties>
</file>