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EA6" w:rsidRDefault="00C14EA6" w:rsidP="00662EBD"/>
    <w:p w:rsidR="00C14EA6" w:rsidRPr="00EA1887" w:rsidRDefault="00662EBD" w:rsidP="00662EBD">
      <w:pPr>
        <w:rPr>
          <w:b/>
        </w:rPr>
      </w:pPr>
      <w:r w:rsidRPr="00EA1887">
        <w:rPr>
          <w:rFonts w:hint="eastAsia"/>
          <w:b/>
        </w:rPr>
        <w:t>庆喜当知，若菩萨摩诃萨欲得安住最胜住者，当学般若波罗蜜多。</w:t>
      </w:r>
    </w:p>
    <w:p w:rsidR="00C14EA6" w:rsidRDefault="00C14EA6" w:rsidP="00662EBD"/>
    <w:p w:rsidR="00662EBD" w:rsidRPr="00C14EA6" w:rsidRDefault="00662EBD" w:rsidP="00662EBD">
      <w:pPr>
        <w:rPr>
          <w:b/>
        </w:rPr>
      </w:pPr>
      <w:r w:rsidRPr="00C14EA6">
        <w:rPr>
          <w:rFonts w:hint="eastAsia"/>
          <w:b/>
        </w:rPr>
        <w:t>庆喜当知，若菩萨摩诃萨欲得安住如来住者，当学般若波罗蜜多。</w:t>
      </w:r>
    </w:p>
    <w:p w:rsidR="00C14EA6" w:rsidRDefault="00C14EA6" w:rsidP="00662EBD"/>
    <w:p w:rsidR="00662EBD" w:rsidRPr="00C14EA6" w:rsidRDefault="00662EBD" w:rsidP="00662EBD">
      <w:pPr>
        <w:rPr>
          <w:b/>
        </w:rPr>
      </w:pPr>
      <w:r w:rsidRPr="00C14EA6">
        <w:rPr>
          <w:rFonts w:hint="eastAsia"/>
          <w:b/>
        </w:rPr>
        <w:t>庆喜当知，若善男子、善女人等，精勤修学甚深般若波罗蜜多；是善男子、善女人等，先世或从人间没已还生此处，或从睹史多天上没来生人间。彼于先世或在人中、或复天上，由得广闻甚深般若波罗蜜多，能于今生精勤修学甚深般若波罗蜜多。庆喜当知，如来现见精勤修学甚深般若波罗蜜多无所愿者，彼人决定是大菩萨。</w:t>
      </w:r>
    </w:p>
    <w:p w:rsidR="00C14EA6" w:rsidRDefault="00C14EA6" w:rsidP="00662EBD"/>
    <w:p w:rsidR="00662EBD" w:rsidRDefault="00662EBD" w:rsidP="00662EBD">
      <w:r>
        <w:rPr>
          <w:rFonts w:hint="eastAsia"/>
        </w:rPr>
        <w:t>复次，庆喜，若善男子、善女人等，能于如是甚深般若波罗蜜多爱乐听闻、受持读诵、究竟通利、如理思惟，为菩萨乘诸善男子、善女人等，宣说开示、教诫教授；当知彼人是大菩萨，曾于过去亲从如来、应、正等觉闻说如是甚深般若波罗蜜多，闻已爱乐、受持读诵、究竟通利、如理思惟、广为他说，故于今生能办是事。</w:t>
      </w:r>
    </w:p>
    <w:p w:rsidR="00C14EA6" w:rsidRDefault="00C14EA6" w:rsidP="00662EBD"/>
    <w:p w:rsidR="00662EBD" w:rsidRDefault="00662EBD" w:rsidP="00662EBD">
      <w:r>
        <w:rPr>
          <w:rFonts w:hint="eastAsia"/>
        </w:rPr>
        <w:t>庆喜当知，彼善男子、善女人等，曾于过去无量佛所多种善根，故于今生能办是事。彼善男子、善女人等，应作是念：我先不从声闻、独觉闻说如是甚深般若波罗蜜多，定从如来、应、正等觉闻说如是甚深般若波罗蜜多。我先不于声闻、独觉种诸善根，定于如来、应、正等觉种诸善根。由是因缘今得闻此甚深般若波罗蜜多，爱乐受持、读诵通利、如理思惟、广为他说，能无厌倦。</w:t>
      </w:r>
    </w:p>
    <w:p w:rsidR="00C14EA6" w:rsidRDefault="00C14EA6" w:rsidP="00662EBD"/>
    <w:p w:rsidR="00662EBD" w:rsidRDefault="00662EBD" w:rsidP="00662EBD">
      <w:r>
        <w:rPr>
          <w:rFonts w:hint="eastAsia"/>
        </w:rPr>
        <w:t>庆喜当知，若善男子、善女人等，能于如是甚深般若波罗蜜多，爱乐听闻、受持读诵、究竟通利、如理思惟，于义、于法、于深意趣随顺修行；是善男子、善女人等，则为现见我等如来、应、正等觉。</w:t>
      </w:r>
    </w:p>
    <w:p w:rsidR="00C14EA6" w:rsidRDefault="00C14EA6" w:rsidP="00662EBD"/>
    <w:p w:rsidR="00662EBD" w:rsidRDefault="00662EBD" w:rsidP="00662EBD">
      <w:r>
        <w:rPr>
          <w:rFonts w:hint="eastAsia"/>
        </w:rPr>
        <w:t>庆喜当知，若善男子、善女人等，闻说如是甚深般若波罗蜜多，深心信受，不毁不谤，不可沮坏；是善男子、善女人等，已曾供养无量诸佛，于诸佛所多种善根，亦为无量善友摄受。</w:t>
      </w:r>
    </w:p>
    <w:p w:rsidR="00C14EA6" w:rsidRDefault="00C14EA6" w:rsidP="00662EBD"/>
    <w:p w:rsidR="00662EBD" w:rsidRDefault="00662EBD" w:rsidP="00662EBD">
      <w:r>
        <w:rPr>
          <w:rFonts w:hint="eastAsia"/>
        </w:rPr>
        <w:t>庆喜当知，若善男子、善女人等，能于如来、应、正等觉胜福田所种诸善根，虽定当得或声闻果、或独觉果、或如来果而证无上正等菩提，要于如是甚深般若波罗蜜多善解无碍，修行布施波罗蜜多，修行净戒、安忍、精进、静虑、般若波罗蜜多，安住内空，安住外空、内外空、空空、大空、胜义空、有为空、无为空、毕竟空、无际空、散空、无变异空、本性空、自相空、共相空、一切法空、不可得空、无性空、自性空、无性自性空，安住真如，安住法界、法性、不虚妄性、不变异性、平等性、离生性、法定、法住、实际、虚空界、不思议界，安住苦圣谛，安住集、灭、道圣谛，修行四念住，修行四正断、四神足、五根、五力、七等觉支、八圣道支，修行四静虑，修行四无量、四无色定，修行八解脱，修行八胜处、九次第定、十遍处，修行空解脱门，修行无相、无愿解脱门，修行五眼，修行六神通，修行佛十力，修行四无所畏、四无碍解、大慈、大悲、大喜、大舍、十八佛不共法，修行无忘失法，修行恒住舍性，修行一切陀罗尼门，修行一切三摩地门，修行一切智，修行道相智、一切相智，令得圆满。</w:t>
      </w:r>
    </w:p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662EBD" w:rsidRDefault="00662EBD" w:rsidP="00662EBD">
      <w:r>
        <w:rPr>
          <w:rFonts w:hint="eastAsia"/>
        </w:rPr>
        <w:t>庆喜当知，若菩萨摩诃萨能于如是甚深般若波罗蜜多善解无碍，修行布施波罗蜜多，修行净戒、安忍、精进、静虑、般若波罗蜜多，安住内空，安住外空、内外空、空空、大空、胜义空、有为空、无为空、毕竟空、无际空、散空、无变异空、本性空、自相空、共相空、一切法空、不可得空、无性空、自性空、无性自性空，安住真如，安住法界、法性、不虚妄性、不变异性、平等性、离生性、法定、法住、实际、虚空界、不思议界，安住苦圣谛，安住集、灭、道圣谛，修行四念住，修行四正断、四神足、五根、五力、七等觉支、八圣道支，修行四静虑，修行四无量、四无色定，修行八解脱，修行八胜处、九次第定、十遍处，修行空解脱门，修行无相、无愿解脱门，修行五眼，修行六神通，修行佛十力，修行四无所畏、四无碍解、大慈、大悲、大喜、大舍、十八佛不共法，修行无忘失法，修行恒住舍性，修行一切陀罗尼门，修行一切三摩地门，修行一切智，修行道相智、一切相智，令得圆满。是菩萨摩诃萨不得无上正等菩提，而住声闻、独觉地者，无有是处。是故菩萨摩诃萨欲证无上正等菩提，应于如是甚深般若波罗蜜多善解无碍，修行布施、净戒、安忍、精进、静虑、般若波罗蜜多，乃至修行一切智、道相智、一切相智，令得圆满。</w:t>
      </w:r>
    </w:p>
    <w:p w:rsidR="00C14EA6" w:rsidRDefault="00C14EA6" w:rsidP="00662EBD"/>
    <w:p w:rsidR="00662EBD" w:rsidRDefault="00662EBD" w:rsidP="00662EBD">
      <w:r>
        <w:rPr>
          <w:rFonts w:hint="eastAsia"/>
        </w:rPr>
        <w:t>是故，庆喜，我以般若波罗蜜多甚深经典付嘱于汝，应正受持、读诵通利，勿令忘失！庆喜当知，除此般若波罗蜜多甚深经典，受持诸余我所说法，设有忘失，其罪犹小。若于般若波罗蜜多甚深经典不善受持，下至一句有忘失者，其罪甚大。</w:t>
      </w:r>
    </w:p>
    <w:p w:rsidR="00C14EA6" w:rsidRPr="00C14EA6" w:rsidRDefault="00C14EA6" w:rsidP="00662EBD"/>
    <w:p w:rsidR="00662EBD" w:rsidRDefault="00662EBD" w:rsidP="00662EBD">
      <w:r>
        <w:rPr>
          <w:rFonts w:hint="eastAsia"/>
        </w:rPr>
        <w:t>庆喜当知，若于般若波罗蜜多甚深经典，下至一句能善受持不忘失者，获福无量。若有于此不善受持，下至一句有忘失者，所获重罪，同前福量。</w:t>
      </w:r>
    </w:p>
    <w:p w:rsidR="00C14EA6" w:rsidRDefault="00C14EA6" w:rsidP="00662EBD"/>
    <w:p w:rsidR="00662EBD" w:rsidRDefault="00662EBD" w:rsidP="00662EBD">
      <w:r>
        <w:rPr>
          <w:rFonts w:hint="eastAsia"/>
        </w:rPr>
        <w:t>是故，庆喜，我以般若波罗蜜多甚深经典殷勤付汝，当正受持、读诵通利、如理思惟、广为他说、分别开示，令受持者究竟解了文义意趣。</w:t>
      </w:r>
    </w:p>
    <w:p w:rsidR="00662EBD" w:rsidRDefault="00662EBD" w:rsidP="00662EBD"/>
    <w:p w:rsidR="00662EBD" w:rsidRDefault="00662EBD" w:rsidP="00662EBD">
      <w:r>
        <w:rPr>
          <w:rFonts w:hint="eastAsia"/>
        </w:rPr>
        <w:t>庆喜当知，若善男子、善女人等，于此般若波罗蜜多甚深经典，受持读诵、究竟通利、如理思惟、广为他说、分别开示、令其易了，则为受持过去、未来、现在诸佛所证无上正等菩提。庆喜当知，若善男子、善女人等，于此般若波罗蜜多甚深经典，受持读诵、究竟通利、如理思惟、广为他说、分别开示、令其易了，则为摄受过去、未来、现在诸佛所证无上正等菩提。庆喜当知，若善男子、善女人等，现于我所，欲以种种上妙华鬘、涂散等香、衣服、璎珞、宝幢、幡盖、伎乐、灯明，供养恭敬、尊重赞叹无懈怠者，当于般若波罗蜜多甚深经典，受持读诵、究竟通利、如理思惟、广为他说、分别开示、令其易解，或复书写众宝庄严，恒以种种上妙华鬘、涂散等香、衣服、璎珞、宝幢、幡盖、伎乐、灯明供养恭敬、尊重赞叹无得懈怠。</w:t>
      </w:r>
    </w:p>
    <w:p w:rsidR="00C14EA6" w:rsidRPr="00C14EA6" w:rsidRDefault="00C14EA6" w:rsidP="00662EBD"/>
    <w:p w:rsidR="00662EBD" w:rsidRDefault="00662EBD" w:rsidP="00662EBD">
      <w:r>
        <w:rPr>
          <w:rFonts w:hint="eastAsia"/>
        </w:rPr>
        <w:t>庆喜当知，若善男子、善女人等，供养恭敬、尊重赞叹甚深般若波罗蜜多，则为供养恭敬、尊重赞叹于我，亦为供养恭敬、尊重赞叹现在十方世界一切如来、应、正等觉现说法者，及与过去、未来诸佛。</w:t>
      </w:r>
    </w:p>
    <w:p w:rsidR="00C14EA6" w:rsidRDefault="00C14EA6" w:rsidP="00662EBD"/>
    <w:p w:rsidR="00662EBD" w:rsidRDefault="00662EBD" w:rsidP="00662EBD">
      <w:r>
        <w:rPr>
          <w:rFonts w:hint="eastAsia"/>
        </w:rPr>
        <w:t>庆喜当知，若善男子、善女人等，闻说般若波罗蜜多甚深经典，深心信受、恭敬爱乐，则为信受、恭敬爱乐过去、未来、现在诸佛。</w:t>
      </w:r>
    </w:p>
    <w:p w:rsidR="00C14EA6" w:rsidRDefault="00C14EA6" w:rsidP="00662EBD"/>
    <w:p w:rsidR="00C14EA6" w:rsidRDefault="00C14EA6" w:rsidP="00662EBD"/>
    <w:p w:rsidR="00C14EA6" w:rsidRDefault="00C14EA6" w:rsidP="00662EBD"/>
    <w:p w:rsidR="00662EBD" w:rsidRDefault="00662EBD" w:rsidP="00662EBD">
      <w:r>
        <w:rPr>
          <w:rFonts w:hint="eastAsia"/>
        </w:rPr>
        <w:t>庆喜，汝若爱乐于我、不舍于我，亦当爱乐、不舍般若波罗蜜多甚深经典，下至一句勿令忘失。</w:t>
      </w:r>
    </w:p>
    <w:p w:rsidR="00C14EA6" w:rsidRDefault="00C14EA6" w:rsidP="00662EBD"/>
    <w:p w:rsidR="00662EBD" w:rsidRDefault="00662EBD" w:rsidP="00662EBD">
      <w:r>
        <w:rPr>
          <w:rFonts w:hint="eastAsia"/>
        </w:rPr>
        <w:t>庆喜，我说如是般若波罗蜜多甚深经典付嘱因缘虽有无量，以要言之，如我既是汝等大师，甚深般若波罗蜜多当知亦是汝等大师！汝敬重我，亦当敬重甚深般若波罗蜜多！是故，庆喜，我以无量善巧方便，付汝般若波罗蜜多甚深经典，汝当受持，勿令忘失。庆喜，我今以此般若波罗蜜多甚深经典，对诸天、人、阿素洛等无量大众，付嘱于汝。</w:t>
      </w:r>
    </w:p>
    <w:p w:rsidR="00C14EA6" w:rsidRDefault="00C14EA6" w:rsidP="00662EBD"/>
    <w:p w:rsidR="00662EBD" w:rsidRDefault="00662EBD" w:rsidP="00662EBD">
      <w:pPr>
        <w:rPr>
          <w:b/>
        </w:rPr>
      </w:pPr>
      <w:r w:rsidRPr="00C14EA6">
        <w:rPr>
          <w:rFonts w:hint="eastAsia"/>
          <w:b/>
        </w:rPr>
        <w:t>庆喜，我今实言告汝，诸有净信，欲不舍佛、欲不舍法、欲不舍僧，亦欲不舍过去、未来、现在诸佛所证无上正等菩提，定不应舍如是般若波罗蜜多甚深经典。庆喜，此是我等诸佛教诫教授诸弟子法。若善男子、善女人等，于此般若波罗蜜多甚深经典，爱乐听闻、受持读诵、如理思惟，以无量门广为他说，分别开示、施设安立、令其易解；是善男子、善女人等，速证无上正等菩提，能近圆满一切智智。何以故？一切如来、应、正等觉所得无上正等菩提，皆依如是甚深般若波罗蜜多而得生故。</w:t>
      </w:r>
    </w:p>
    <w:p w:rsidR="00C14EA6" w:rsidRPr="00C14EA6" w:rsidRDefault="00C14EA6" w:rsidP="00662EBD">
      <w:pPr>
        <w:rPr>
          <w:b/>
        </w:rPr>
      </w:pPr>
    </w:p>
    <w:p w:rsidR="00662EBD" w:rsidRPr="00C14EA6" w:rsidRDefault="00662EBD" w:rsidP="00662EBD">
      <w:pPr>
        <w:rPr>
          <w:b/>
        </w:rPr>
      </w:pPr>
      <w:r w:rsidRPr="00C14EA6">
        <w:rPr>
          <w:rFonts w:hint="eastAsia"/>
          <w:b/>
        </w:rPr>
        <w:t>庆喜当知，过去如来、应、正等觉，亦依如是甚深般若波罗蜜多，出生无上正等菩提。未来如来、应、正等觉，亦依如是甚深般若波罗蜜多，出生无上正等菩提。现在所有东西南北、四维、上下诸世界中一切如来、应、正等觉现说法者，亦从如是甚深般若波罗蜜多，出生无上正等菩提。是故，庆喜，若菩萨摩诃萨欲得无上正等菩提，当勤精进修学般若波罗蜜多。何以故？如是般若波罗蜜多是诸菩萨摩诃萨母，生诸菩萨摩诃萨故。</w:t>
      </w:r>
    </w:p>
    <w:p w:rsidR="00662EBD" w:rsidRDefault="00662EBD" w:rsidP="00662EBD"/>
    <w:p w:rsidR="00662EBD" w:rsidRPr="00EA1887" w:rsidRDefault="00662EBD" w:rsidP="00662EBD">
      <w:pPr>
        <w:rPr>
          <w:b/>
        </w:rPr>
      </w:pPr>
      <w:r w:rsidRPr="00EA1887">
        <w:rPr>
          <w:rFonts w:hint="eastAsia"/>
          <w:b/>
        </w:rPr>
        <w:t>庆喜当知，若菩萨摩诃萨勤学六种波罗蜜多，皆当速证所求无上正等菩提。是故，庆喜，我以此六波罗蜜多甚深经典，对诸大众更付嘱汝，当正受持，勿令忘失。何以故？如是六种波罗蜜多甚深经典，是诸如来、应、正等觉无尽法藏，一切佛法从此生故。</w:t>
      </w:r>
    </w:p>
    <w:p w:rsidR="00C14EA6" w:rsidRDefault="00C14EA6" w:rsidP="00662EBD"/>
    <w:p w:rsidR="00662EBD" w:rsidRPr="00BD4842" w:rsidRDefault="00662EBD" w:rsidP="00662EBD">
      <w:pPr>
        <w:rPr>
          <w:b/>
        </w:rPr>
      </w:pPr>
      <w:r w:rsidRPr="00BD4842">
        <w:rPr>
          <w:rFonts w:hint="eastAsia"/>
          <w:b/>
        </w:rPr>
        <w:t>庆喜当知，现在所有东西南北、四维、上下诸世界中一切如来、应、正等觉现所说法，皆是此六波罗蜜多无尽法藏之所流出。过去如来、应、正等觉曾所说法，皆是此六波罗蜜多无尽法藏之所流出。未来如来、应、正等觉当所说法，皆是此六波罗蜜多无尽法藏之所流出。</w:t>
      </w:r>
    </w:p>
    <w:p w:rsidR="00C14EA6" w:rsidRPr="00BD4842" w:rsidRDefault="00C14EA6" w:rsidP="00662EBD">
      <w:pPr>
        <w:rPr>
          <w:b/>
        </w:rPr>
      </w:pPr>
    </w:p>
    <w:p w:rsidR="00662EBD" w:rsidRPr="00BD4842" w:rsidRDefault="00662EBD" w:rsidP="00662EBD">
      <w:pPr>
        <w:rPr>
          <w:b/>
        </w:rPr>
      </w:pPr>
      <w:r w:rsidRPr="00BD4842">
        <w:rPr>
          <w:rFonts w:hint="eastAsia"/>
          <w:b/>
        </w:rPr>
        <w:t>庆喜当知，过去如来、应、正等觉，亦依此六波罗蜜多无尽法藏精勤修学，已证无上正等菩提。未来如来、应、正等觉，亦依此六波罗蜜多无尽法藏精勤修学，当证无上正等菩提。现在所有东西南北、四维、上下诸世界中一切如来、应、正等觉现说法者，亦依此六波罗蜜多无尽法藏精勤修学，现证无上正等菩提。</w:t>
      </w:r>
    </w:p>
    <w:p w:rsidR="00C14EA6" w:rsidRPr="00BD4842" w:rsidRDefault="00C14EA6" w:rsidP="00662EBD">
      <w:pPr>
        <w:rPr>
          <w:b/>
        </w:rPr>
      </w:pPr>
    </w:p>
    <w:p w:rsidR="00662EBD" w:rsidRPr="00BD4842" w:rsidRDefault="00662EBD" w:rsidP="00662EBD">
      <w:pPr>
        <w:rPr>
          <w:b/>
        </w:rPr>
      </w:pPr>
      <w:r w:rsidRPr="00BD4842">
        <w:rPr>
          <w:rFonts w:hint="eastAsia"/>
          <w:b/>
        </w:rPr>
        <w:t>庆喜当知，过去如来、应、正等觉诸弟子众，皆依此六波罗蜜多无尽法藏精勤修学，于无余依妙涅槃界已般涅槃。未来如来、应、正等觉诸弟子众，皆依此六波罗蜜多无尽法藏精勤修学，于无余依妙涅槃界当般涅槃。现在所有东西南北、四维、上下诸世界中一切如来、应、正等觉诸弟子众，皆依此六波罗蜜多无尽法藏精勤修学，于无余依妙涅槃界今般涅槃。</w:t>
      </w:r>
    </w:p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662EBD" w:rsidRDefault="00662EBD" w:rsidP="00662EBD">
      <w:r>
        <w:rPr>
          <w:rFonts w:hint="eastAsia"/>
        </w:rPr>
        <w:t>复次，庆喜，假使汝为诸声闻乘补特伽罗说声闻法，由此法故，三千大千世界有情一切皆得阿罗汉果，犹未为我作弟子事。汝若能为住菩萨乘补特伽罗宣说一句甚深般若波罗蜜多相应之法，则名为我作弟子事。我于此事深生随喜，胜汝教化三千大千世界有情一切皆得阿罗汉果。</w:t>
      </w:r>
    </w:p>
    <w:p w:rsidR="00C14EA6" w:rsidRDefault="00C14EA6" w:rsidP="00662EBD"/>
    <w:p w:rsidR="00662EBD" w:rsidRDefault="00662EBD" w:rsidP="00662EBD">
      <w:r>
        <w:rPr>
          <w:rFonts w:hint="eastAsia"/>
        </w:rPr>
        <w:t>复次，庆喜，假使三千大千世界诸有情类，由他教力非前非后皆得授记，俱时证得阿罗汉果，是诸阿罗汉所有殊胜施性福业事、戒性福业事、修性福业事。于汝意云何？彼福业事宁为多不？</w:t>
      </w:r>
    </w:p>
    <w:p w:rsidR="00662EBD" w:rsidRDefault="00662EBD" w:rsidP="00662EBD">
      <w:r>
        <w:rPr>
          <w:rFonts w:hint="eastAsia"/>
        </w:rPr>
        <w:t>庆喜白言：甚多，世尊！甚多，善逝！</w:t>
      </w:r>
    </w:p>
    <w:p w:rsidR="00662EBD" w:rsidRDefault="00662EBD" w:rsidP="00662EBD">
      <w:r>
        <w:rPr>
          <w:rFonts w:hint="eastAsia"/>
        </w:rPr>
        <w:t>佛告庆喜：若有声闻弟子能为菩萨摩诃萨，宣说般若波罗蜜多相应之法经一日夜，所获福聚甚多于彼。庆喜当知，置一日夜但经一日，复置一日但经半日，复置半日但经一时，复置一时但经食顷，复置食顷但经须臾，复置须臾但经俄尔，复置俄尔但瞬息顷，是声闻人能为菩萨宣说般若波罗蜜多相应之法，所获福聚甚多于前。何以故？此声闻人所获福聚，超过一切声闻、独觉诸善根故。</w:t>
      </w:r>
    </w:p>
    <w:p w:rsidR="00C14EA6" w:rsidRDefault="00C14EA6" w:rsidP="00662EBD"/>
    <w:p w:rsidR="00662EBD" w:rsidRDefault="00662EBD" w:rsidP="00662EBD">
      <w:r>
        <w:rPr>
          <w:rFonts w:hint="eastAsia"/>
        </w:rPr>
        <w:t>复次，庆喜，若菩萨摩诃萨为声闻乘补特伽罗宣说种种声闻乘法，假使三千大千世界诸有情类由此法故，一切证得阿罗汉果，皆具种种殊胜功德。于汝意云何？是菩萨摩诃萨，由此因缘所获福聚，宁为多不？</w:t>
      </w:r>
    </w:p>
    <w:p w:rsidR="00662EBD" w:rsidRDefault="00662EBD" w:rsidP="00662EBD">
      <w:r>
        <w:rPr>
          <w:rFonts w:hint="eastAsia"/>
        </w:rPr>
        <w:t>庆喜白言：甚多，世尊！甚多，善逝！是菩萨摩诃萨所获福聚无量无边。</w:t>
      </w:r>
    </w:p>
    <w:p w:rsidR="00662EBD" w:rsidRDefault="00662EBD" w:rsidP="00662EBD">
      <w:r>
        <w:rPr>
          <w:rFonts w:hint="eastAsia"/>
        </w:rPr>
        <w:t>佛告庆喜：若菩萨摩诃萨为声闻乘补特伽罗、或独觉乘补特伽罗、或无上乘补特伽罗，宣说般若波罗蜜多相应之法经一日夜，所获福聚甚多于前。</w:t>
      </w:r>
    </w:p>
    <w:p w:rsidR="00C14EA6" w:rsidRPr="00C14EA6" w:rsidRDefault="00C14EA6" w:rsidP="00662EBD"/>
    <w:p w:rsidR="00662EBD" w:rsidRDefault="00662EBD" w:rsidP="00662EBD">
      <w:r>
        <w:rPr>
          <w:rFonts w:hint="eastAsia"/>
        </w:rPr>
        <w:t>庆喜当知，置一日夜但经一日，复置一日但经半日，复置半日但经一时，复置一时但经食顷，复置食顷但经须臾，复置须臾但经俄尔，复置俄尔但瞬息顷，是菩萨摩诃萨能为三乘补特伽罗宣说般若波罗蜜多相应之法，所获福聚甚多于前无量无数。何以故？甚深般若波罗蜜多相应法施，超过一切声闻、独觉相应法施及彼二乘诸善根故。所以者何？是菩萨摩诃萨自求无上正等菩提，亦以大乘相应之法示现教导、赞励庆喜化诸有情，令于无上正等菩提得不退转。</w:t>
      </w:r>
    </w:p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662EBD" w:rsidRPr="00BD4842" w:rsidRDefault="00662EBD" w:rsidP="00662EBD">
      <w:pPr>
        <w:rPr>
          <w:b/>
        </w:rPr>
      </w:pPr>
      <w:r w:rsidRPr="00BD4842">
        <w:rPr>
          <w:rFonts w:hint="eastAsia"/>
          <w:b/>
        </w:rPr>
        <w:t>庆喜当知，是菩萨摩诃萨自修布施波罗蜜多，亦教他修布施波罗蜜多；自修净戒、安忍、精进、静虑、般若波罗蜜多，亦教他修净戒、安忍、精进、静虑、般若波罗蜜多。由是因缘善根增长，若于无上正等菩提有退转者，无有是处。</w:t>
      </w:r>
    </w:p>
    <w:p w:rsidR="00662EBD" w:rsidRDefault="00662EBD" w:rsidP="00662EBD">
      <w:r>
        <w:rPr>
          <w:rFonts w:hint="eastAsia"/>
        </w:rPr>
        <w:t>是菩萨摩诃萨自修四念住，亦教他修四念住；自修四正断、四神足、五根、五力、七等觉支、八圣道支，亦教他修四正断乃至八圣道支。由是因缘善根增长，若于无上正等菩提有退转者，无有是处。</w:t>
      </w:r>
    </w:p>
    <w:p w:rsidR="00662EBD" w:rsidRDefault="00662EBD" w:rsidP="00662EBD">
      <w:r>
        <w:rPr>
          <w:rFonts w:hint="eastAsia"/>
        </w:rPr>
        <w:t>是菩萨摩诃萨自住内空，亦教他住内空，自住外空、内外空、空空、大空、胜义空、有为空、无为空、毕竟空、无际空、散空、无变异空、本性空、自相空、共相空、一切法空、不可得空、无性空、自性空、无性自性空，亦教他住外空乃至无性自性空。由是因缘善根增长，若于无上正等菩提有退转者，无有是处。</w:t>
      </w:r>
    </w:p>
    <w:p w:rsidR="00662EBD" w:rsidRDefault="00662EBD" w:rsidP="00662EBD">
      <w:r>
        <w:rPr>
          <w:rFonts w:hint="eastAsia"/>
        </w:rPr>
        <w:t>是菩萨摩诃萨自住真如，亦教他住真如，自住法界、法性、不虚妄性、不变异性、平等性、离生性、法定、法住、实际、虚空界、不思议界，亦教他住法界乃至不思议界。由是因缘善根增长，若于无上正等菩提有退转者，无有是处。</w:t>
      </w:r>
    </w:p>
    <w:p w:rsidR="00662EBD" w:rsidRDefault="00662EBD" w:rsidP="00662EBD">
      <w:r>
        <w:rPr>
          <w:rFonts w:hint="eastAsia"/>
        </w:rPr>
        <w:t>是菩萨摩诃萨自住苦圣谛，亦教他住苦圣谛，自住集灭道圣谛，亦教他住集灭道圣谛。由是因缘善根增长，若于无上正等菩提有退转者，无有是处。</w:t>
      </w:r>
    </w:p>
    <w:p w:rsidR="00662EBD" w:rsidRDefault="00662EBD" w:rsidP="00662EBD">
      <w:r>
        <w:rPr>
          <w:rFonts w:hint="eastAsia"/>
        </w:rPr>
        <w:t>是菩萨摩诃萨自修四静虑，亦教他修四静虑；自修四无量、四无色定，亦教他修四无量、四无色定。由是因缘善根增长，若于无上正等菩提有退转者，无有是处。</w:t>
      </w:r>
    </w:p>
    <w:p w:rsidR="00662EBD" w:rsidRDefault="00662EBD" w:rsidP="00662EBD">
      <w:r>
        <w:rPr>
          <w:rFonts w:hint="eastAsia"/>
        </w:rPr>
        <w:t>是菩萨摩诃萨自修八解脱，亦教他修八解脱；自修八胜处、九次第定、十遍处，亦教他修八胜处、九次第定、十遍处。由是因缘善根增长，若于无上正等菩提有退转者，无有是处。</w:t>
      </w:r>
    </w:p>
    <w:p w:rsidR="00662EBD" w:rsidRDefault="00662EBD" w:rsidP="00662EBD">
      <w:r>
        <w:rPr>
          <w:rFonts w:hint="eastAsia"/>
        </w:rPr>
        <w:t>是菩萨摩诃萨自修空解脱门，亦教他修空解脱门；自修无相、无愿解脱门，亦教他修无相、无愿解脱门。由是因缘善根增长，若于无上正等菩提有退转者，无有是处。</w:t>
      </w:r>
    </w:p>
    <w:p w:rsidR="00662EBD" w:rsidRDefault="00662EBD" w:rsidP="00662EBD">
      <w:r>
        <w:rPr>
          <w:rFonts w:hint="eastAsia"/>
        </w:rPr>
        <w:t>是菩萨摩诃萨自修五眼，亦教他修五眼；自修六神通，亦教他修六神通。由是因缘善根增长，若于无上正等菩提有退转者，无有是处。</w:t>
      </w:r>
    </w:p>
    <w:p w:rsidR="00662EBD" w:rsidRDefault="00662EBD" w:rsidP="00662EBD">
      <w:r>
        <w:rPr>
          <w:rFonts w:hint="eastAsia"/>
        </w:rPr>
        <w:t>是菩萨摩诃萨自修佛十力，亦教他修佛十力；自修四无所畏、四无碍解、大慈大悲、大喜大舍、十八佛不共法，亦教他修四无所畏乃至十八佛不共法。由是因缘善根增长，若于无上正等菩提有退转者，无有是处。</w:t>
      </w:r>
    </w:p>
    <w:p w:rsidR="00662EBD" w:rsidRDefault="00662EBD" w:rsidP="00662EBD">
      <w:r>
        <w:rPr>
          <w:rFonts w:hint="eastAsia"/>
        </w:rPr>
        <w:t>是菩萨摩诃萨自修无忘失法，亦教他修无忘失法；自修恒住舍性，亦教他修恒住舍性。由是因缘善根增长，若于无上正等菩提有退转者，无有是处。</w:t>
      </w:r>
    </w:p>
    <w:p w:rsidR="00662EBD" w:rsidRDefault="00662EBD" w:rsidP="00662EBD">
      <w:r>
        <w:rPr>
          <w:rFonts w:hint="eastAsia"/>
        </w:rPr>
        <w:t>是菩萨摩诃萨自修一切陀罗尼门，亦教他修一切陀罗尼门；自修一切三摩地门，亦教他修一切三摩地门。由是因缘善根增长，若于无上正等菩提有退转者，无有是处。</w:t>
      </w:r>
    </w:p>
    <w:p w:rsidR="00662EBD" w:rsidRDefault="00662EBD" w:rsidP="00662EBD">
      <w:r>
        <w:rPr>
          <w:rFonts w:hint="eastAsia"/>
        </w:rPr>
        <w:t>是菩萨摩诃萨自修一切智，亦教他修一切智；自修道相智、一切相智，亦教他修道相智、一切相智。由是因缘善根增长，若于无上正等菩提有退转者，无有是处。</w:t>
      </w:r>
    </w:p>
    <w:p w:rsidR="00662EBD" w:rsidRDefault="00662EBD" w:rsidP="00662EBD">
      <w:r>
        <w:rPr>
          <w:rFonts w:hint="eastAsia"/>
        </w:rPr>
        <w:t>是菩萨摩诃萨自修一切菩萨摩诃萨行，亦教他修一切菩萨摩诃萨行。由是因缘善根增长，若于无上正等菩提有退转者，无有是处。</w:t>
      </w:r>
    </w:p>
    <w:p w:rsidR="00662EBD" w:rsidRDefault="00662EBD" w:rsidP="00662EBD">
      <w:r>
        <w:rPr>
          <w:rFonts w:hint="eastAsia"/>
        </w:rPr>
        <w:t>是菩萨摩诃萨自修无上正等菩提，亦教他修无上正等菩提。由是因缘善根增长，若于无上正等菩提有退转者，无有是处。</w:t>
      </w:r>
    </w:p>
    <w:p w:rsidR="00662EBD" w:rsidRDefault="00662EBD" w:rsidP="00662EBD">
      <w:r>
        <w:rPr>
          <w:rFonts w:hint="eastAsia"/>
        </w:rPr>
        <w:t>是菩萨摩诃萨自修无生法忍，亦教他修无生法忍。由是因缘善根增长，若于无上正等菩提有退转者，无有是处。</w:t>
      </w:r>
    </w:p>
    <w:p w:rsidR="00662EBD" w:rsidRDefault="00662EBD" w:rsidP="00662EBD">
      <w:r>
        <w:rPr>
          <w:rFonts w:hint="eastAsia"/>
        </w:rPr>
        <w:t>是菩萨摩诃萨自严净佛土，亦教他严净佛土，自成熟有情，亦教他成熟有情。由是因缘善根增长，若于无上正等菩提有退转者，无有是处。</w:t>
      </w:r>
    </w:p>
    <w:p w:rsidR="00662EBD" w:rsidRDefault="00662EBD" w:rsidP="00662EBD">
      <w:r>
        <w:rPr>
          <w:rFonts w:hint="eastAsia"/>
        </w:rPr>
        <w:t>是菩萨摩诃萨自学转无上法轮，亦教他学转无上法轮。由是因缘善根增长，若于无上正等菩提有退转者，无有是处。</w:t>
      </w:r>
    </w:p>
    <w:p w:rsidR="00C14EA6" w:rsidRDefault="00C14EA6" w:rsidP="00662EBD"/>
    <w:p w:rsidR="00662EBD" w:rsidRDefault="00662EBD" w:rsidP="00662EBD">
      <w:r>
        <w:rPr>
          <w:rFonts w:hint="eastAsia"/>
        </w:rPr>
        <w:t>是菩萨摩诃萨自以无量微妙相好庄严其身，亦教他以无量微妙相好庄严其身。由是因缘善根增长，若于无上正等菩提有退转者，无有是处。</w:t>
      </w:r>
    </w:p>
    <w:p w:rsidR="00662EBD" w:rsidRDefault="00662EBD" w:rsidP="00662EBD">
      <w:r>
        <w:rPr>
          <w:rFonts w:hint="eastAsia"/>
        </w:rPr>
        <w:t>是菩萨摩诃萨自顺逆观十二缘起，亦教他顺逆观十二缘起。由是因缘善根增长，若于无上正等菩提有退转者，无有是处。</w:t>
      </w:r>
    </w:p>
    <w:p w:rsidR="00662EBD" w:rsidRDefault="00662EBD" w:rsidP="00662EBD">
      <w:r>
        <w:rPr>
          <w:rFonts w:hint="eastAsia"/>
        </w:rPr>
        <w:t>是菩萨摩诃萨自观一切法无我、无有情、无命者、无生者、无养者、无士夫、无补特伽罗、无意生、无儒童、无作者、无受者、无知者、无见者，亦教他观一切法无我乃至无见者。由是因缘善根增长，若于无上正等菩提有退转者，无有是处。</w:t>
      </w:r>
    </w:p>
    <w:p w:rsidR="00662EBD" w:rsidRDefault="00662EBD" w:rsidP="00662EBD">
      <w:r>
        <w:rPr>
          <w:rFonts w:hint="eastAsia"/>
        </w:rPr>
        <w:t>是菩萨摩诃萨自观一切法如幻、如梦、如像、如响、如光影、如阳焰、如变化事、如寻香城，虽皆似有而无实性；亦教他观一切法如幻乃至如寻香城，虽皆似有而无实性。由是因缘善根增长，若于无上正等菩提有退转者，无有是处。</w:t>
      </w:r>
    </w:p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C14EA6" w:rsidRDefault="00C14EA6" w:rsidP="00662EBD"/>
    <w:p w:rsidR="00662EBD" w:rsidRDefault="00662EBD" w:rsidP="00662EBD">
      <w:r>
        <w:rPr>
          <w:rFonts w:hint="eastAsia"/>
        </w:rPr>
        <w:t>尔时，世尊四众围绕，赞说般若波罗蜜多，付嘱庆喜令受持已，复于一切天、龙、药叉、健达缚、阿素洛、揭路荼、紧捺洛、莫呼洛伽、人非人等大众会前现神通力，令众皆见不动如来、应、正等觉，声闻、菩萨前后围绕，为海会众宣说妙法，及见彼土众相庄严。其声闻僧皆阿罗汉，诸漏已尽无复烦恼，得真自在，心善解脱，慧善解脱，如调慧马亦如大龙，已作所作，已办所办，弃诸重担逮得己利，尽诸有结正知解脱，至心自在第一究竟。彼诸菩萨摩诃萨众，一切皆是众望所识，得陀罗尼及无碍辩，成就无量殊胜功德。佛摄神力，于是大众忽不复见不动如来应正等觉、声闻、菩萨及海会众、并彼佛土众相庄严。彼不动佛、菩萨、声闻、国土庄严、众会等事，皆非此处眼根所行。所以者何？佛摄神力，于彼远境无见缘故。</w:t>
      </w:r>
    </w:p>
    <w:p w:rsidR="00984067" w:rsidRDefault="00984067" w:rsidP="00662EBD"/>
    <w:p w:rsidR="00984067" w:rsidRDefault="00984067" w:rsidP="00662EBD"/>
    <w:p w:rsidR="00984067" w:rsidRDefault="00984067" w:rsidP="00662EBD"/>
    <w:p w:rsidR="00984067" w:rsidRDefault="00984067" w:rsidP="00662EBD"/>
    <w:p w:rsidR="00984067" w:rsidRDefault="00984067" w:rsidP="00662EBD"/>
    <w:p w:rsidR="00984067" w:rsidRDefault="00984067" w:rsidP="00662EBD"/>
    <w:p w:rsidR="00984067" w:rsidRDefault="00984067" w:rsidP="00662EBD"/>
    <w:p w:rsidR="00984067" w:rsidRDefault="00984067" w:rsidP="00662EBD"/>
    <w:p w:rsidR="00984067" w:rsidRDefault="00984067" w:rsidP="00662EBD"/>
    <w:p w:rsidR="00984067" w:rsidRDefault="00984067" w:rsidP="00662EBD"/>
    <w:p w:rsidR="00984067" w:rsidRDefault="00984067" w:rsidP="00662EBD"/>
    <w:p w:rsidR="00984067" w:rsidRDefault="00984067" w:rsidP="00662EBD"/>
    <w:p w:rsidR="00984067" w:rsidRDefault="00984067" w:rsidP="00662EBD"/>
    <w:p w:rsidR="00984067" w:rsidRDefault="00984067" w:rsidP="00662EBD"/>
    <w:p w:rsidR="00984067" w:rsidRDefault="00984067" w:rsidP="00662EBD"/>
    <w:p w:rsidR="00984067" w:rsidRDefault="00984067" w:rsidP="00662EBD"/>
    <w:p w:rsidR="00984067" w:rsidRDefault="00984067" w:rsidP="00662EBD"/>
    <w:p w:rsidR="00984067" w:rsidRDefault="00984067" w:rsidP="00662EBD"/>
    <w:p w:rsidR="00984067" w:rsidRDefault="00984067" w:rsidP="00662EBD"/>
    <w:p w:rsidR="00984067" w:rsidRDefault="00984067" w:rsidP="00662EBD"/>
    <w:p w:rsidR="00984067" w:rsidRDefault="00984067" w:rsidP="00662EBD"/>
    <w:p w:rsidR="00984067" w:rsidRDefault="00984067" w:rsidP="00662EBD"/>
    <w:p w:rsidR="00984067" w:rsidRDefault="00984067" w:rsidP="00662EBD"/>
    <w:p w:rsidR="00984067" w:rsidRDefault="00984067" w:rsidP="00662EBD"/>
    <w:p w:rsidR="00984067" w:rsidRDefault="00984067" w:rsidP="00662EBD"/>
    <w:p w:rsidR="00984067" w:rsidRDefault="00984067" w:rsidP="00662EBD"/>
    <w:p w:rsidR="00984067" w:rsidRDefault="00984067" w:rsidP="00662EBD"/>
    <w:p w:rsidR="00984067" w:rsidRDefault="00984067" w:rsidP="00662EBD"/>
    <w:p w:rsidR="00984067" w:rsidRDefault="00984067" w:rsidP="00662EBD"/>
    <w:p w:rsidR="00984067" w:rsidRDefault="00984067" w:rsidP="00662EBD"/>
    <w:p w:rsidR="00984067" w:rsidRDefault="00984067" w:rsidP="00662EBD"/>
    <w:p w:rsidR="00984067" w:rsidRDefault="00984067" w:rsidP="00662EBD"/>
    <w:p w:rsidR="00984067" w:rsidRDefault="00984067" w:rsidP="00662EBD"/>
    <w:p w:rsidR="00984067" w:rsidRDefault="00984067" w:rsidP="00662EBD"/>
    <w:p w:rsidR="00984067" w:rsidRDefault="00984067" w:rsidP="00662EBD"/>
    <w:p w:rsidR="00662EBD" w:rsidRDefault="00662EBD" w:rsidP="00662EBD">
      <w:r>
        <w:rPr>
          <w:rFonts w:hint="eastAsia"/>
        </w:rPr>
        <w:t>尔时，佛告具寿庆喜：不动如来应正等觉国土众会，汝复见不？庆喜白言：我不复见！彼事非此眼所行故。</w:t>
      </w:r>
    </w:p>
    <w:p w:rsidR="00984067" w:rsidRDefault="00984067" w:rsidP="00662EBD"/>
    <w:p w:rsidR="00662EBD" w:rsidRPr="00984067" w:rsidRDefault="00662EBD" w:rsidP="00662EBD">
      <w:pPr>
        <w:rPr>
          <w:b/>
        </w:rPr>
      </w:pPr>
      <w:r w:rsidRPr="00984067">
        <w:rPr>
          <w:rFonts w:hint="eastAsia"/>
          <w:b/>
        </w:rPr>
        <w:t>佛告庆喜：如彼佛土众会等事，非此土眼所行境界；一切法亦如是，皆非眼根之所行境，法不行法，法不见法，法不知法。</w:t>
      </w:r>
    </w:p>
    <w:p w:rsidR="00984067" w:rsidRDefault="00984067" w:rsidP="00662EBD"/>
    <w:p w:rsidR="00662EBD" w:rsidRDefault="00662EBD" w:rsidP="00662EBD">
      <w:pPr>
        <w:rPr>
          <w:b/>
        </w:rPr>
      </w:pPr>
      <w:r w:rsidRPr="00984067">
        <w:rPr>
          <w:rFonts w:hint="eastAsia"/>
          <w:b/>
        </w:rPr>
        <w:t>庆喜当知，一切法无行者、无见者、无知者、无动、无作。所以者何？以一切法皆无作用，能取所取性远离故；以一切法不可思议，能所思议性远离故；以一切法如幻事等，众缘和合相似有故；以一切法无作受者，妄现似有无坚实故。</w:t>
      </w:r>
    </w:p>
    <w:p w:rsidR="00984067" w:rsidRPr="00984067" w:rsidRDefault="00984067" w:rsidP="00662EBD">
      <w:pPr>
        <w:rPr>
          <w:b/>
        </w:rPr>
      </w:pPr>
    </w:p>
    <w:p w:rsidR="00662EBD" w:rsidRDefault="00662EBD" w:rsidP="00662EBD">
      <w:pPr>
        <w:rPr>
          <w:b/>
        </w:rPr>
      </w:pPr>
      <w:r w:rsidRPr="00984067">
        <w:rPr>
          <w:rFonts w:hint="eastAsia"/>
          <w:b/>
        </w:rPr>
        <w:t>庆喜当知，若菩萨摩诃萨如是知、如是见、如是行者，是行般若波罗蜜多，亦不执著此诸法相。</w:t>
      </w:r>
    </w:p>
    <w:p w:rsidR="00984067" w:rsidRPr="00984067" w:rsidRDefault="00984067" w:rsidP="00662EBD">
      <w:pPr>
        <w:rPr>
          <w:b/>
        </w:rPr>
      </w:pPr>
    </w:p>
    <w:p w:rsidR="00662EBD" w:rsidRDefault="00662EBD" w:rsidP="00662EBD">
      <w:r>
        <w:rPr>
          <w:rFonts w:hint="eastAsia"/>
        </w:rPr>
        <w:t>庆喜当知，若菩萨摩诃萨如是学时，是学般若波罗蜜多。</w:t>
      </w:r>
    </w:p>
    <w:p w:rsidR="00984067" w:rsidRDefault="00984067" w:rsidP="00662EBD"/>
    <w:p w:rsidR="00662EBD" w:rsidRDefault="00662EBD" w:rsidP="00662EBD">
      <w:r>
        <w:rPr>
          <w:rFonts w:hint="eastAsia"/>
        </w:rPr>
        <w:t>庆喜当知，若菩萨摩诃萨欲得一切波罗蜜多速圆满者，当学般若波罗蜜多。所以者何？如是学者，于诸学中为最、为胜、为长、为尊、为妙、为微妙、为上、为无上，利益安乐一切世间，无依护者为作依护，诸佛世尊开许称赞。</w:t>
      </w:r>
    </w:p>
    <w:p w:rsidR="00984067" w:rsidRDefault="00984067" w:rsidP="00662EBD"/>
    <w:p w:rsidR="00662EBD" w:rsidRDefault="00662EBD" w:rsidP="00662EBD">
      <w:r>
        <w:rPr>
          <w:rFonts w:hint="eastAsia"/>
        </w:rPr>
        <w:t>庆喜当知，诸佛菩萨住此学中，能以右手举取三千大千世界，或掷他方，或置本处，其中有情不知不觉。何以故？甚深般若波罗蜜多功德威力难思议故。</w:t>
      </w:r>
    </w:p>
    <w:p w:rsidR="00984067" w:rsidRDefault="00984067" w:rsidP="00662EBD"/>
    <w:p w:rsidR="00662EBD" w:rsidRPr="00BD4842" w:rsidRDefault="00662EBD" w:rsidP="00662EBD">
      <w:pPr>
        <w:rPr>
          <w:b/>
        </w:rPr>
      </w:pPr>
      <w:r w:rsidRPr="00BD4842">
        <w:rPr>
          <w:rFonts w:hint="eastAsia"/>
          <w:b/>
        </w:rPr>
        <w:t>庆喜当知，过去、未来、现在诸佛及诸菩萨摩诃萨众，学此般若波罗蜜多，于去来今及无为法，悉皆获得无碍智见。是故，庆喜，我说学此甚深般若波罗蜜多，于诸学中为最、为胜、为长、为尊、为妙、为微妙、为上、为无上。</w:t>
      </w:r>
    </w:p>
    <w:p w:rsidR="00984067" w:rsidRDefault="00984067" w:rsidP="00662EBD"/>
    <w:p w:rsidR="00662EBD" w:rsidRDefault="00662EBD" w:rsidP="00662EBD">
      <w:r>
        <w:rPr>
          <w:rFonts w:hint="eastAsia"/>
        </w:rPr>
        <w:t>庆喜当知，诸有欲取甚深般若波罗蜜多量、边际者，如愚痴者欲取虚空量及边际。何以故？甚深般若波罗蜜多功德无量无边际故。</w:t>
      </w:r>
    </w:p>
    <w:p w:rsidR="00984067" w:rsidRDefault="00984067" w:rsidP="00662EBD"/>
    <w:p w:rsidR="00662EBD" w:rsidRDefault="00662EBD" w:rsidP="00662EBD">
      <w:r>
        <w:rPr>
          <w:rFonts w:hint="eastAsia"/>
        </w:rPr>
        <w:t>庆喜当知，我终不说甚深般若波罗蜜多如名身等有量、边际。何以故？一切名身、句身、文身是有量法，甚深般若波罗蜜多非有量法，非诸名身、句身、文身能量般若波罗蜜多，亦非般若波罗蜜多是彼所量。</w:t>
      </w:r>
    </w:p>
    <w:p w:rsidR="00984067" w:rsidRDefault="00984067" w:rsidP="00662EBD"/>
    <w:p w:rsidR="00984067" w:rsidRDefault="00984067" w:rsidP="00662EBD"/>
    <w:p w:rsidR="00984067" w:rsidRDefault="00984067" w:rsidP="00662EBD"/>
    <w:p w:rsidR="00984067" w:rsidRDefault="00984067" w:rsidP="00662EBD"/>
    <w:p w:rsidR="00984067" w:rsidRDefault="00984067" w:rsidP="00662EBD"/>
    <w:p w:rsidR="00984067" w:rsidRDefault="00984067" w:rsidP="00662EBD"/>
    <w:p w:rsidR="00984067" w:rsidRDefault="00984067" w:rsidP="00662EBD"/>
    <w:p w:rsidR="00984067" w:rsidRDefault="00984067" w:rsidP="00662EBD"/>
    <w:p w:rsidR="00984067" w:rsidRDefault="00984067" w:rsidP="00662EBD"/>
    <w:p w:rsidR="00984067" w:rsidRDefault="00984067" w:rsidP="00662EBD"/>
    <w:p w:rsidR="00984067" w:rsidRDefault="00984067" w:rsidP="00662EBD"/>
    <w:p w:rsidR="00662EBD" w:rsidRDefault="00662EBD" w:rsidP="00662EBD">
      <w:r>
        <w:rPr>
          <w:rFonts w:hint="eastAsia"/>
        </w:rPr>
        <w:t>尔时，具寿庆喜白佛言：世尊，何因缘故，甚深般若波罗蜜多说为无量？</w:t>
      </w:r>
    </w:p>
    <w:p w:rsidR="00662EBD" w:rsidRDefault="00662EBD" w:rsidP="00662EBD">
      <w:r>
        <w:rPr>
          <w:rFonts w:hint="eastAsia"/>
        </w:rPr>
        <w:t>佛告庆喜：甚深般若波罗蜜多性无尽故说为无量，甚深般若波罗蜜多性远离故说为无量，甚深般若波罗蜜多性寂静故说为无量，甚深般若波罗蜜多如实际故说为无量，甚深般若波罗蜜多如虚空故说为无量。</w:t>
      </w:r>
    </w:p>
    <w:p w:rsidR="00662EBD" w:rsidRDefault="00662EBD" w:rsidP="00662EBD"/>
    <w:p w:rsidR="00662EBD" w:rsidRPr="00BD4842" w:rsidRDefault="00662EBD" w:rsidP="00662EBD">
      <w:pPr>
        <w:rPr>
          <w:b/>
          <w:color w:val="FF0000"/>
        </w:rPr>
      </w:pPr>
      <w:r w:rsidRPr="00BD4842">
        <w:rPr>
          <w:rFonts w:hint="eastAsia"/>
          <w:b/>
          <w:color w:val="FF0000"/>
        </w:rPr>
        <w:t>庆喜当知，过去如来应正等觉皆学般若波罗蜜多，证得无上正等菩提，为诸有情宣说开示，而此般若波罗蜜多亦无有尽。未来如来应正等觉皆学般若波罗蜜多，证得无上正等菩提，为诸有情宣说开示，而此般若波罗蜜多亦无有尽。现在十方无量无数无边世界一切如来应正等觉皆学般若波罗蜜多，证得无上正等菩提，为诸有情宣说开示，而此般若波罗蜜多亦无有尽。何以故？甚深般若波罗蜜多譬如虚空不可尽故！诸有欲尽甚深般若波罗蜜多，则为欲尽虚空边际。</w:t>
      </w:r>
    </w:p>
    <w:p w:rsidR="00984067" w:rsidRDefault="00984067" w:rsidP="00662EBD"/>
    <w:p w:rsidR="00662EBD" w:rsidRDefault="00662EBD" w:rsidP="00662EBD">
      <w:r>
        <w:rPr>
          <w:rFonts w:hint="eastAsia"/>
        </w:rPr>
        <w:t>庆喜当知，般若波罗蜜多不可尽故，已不尽，今不尽，当不尽；静虑、精进、安忍、净戒、布施、波罗蜜多亦不可尽故，已不尽，今不尽，当不尽。</w:t>
      </w:r>
    </w:p>
    <w:p w:rsidR="00662EBD" w:rsidRDefault="00662EBD" w:rsidP="00662EBD">
      <w:r>
        <w:rPr>
          <w:rFonts w:hint="eastAsia"/>
        </w:rPr>
        <w:t>庆喜当知，内空不可尽故，已不尽，今不尽，当不尽；外空、内外空、空空、大空、胜义空、有为空、无为空、毕竟空、无际空、散空、无变异空、本性空、自相空、共相空、一切法空、不可得空、无性空、自性空、无性自性空亦不可尽故，已不尽，今不尽，当不尽。</w:t>
      </w:r>
    </w:p>
    <w:p w:rsidR="00662EBD" w:rsidRDefault="00662EBD" w:rsidP="00662EBD">
      <w:r>
        <w:rPr>
          <w:rFonts w:hint="eastAsia"/>
        </w:rPr>
        <w:t>庆喜当知，真如不可尽故，已不尽，今不尽，当不尽；法界、法性、不虚妄性、不变异性、平等性、离生性、法定、法住、实际、虚空界、不思议界亦不可尽故，已不尽，今不尽，当不尽。</w:t>
      </w:r>
    </w:p>
    <w:p w:rsidR="00662EBD" w:rsidRDefault="00662EBD" w:rsidP="00662EBD">
      <w:r>
        <w:rPr>
          <w:rFonts w:hint="eastAsia"/>
        </w:rPr>
        <w:t>庆喜当知，苦圣谛不可尽故，已不尽，今不尽，当不尽；集、灭、道圣谛亦不可尽故，已不尽，今不尽，当不尽。</w:t>
      </w:r>
    </w:p>
    <w:p w:rsidR="00662EBD" w:rsidRDefault="00662EBD" w:rsidP="00662EBD">
      <w:r>
        <w:rPr>
          <w:rFonts w:hint="eastAsia"/>
        </w:rPr>
        <w:t>庆喜当知，四静虑不可尽故，已不尽，今不尽，当不尽；四无量、四无色定亦不可尽故，已不尽，今不尽，当不尽。</w:t>
      </w:r>
    </w:p>
    <w:p w:rsidR="00662EBD" w:rsidRDefault="00662EBD" w:rsidP="00662EBD">
      <w:r>
        <w:rPr>
          <w:rFonts w:hint="eastAsia"/>
        </w:rPr>
        <w:t>庆喜当知，八解脱不可尽故，已不尽，今不尽，当不尽；八胜处、九次第定、十遍处亦不可尽故，已不尽，今不尽，当不尽。</w:t>
      </w:r>
    </w:p>
    <w:p w:rsidR="00662EBD" w:rsidRDefault="00662EBD" w:rsidP="00662EBD">
      <w:r>
        <w:rPr>
          <w:rFonts w:hint="eastAsia"/>
        </w:rPr>
        <w:t>庆喜当知，四念住不可尽故，已不尽，今不尽，当不尽；四正断、四神足、五根、五力、七等觉支、八圣道支亦不可尽故，已不尽，今不尽，当不尽。</w:t>
      </w:r>
    </w:p>
    <w:p w:rsidR="00662EBD" w:rsidRDefault="00662EBD" w:rsidP="00662EBD">
      <w:r>
        <w:rPr>
          <w:rFonts w:hint="eastAsia"/>
        </w:rPr>
        <w:t>庆喜当知，空解脱门不可尽故，已不尽，今不尽，当不尽；无相、无愿解脱门亦不可尽故，已不尽，今不尽，当不尽。</w:t>
      </w:r>
    </w:p>
    <w:p w:rsidR="00662EBD" w:rsidRDefault="00662EBD" w:rsidP="00662EBD">
      <w:r>
        <w:rPr>
          <w:rFonts w:hint="eastAsia"/>
        </w:rPr>
        <w:t>庆喜当知，五眼不可尽故，已不尽，今不尽，当不尽；六神通亦不可尽故，已不尽，今不尽，当不尽。</w:t>
      </w:r>
    </w:p>
    <w:p w:rsidR="00662EBD" w:rsidRDefault="00662EBD" w:rsidP="00662EBD">
      <w:r>
        <w:rPr>
          <w:rFonts w:hint="eastAsia"/>
        </w:rPr>
        <w:t>庆喜当知，佛十力不可尽故，已不尽，今不尽，当不尽；四无所畏、四无碍解、大慈大悲、大喜大舍、十八佛不共法亦不可尽故，已不尽，今不尽，当不尽。</w:t>
      </w:r>
    </w:p>
    <w:p w:rsidR="00662EBD" w:rsidRDefault="00662EBD" w:rsidP="00662EBD">
      <w:r>
        <w:rPr>
          <w:rFonts w:hint="eastAsia"/>
        </w:rPr>
        <w:t>庆喜当知，无忘失法不可尽故，已不尽，今不尽，当不尽；恒住舍性亦不可尽故，已不尽，今不尽，当不尽。</w:t>
      </w:r>
    </w:p>
    <w:p w:rsidR="00662EBD" w:rsidRDefault="00662EBD" w:rsidP="00662EBD">
      <w:r>
        <w:rPr>
          <w:rFonts w:hint="eastAsia"/>
        </w:rPr>
        <w:t>庆喜当知，一切陀罗尼门不可尽故，已不尽，今不尽，当不尽；一切三摩地门亦不可尽故，已不尽，今不尽，当不尽。</w:t>
      </w:r>
    </w:p>
    <w:p w:rsidR="00662EBD" w:rsidRDefault="00662EBD" w:rsidP="00662EBD">
      <w:r>
        <w:rPr>
          <w:rFonts w:hint="eastAsia"/>
        </w:rPr>
        <w:t>庆喜当知，一切智不可尽故，已不尽，今不尽，当不尽；道相智、一切相智亦不可尽故，已不尽，今不尽，当不尽。</w:t>
      </w:r>
    </w:p>
    <w:p w:rsidR="00984067" w:rsidRDefault="00984067" w:rsidP="00662EBD"/>
    <w:p w:rsidR="00984067" w:rsidRDefault="00984067" w:rsidP="00662EBD"/>
    <w:p w:rsidR="00984067" w:rsidRPr="00984067" w:rsidRDefault="00984067" w:rsidP="00662EBD"/>
    <w:p w:rsidR="00662EBD" w:rsidRDefault="00662EBD" w:rsidP="00662EBD">
      <w:r>
        <w:rPr>
          <w:rFonts w:hint="eastAsia"/>
        </w:rPr>
        <w:t>庆喜当知，一切菩萨摩诃萨行不可尽故，已不尽，今不尽，当不尽；诸佛无上正等菩提亦不可尽故，已不尽，今不尽，当不尽。所以者何？此等诸法无生无灭，亦无住、异，云何可得施设有尽？</w:t>
      </w:r>
    </w:p>
    <w:p w:rsidR="00984067" w:rsidRDefault="00984067" w:rsidP="00662EBD"/>
    <w:p w:rsidR="00662EBD" w:rsidRDefault="00662EBD" w:rsidP="00662EBD">
      <w:r>
        <w:rPr>
          <w:rFonts w:hint="eastAsia"/>
        </w:rPr>
        <w:t>尔时，世尊出广长舌遍覆面轮，还摄舌相，告庆喜言：于意云何？如是舌相所出语言有虚妄不？</w:t>
      </w:r>
    </w:p>
    <w:p w:rsidR="00662EBD" w:rsidRDefault="00662EBD" w:rsidP="00662EBD">
      <w:r>
        <w:rPr>
          <w:rFonts w:hint="eastAsia"/>
        </w:rPr>
        <w:t>庆喜白佛言：不也，世尊。不也，善逝。</w:t>
      </w:r>
    </w:p>
    <w:p w:rsidR="00662EBD" w:rsidRDefault="00662EBD" w:rsidP="00662EBD">
      <w:r>
        <w:rPr>
          <w:rFonts w:hint="eastAsia"/>
        </w:rPr>
        <w:t>佛告庆喜：汝从今后，应为四众广说如是甚深般若波罗蜜多，分别开示，施设安立，令其易解。</w:t>
      </w:r>
    </w:p>
    <w:p w:rsidR="00984067" w:rsidRDefault="00984067" w:rsidP="00662EBD"/>
    <w:p w:rsidR="00662EBD" w:rsidRDefault="00662EBD" w:rsidP="00662EBD">
      <w:pPr>
        <w:rPr>
          <w:b/>
        </w:rPr>
      </w:pPr>
      <w:r w:rsidRPr="00984067">
        <w:rPr>
          <w:rFonts w:hint="eastAsia"/>
          <w:b/>
        </w:rPr>
        <w:t>庆喜当知，如是般若波罗蜜多甚深经中，广说一切菩提分法及诸法相。是故一切求声闻乘补特伽罗，求独觉乘补特伽罗，求无上乘补特伽罗，皆应于此甚深般若波罗蜜多所说法门常勤修学勿怀厌舍。若能如是，速当安住自所求地。</w:t>
      </w:r>
    </w:p>
    <w:p w:rsidR="00984067" w:rsidRPr="00984067" w:rsidRDefault="00984067" w:rsidP="00662EBD">
      <w:pPr>
        <w:rPr>
          <w:b/>
        </w:rPr>
      </w:pPr>
    </w:p>
    <w:p w:rsidR="00662EBD" w:rsidRDefault="00662EBD" w:rsidP="00662EBD">
      <w:r>
        <w:rPr>
          <w:rFonts w:hint="eastAsia"/>
        </w:rPr>
        <w:t>复次，庆喜，甚深般若波罗蜜多，是能悟入一切相、一切字、一切陀罗尼门。诸菩萨摩诃萨于此一切陀罗尼门皆应修学。若菩萨摩诃萨受持如是陀罗尼门，速能证得一切辩才诸无碍解。是故，庆喜，我说如是甚深般若波罗蜜多，乃是过去、未来、现在一切如来应正等觉无尽法藏。庆喜，我今分明告汝，若有于此甚深般若波罗蜜多受持读诵，究竟通利，如理思惟，则为受持一切过去、未来、现在诸佛无上正等菩提。</w:t>
      </w:r>
    </w:p>
    <w:p w:rsidR="00984067" w:rsidRDefault="00984067" w:rsidP="00662EBD"/>
    <w:p w:rsidR="009B7EE3" w:rsidRPr="009B7EE3" w:rsidRDefault="00662EBD" w:rsidP="009B7EE3">
      <w:r>
        <w:rPr>
          <w:rFonts w:hint="eastAsia"/>
        </w:rPr>
        <w:t>庆喜，我说甚深般若波罗蜜多，是能游趣菩提道者之坚固足，亦是一切无上佛法大陀罗尼。汝等若能受持如是甚深般若波罗蜜多陀罗尼者，则为总持一切佛法。</w:t>
      </w:r>
    </w:p>
    <w:sectPr w:rsidR="009B7EE3" w:rsidRPr="009B7EE3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016C" w:rsidRDefault="0053016C" w:rsidP="00853D34">
      <w:r>
        <w:separator/>
      </w:r>
    </w:p>
  </w:endnote>
  <w:endnote w:type="continuationSeparator" w:id="0">
    <w:p w:rsidR="0053016C" w:rsidRDefault="0053016C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665721">
        <w:pPr>
          <w:pStyle w:val="a4"/>
          <w:jc w:val="right"/>
        </w:pPr>
        <w:fldSimple w:instr=" PAGE   \* MERGEFORMAT ">
          <w:r w:rsidR="009A4E30" w:rsidRPr="009A4E30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016C" w:rsidRDefault="0053016C" w:rsidP="00853D34">
      <w:r>
        <w:separator/>
      </w:r>
    </w:p>
  </w:footnote>
  <w:footnote w:type="continuationSeparator" w:id="0">
    <w:p w:rsidR="0053016C" w:rsidRDefault="0053016C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842" w:rsidRDefault="009A4E30" w:rsidP="00F07DA6">
    <w:pPr>
      <w:jc w:val="center"/>
      <w:rPr>
        <w:rFonts w:ascii="黑体" w:eastAsia="黑体" w:hAnsi="黑体"/>
        <w:sz w:val="32"/>
        <w:szCs w:val="32"/>
      </w:rPr>
    </w:pPr>
    <w:r w:rsidRPr="009A4E30">
      <w:rPr>
        <w:rFonts w:ascii="黑体" w:eastAsia="黑体" w:hAnsi="黑体" w:hint="eastAsia"/>
        <w:sz w:val="32"/>
        <w:szCs w:val="32"/>
      </w:rPr>
      <w:t>三世诸佛</w:t>
    </w:r>
    <w:r w:rsidR="00BD4842" w:rsidRPr="00BD4842">
      <w:rPr>
        <w:rFonts w:ascii="黑体" w:eastAsia="黑体" w:hAnsi="黑体" w:hint="eastAsia"/>
        <w:sz w:val="32"/>
        <w:szCs w:val="32"/>
      </w:rPr>
      <w:t>皆学般若波罗蜜多（一）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B015C1">
      <w:rPr>
        <w:rFonts w:ascii="黑体" w:eastAsia="黑体" w:hAnsi="黑体" w:hint="eastAsia"/>
        <w:sz w:val="18"/>
        <w:szCs w:val="18"/>
      </w:rPr>
      <w:t>34</w:t>
    </w:r>
    <w:r w:rsidR="005C4370">
      <w:rPr>
        <w:rFonts w:ascii="黑体" w:eastAsia="黑体" w:hAnsi="黑体" w:hint="eastAsia"/>
        <w:sz w:val="18"/>
        <w:szCs w:val="18"/>
      </w:rPr>
      <w:t>6</w:t>
    </w:r>
    <w:r w:rsidR="000D05B2">
      <w:rPr>
        <w:rFonts w:ascii="黑体" w:eastAsia="黑体" w:hAnsi="黑体" w:hint="eastAsia"/>
        <w:sz w:val="18"/>
        <w:szCs w:val="18"/>
      </w:rPr>
      <w:t>-3</w:t>
    </w:r>
    <w:r w:rsidR="00CD294C">
      <w:rPr>
        <w:rFonts w:ascii="黑体" w:eastAsia="黑体" w:hAnsi="黑体" w:hint="eastAsia"/>
        <w:sz w:val="18"/>
        <w:szCs w:val="18"/>
      </w:rPr>
      <w:t>4</w:t>
    </w:r>
    <w:r w:rsidR="005C4370">
      <w:rPr>
        <w:rFonts w:ascii="黑体" w:eastAsia="黑体" w:hAnsi="黑体" w:hint="eastAsia"/>
        <w:sz w:val="18"/>
        <w:szCs w:val="18"/>
      </w:rPr>
      <w:t>7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5C4370" w:rsidP="005C4370">
    <w:pPr>
      <w:pStyle w:val="a3"/>
      <w:rPr>
        <w:rFonts w:ascii="黑体" w:eastAsia="黑体" w:hAnsi="黑体"/>
      </w:rPr>
    </w:pPr>
    <w:r w:rsidRPr="005C4370">
      <w:rPr>
        <w:rFonts w:ascii="黑体" w:eastAsia="黑体" w:hAnsi="黑体" w:hint="eastAsia"/>
      </w:rPr>
      <w:t>初分</w:t>
    </w:r>
    <w:r w:rsidR="00934F4E">
      <w:rPr>
        <w:rFonts w:ascii="黑体" w:eastAsia="黑体" w:hAnsi="黑体" w:hint="eastAsia"/>
      </w:rPr>
      <w:t xml:space="preserve"> </w:t>
    </w:r>
    <w:r w:rsidRPr="005C4370">
      <w:rPr>
        <w:rFonts w:ascii="黑体" w:eastAsia="黑体" w:hAnsi="黑体" w:hint="eastAsia"/>
      </w:rPr>
      <w:t>嘱累品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34524"/>
    <w:rsid w:val="00062B94"/>
    <w:rsid w:val="0006372F"/>
    <w:rsid w:val="00072C07"/>
    <w:rsid w:val="00075C40"/>
    <w:rsid w:val="0008307E"/>
    <w:rsid w:val="00083FEF"/>
    <w:rsid w:val="000917DE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F0663"/>
    <w:rsid w:val="000F3065"/>
    <w:rsid w:val="00104362"/>
    <w:rsid w:val="00110A81"/>
    <w:rsid w:val="00120DD2"/>
    <w:rsid w:val="0012696C"/>
    <w:rsid w:val="00140949"/>
    <w:rsid w:val="0014782E"/>
    <w:rsid w:val="00147F09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B2C0B"/>
    <w:rsid w:val="001C0E76"/>
    <w:rsid w:val="001C35CF"/>
    <w:rsid w:val="001D313F"/>
    <w:rsid w:val="001D5B2C"/>
    <w:rsid w:val="001E7E78"/>
    <w:rsid w:val="001F45D8"/>
    <w:rsid w:val="00200B54"/>
    <w:rsid w:val="00205EE1"/>
    <w:rsid w:val="0021051C"/>
    <w:rsid w:val="00211817"/>
    <w:rsid w:val="00211B01"/>
    <w:rsid w:val="00215776"/>
    <w:rsid w:val="00215CFC"/>
    <w:rsid w:val="002262E8"/>
    <w:rsid w:val="00226305"/>
    <w:rsid w:val="002272C3"/>
    <w:rsid w:val="00243C90"/>
    <w:rsid w:val="00250759"/>
    <w:rsid w:val="00254516"/>
    <w:rsid w:val="00254ECA"/>
    <w:rsid w:val="00255442"/>
    <w:rsid w:val="00262906"/>
    <w:rsid w:val="002744B1"/>
    <w:rsid w:val="00275BCC"/>
    <w:rsid w:val="002808AE"/>
    <w:rsid w:val="00282913"/>
    <w:rsid w:val="00282BB3"/>
    <w:rsid w:val="00285037"/>
    <w:rsid w:val="00297A20"/>
    <w:rsid w:val="002B5563"/>
    <w:rsid w:val="002C4BD0"/>
    <w:rsid w:val="002C6DF9"/>
    <w:rsid w:val="002C7CEA"/>
    <w:rsid w:val="002D005D"/>
    <w:rsid w:val="002E53CC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E521B"/>
    <w:rsid w:val="003E5B21"/>
    <w:rsid w:val="003E6006"/>
    <w:rsid w:val="003F2B07"/>
    <w:rsid w:val="003F2DB1"/>
    <w:rsid w:val="003F36FB"/>
    <w:rsid w:val="003F74D1"/>
    <w:rsid w:val="00410102"/>
    <w:rsid w:val="0041784A"/>
    <w:rsid w:val="004232EF"/>
    <w:rsid w:val="0044155F"/>
    <w:rsid w:val="00443A84"/>
    <w:rsid w:val="004500FC"/>
    <w:rsid w:val="00452B66"/>
    <w:rsid w:val="004621EE"/>
    <w:rsid w:val="00484965"/>
    <w:rsid w:val="00490D87"/>
    <w:rsid w:val="004929CF"/>
    <w:rsid w:val="00497A7F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016C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52C88"/>
    <w:rsid w:val="00554BDD"/>
    <w:rsid w:val="00571CDD"/>
    <w:rsid w:val="005858E0"/>
    <w:rsid w:val="0058594D"/>
    <w:rsid w:val="00594B40"/>
    <w:rsid w:val="005958EB"/>
    <w:rsid w:val="0059632E"/>
    <w:rsid w:val="005A383B"/>
    <w:rsid w:val="005C4370"/>
    <w:rsid w:val="005C6A38"/>
    <w:rsid w:val="005C71EA"/>
    <w:rsid w:val="005F2B5F"/>
    <w:rsid w:val="005F2C3A"/>
    <w:rsid w:val="006123FD"/>
    <w:rsid w:val="0061328B"/>
    <w:rsid w:val="00614AEF"/>
    <w:rsid w:val="00615592"/>
    <w:rsid w:val="00615CDC"/>
    <w:rsid w:val="00616907"/>
    <w:rsid w:val="00616AB5"/>
    <w:rsid w:val="006277EE"/>
    <w:rsid w:val="006307BF"/>
    <w:rsid w:val="00631934"/>
    <w:rsid w:val="00634C0A"/>
    <w:rsid w:val="00635065"/>
    <w:rsid w:val="006407C6"/>
    <w:rsid w:val="00642A63"/>
    <w:rsid w:val="00656ACE"/>
    <w:rsid w:val="00662EBD"/>
    <w:rsid w:val="00665721"/>
    <w:rsid w:val="00670777"/>
    <w:rsid w:val="00680EA3"/>
    <w:rsid w:val="00681768"/>
    <w:rsid w:val="0069232E"/>
    <w:rsid w:val="006A2FA2"/>
    <w:rsid w:val="006A3256"/>
    <w:rsid w:val="006B2D23"/>
    <w:rsid w:val="006C1857"/>
    <w:rsid w:val="006D5694"/>
    <w:rsid w:val="006E0EA4"/>
    <w:rsid w:val="006E62D2"/>
    <w:rsid w:val="006E6914"/>
    <w:rsid w:val="006F2234"/>
    <w:rsid w:val="006F33A1"/>
    <w:rsid w:val="006F7533"/>
    <w:rsid w:val="00702D20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57090"/>
    <w:rsid w:val="0076119D"/>
    <w:rsid w:val="00766B34"/>
    <w:rsid w:val="00770D2E"/>
    <w:rsid w:val="007720EB"/>
    <w:rsid w:val="00775399"/>
    <w:rsid w:val="007804A0"/>
    <w:rsid w:val="00784F8F"/>
    <w:rsid w:val="00792505"/>
    <w:rsid w:val="007A4343"/>
    <w:rsid w:val="007A454B"/>
    <w:rsid w:val="007A65BF"/>
    <w:rsid w:val="007A6A7A"/>
    <w:rsid w:val="007B4BA1"/>
    <w:rsid w:val="007C2335"/>
    <w:rsid w:val="007E7246"/>
    <w:rsid w:val="007F2C5F"/>
    <w:rsid w:val="00801921"/>
    <w:rsid w:val="008050A4"/>
    <w:rsid w:val="008074B5"/>
    <w:rsid w:val="00816AAC"/>
    <w:rsid w:val="00825CD2"/>
    <w:rsid w:val="00835E4D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075A"/>
    <w:rsid w:val="00874BAC"/>
    <w:rsid w:val="00876679"/>
    <w:rsid w:val="00877D2A"/>
    <w:rsid w:val="008802CC"/>
    <w:rsid w:val="00895FBF"/>
    <w:rsid w:val="008974FC"/>
    <w:rsid w:val="008A094C"/>
    <w:rsid w:val="008A663E"/>
    <w:rsid w:val="008B20E2"/>
    <w:rsid w:val="008B4F5E"/>
    <w:rsid w:val="008C357C"/>
    <w:rsid w:val="008C42D5"/>
    <w:rsid w:val="008D46D1"/>
    <w:rsid w:val="008D4C75"/>
    <w:rsid w:val="008E28F7"/>
    <w:rsid w:val="008E483C"/>
    <w:rsid w:val="008E5724"/>
    <w:rsid w:val="008F25D0"/>
    <w:rsid w:val="008F6182"/>
    <w:rsid w:val="008F62AA"/>
    <w:rsid w:val="00901F0B"/>
    <w:rsid w:val="00903AE9"/>
    <w:rsid w:val="00907815"/>
    <w:rsid w:val="0091444C"/>
    <w:rsid w:val="00934595"/>
    <w:rsid w:val="00934F4E"/>
    <w:rsid w:val="00935488"/>
    <w:rsid w:val="009462C9"/>
    <w:rsid w:val="009538C2"/>
    <w:rsid w:val="00955AAF"/>
    <w:rsid w:val="009701D9"/>
    <w:rsid w:val="0097068B"/>
    <w:rsid w:val="00983499"/>
    <w:rsid w:val="0098372D"/>
    <w:rsid w:val="00984067"/>
    <w:rsid w:val="00990553"/>
    <w:rsid w:val="0099374F"/>
    <w:rsid w:val="009A4E30"/>
    <w:rsid w:val="009A75AB"/>
    <w:rsid w:val="009B6209"/>
    <w:rsid w:val="009B7D1D"/>
    <w:rsid w:val="009B7EE3"/>
    <w:rsid w:val="009C2BDD"/>
    <w:rsid w:val="009C6DE5"/>
    <w:rsid w:val="009E4805"/>
    <w:rsid w:val="009E543A"/>
    <w:rsid w:val="009E75FB"/>
    <w:rsid w:val="009F4301"/>
    <w:rsid w:val="00A00BB4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16202"/>
    <w:rsid w:val="00B204FB"/>
    <w:rsid w:val="00B2542E"/>
    <w:rsid w:val="00B32BBB"/>
    <w:rsid w:val="00B33654"/>
    <w:rsid w:val="00B40EB9"/>
    <w:rsid w:val="00B576C6"/>
    <w:rsid w:val="00B6299B"/>
    <w:rsid w:val="00B64DF7"/>
    <w:rsid w:val="00B7788D"/>
    <w:rsid w:val="00B83CC9"/>
    <w:rsid w:val="00B860AE"/>
    <w:rsid w:val="00B8781C"/>
    <w:rsid w:val="00B87E1B"/>
    <w:rsid w:val="00B87F13"/>
    <w:rsid w:val="00B94AE0"/>
    <w:rsid w:val="00BA0591"/>
    <w:rsid w:val="00BA1732"/>
    <w:rsid w:val="00BA5845"/>
    <w:rsid w:val="00BB25C0"/>
    <w:rsid w:val="00BC19B4"/>
    <w:rsid w:val="00BC4D2D"/>
    <w:rsid w:val="00BD2EEA"/>
    <w:rsid w:val="00BD4842"/>
    <w:rsid w:val="00BD6A63"/>
    <w:rsid w:val="00BE0571"/>
    <w:rsid w:val="00BE1111"/>
    <w:rsid w:val="00BE5E98"/>
    <w:rsid w:val="00BF29DB"/>
    <w:rsid w:val="00BF5BED"/>
    <w:rsid w:val="00BF6A43"/>
    <w:rsid w:val="00C0692E"/>
    <w:rsid w:val="00C074B0"/>
    <w:rsid w:val="00C13368"/>
    <w:rsid w:val="00C13D65"/>
    <w:rsid w:val="00C14EA6"/>
    <w:rsid w:val="00C1556D"/>
    <w:rsid w:val="00C15A3F"/>
    <w:rsid w:val="00C2750E"/>
    <w:rsid w:val="00C320E9"/>
    <w:rsid w:val="00C34EA9"/>
    <w:rsid w:val="00C41AAD"/>
    <w:rsid w:val="00C41AF6"/>
    <w:rsid w:val="00C4483D"/>
    <w:rsid w:val="00C5387D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D10F71"/>
    <w:rsid w:val="00D24437"/>
    <w:rsid w:val="00D30105"/>
    <w:rsid w:val="00D34E73"/>
    <w:rsid w:val="00D3630D"/>
    <w:rsid w:val="00D371AD"/>
    <w:rsid w:val="00D41761"/>
    <w:rsid w:val="00D4391C"/>
    <w:rsid w:val="00D47494"/>
    <w:rsid w:val="00D50A84"/>
    <w:rsid w:val="00D5224F"/>
    <w:rsid w:val="00D90B61"/>
    <w:rsid w:val="00D921B3"/>
    <w:rsid w:val="00DA0B02"/>
    <w:rsid w:val="00DA129B"/>
    <w:rsid w:val="00DB3028"/>
    <w:rsid w:val="00DB507A"/>
    <w:rsid w:val="00DB747E"/>
    <w:rsid w:val="00DC2E22"/>
    <w:rsid w:val="00DC60B4"/>
    <w:rsid w:val="00DC68D2"/>
    <w:rsid w:val="00DD399F"/>
    <w:rsid w:val="00DE2776"/>
    <w:rsid w:val="00DE5914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0895"/>
    <w:rsid w:val="00E50D42"/>
    <w:rsid w:val="00E55E81"/>
    <w:rsid w:val="00E6300B"/>
    <w:rsid w:val="00E676EF"/>
    <w:rsid w:val="00E763D8"/>
    <w:rsid w:val="00E77AC0"/>
    <w:rsid w:val="00E8760F"/>
    <w:rsid w:val="00E9003A"/>
    <w:rsid w:val="00E97435"/>
    <w:rsid w:val="00EA1887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74FA"/>
    <w:rsid w:val="00F61162"/>
    <w:rsid w:val="00F628F7"/>
    <w:rsid w:val="00F7500F"/>
    <w:rsid w:val="00F84A03"/>
    <w:rsid w:val="00F90170"/>
    <w:rsid w:val="00FA57C1"/>
    <w:rsid w:val="00FB4AB3"/>
    <w:rsid w:val="00FB698E"/>
    <w:rsid w:val="00FD252F"/>
    <w:rsid w:val="00FE0FCA"/>
    <w:rsid w:val="00FE3F06"/>
    <w:rsid w:val="00FE5937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10</Pages>
  <Words>1317</Words>
  <Characters>7513</Characters>
  <Application>Microsoft Office Word</Application>
  <DocSecurity>0</DocSecurity>
  <Lines>62</Lines>
  <Paragraphs>17</Paragraphs>
  <ScaleCrop>false</ScaleCrop>
  <Company/>
  <LinksUpToDate>false</LinksUpToDate>
  <CharactersWithSpaces>8813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271</cp:revision>
  <dcterms:created xsi:type="dcterms:W3CDTF">2023-06-23T04:37:00Z</dcterms:created>
  <dcterms:modified xsi:type="dcterms:W3CDTF">2024-04-12T05:39:00Z</dcterms:modified>
</cp:coreProperties>
</file>