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62EBD" w:rsidRDefault="00662EBD" w:rsidP="00662EBD">
      <w:r>
        <w:rPr>
          <w:rFonts w:hint="eastAsia"/>
        </w:rPr>
        <w:t>尔时，天帝释白佛言：世尊，我如是说、如是赞、如是记，为顺如来、应、正等觉法语、律语，于法随法无颠倒记不？</w:t>
      </w:r>
    </w:p>
    <w:p w:rsidR="00662EBD" w:rsidRDefault="00662EBD" w:rsidP="00662EBD">
      <w:r>
        <w:rPr>
          <w:rFonts w:hint="eastAsia"/>
        </w:rPr>
        <w:t>佛言：憍尸迦，汝如是说、如是赞、如是记，诚顺如来、应、正等觉法语、律语，于法随法无颠倒记。</w:t>
      </w:r>
    </w:p>
    <w:p w:rsidR="00662EBD" w:rsidRDefault="00662EBD" w:rsidP="00662EBD">
      <w:r>
        <w:rPr>
          <w:rFonts w:hint="eastAsia"/>
        </w:rPr>
        <w:t>时，天帝释复白佛言：希有，世尊！大德善现诸有所说，无不皆依空、无相、无愿。</w:t>
      </w:r>
    </w:p>
    <w:p w:rsidR="00662EBD" w:rsidRDefault="00662EBD" w:rsidP="00662EBD">
      <w:r>
        <w:rPr>
          <w:rFonts w:hint="eastAsia"/>
        </w:rPr>
        <w:t>大德善现诸有所说，无不皆依四念住、四正断、四神足、五根、五力、七等觉支、八圣道支。</w:t>
      </w:r>
    </w:p>
    <w:p w:rsidR="00662EBD" w:rsidRDefault="00662EBD" w:rsidP="00662EBD">
      <w:r>
        <w:rPr>
          <w:rFonts w:hint="eastAsia"/>
        </w:rPr>
        <w:t>大德善现诸有所说，无不皆依四静虑、四无量、四无色定。</w:t>
      </w:r>
    </w:p>
    <w:p w:rsidR="00662EBD" w:rsidRDefault="00662EBD" w:rsidP="00662EBD">
      <w:r>
        <w:rPr>
          <w:rFonts w:hint="eastAsia"/>
        </w:rPr>
        <w:t>大德善现诸有所说，无不皆依八解脱、八胜处、九次第定、十遍处。</w:t>
      </w:r>
    </w:p>
    <w:p w:rsidR="00662EBD" w:rsidRDefault="00662EBD" w:rsidP="00662EBD">
      <w:r>
        <w:rPr>
          <w:rFonts w:hint="eastAsia"/>
        </w:rPr>
        <w:t>大德善现诸有所说，无不皆依布施、净戒、安忍、精进、静虑、般若波罗蜜多。</w:t>
      </w:r>
    </w:p>
    <w:p w:rsidR="00662EBD" w:rsidRDefault="00662EBD" w:rsidP="00662EBD">
      <w:r>
        <w:rPr>
          <w:rFonts w:hint="eastAsia"/>
        </w:rPr>
        <w:t>大德善现诸有所说，无不皆依内空、外空、内外空、空空、大空、胜义空、有为空、无为空、毕竟空、无际空、散空、无变异空、本性空、自相空、共相空、一切法空、不可得空、无性空、自性空、无性自性空。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662EBD" w:rsidRDefault="00662EBD" w:rsidP="00662EBD">
      <w:r>
        <w:rPr>
          <w:rFonts w:hint="eastAsia"/>
        </w:rPr>
        <w:t>大德善现诸有所说，无不皆依真如、法界、法性、不虚妄性、不变异性、平等性、离生性、法定、法住、实际、虚空界、不思议界。</w:t>
      </w:r>
    </w:p>
    <w:p w:rsidR="00662EBD" w:rsidRDefault="00662EBD" w:rsidP="00662EBD">
      <w:r>
        <w:rPr>
          <w:rFonts w:hint="eastAsia"/>
        </w:rPr>
        <w:t>大德善现诸有所说，无不皆依苦、集、灭、道圣谛。大德善现诸有所说，无不皆依五眼、六神通。</w:t>
      </w:r>
    </w:p>
    <w:p w:rsidR="00662EBD" w:rsidRDefault="00662EBD" w:rsidP="00662EBD">
      <w:r>
        <w:rPr>
          <w:rFonts w:hint="eastAsia"/>
        </w:rPr>
        <w:t>大德善现诸有所说，无不皆依一切陀罗尼门、一切三摩地门。</w:t>
      </w:r>
    </w:p>
    <w:p w:rsidR="00662EBD" w:rsidRDefault="00662EBD" w:rsidP="00662EBD">
      <w:r>
        <w:rPr>
          <w:rFonts w:hint="eastAsia"/>
        </w:rPr>
        <w:t>大德善现诸有所说，无不皆依佛十力、四无所畏、四无碍解、大慈、大悲、大喜、大舍、十八佛不共法。</w:t>
      </w:r>
    </w:p>
    <w:p w:rsidR="00662EBD" w:rsidRDefault="00662EBD" w:rsidP="00662EBD">
      <w:r>
        <w:rPr>
          <w:rFonts w:hint="eastAsia"/>
        </w:rPr>
        <w:t>大德善现诸有所说，无不皆依无忘失法、恒住舍性。</w:t>
      </w:r>
    </w:p>
    <w:p w:rsidR="00662EBD" w:rsidRDefault="00662EBD" w:rsidP="00662EBD">
      <w:r>
        <w:rPr>
          <w:rFonts w:hint="eastAsia"/>
        </w:rPr>
        <w:t>大德善现诸有所说，无不皆依一切智、道相智、一切相智。大德善现诸有所说，无不皆依一切菩萨摩诃萨行。</w:t>
      </w:r>
    </w:p>
    <w:p w:rsidR="00662EBD" w:rsidRDefault="00662EBD" w:rsidP="00662EBD">
      <w:r>
        <w:rPr>
          <w:rFonts w:hint="eastAsia"/>
        </w:rPr>
        <w:t>大德善现诸有所说，无不皆依诸佛无上正等菩提。</w:t>
      </w:r>
    </w:p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662EBD" w:rsidRDefault="00662EBD" w:rsidP="00662EBD">
      <w:r>
        <w:rPr>
          <w:rFonts w:hint="eastAsia"/>
        </w:rPr>
        <w:t>尔时，佛告天帝释言：憍尸迦，具寿善现安住空故，观布施波罗蜜多尚不可得，况有行布施波罗蜜多者？观净戒、安忍、精进、静虑、般若波罗蜜多尚不可得，况有行净戒、安忍、精进、静虑、般若波罗蜜多者？</w:t>
      </w:r>
    </w:p>
    <w:p w:rsidR="00662EBD" w:rsidRDefault="00662EBD" w:rsidP="00662EBD">
      <w:r>
        <w:rPr>
          <w:rFonts w:hint="eastAsia"/>
        </w:rPr>
        <w:t>具寿善现安住空故，观四念住尚不可得，况有修四念住者？观四正断、四神足、五根、五力、七等觉支、八圣道支尚不可得，况有修四正断乃至八圣道支者？</w:t>
      </w:r>
    </w:p>
    <w:p w:rsidR="00662EBD" w:rsidRDefault="00662EBD" w:rsidP="00662EBD">
      <w:r>
        <w:rPr>
          <w:rFonts w:hint="eastAsia"/>
        </w:rPr>
        <w:t>具寿善现安住空故，观四静虑尚不可得，况有修四静虑者？观四无量、四无色定尚不可得，况有修四无量、四无色定者？</w:t>
      </w:r>
    </w:p>
    <w:p w:rsidR="00662EBD" w:rsidRDefault="00662EBD" w:rsidP="00662EBD">
      <w:r>
        <w:rPr>
          <w:rFonts w:hint="eastAsia"/>
        </w:rPr>
        <w:t>具寿善现安住空故，观八解脱尚不可得，况有修八解脱者？观八胜处、九次第定、十遍处尚不可得，况有修八胜处、九次第定、十遍处者？</w:t>
      </w:r>
    </w:p>
    <w:p w:rsidR="00662EBD" w:rsidRDefault="00662EBD" w:rsidP="00662EBD">
      <w:r>
        <w:rPr>
          <w:rFonts w:hint="eastAsia"/>
        </w:rPr>
        <w:t>具寿善现安住空故，观内空尚不可得，况有证内空者？观外空、内外空、空空、大空、胜义空、有为空、无为空、毕竟空、无际空、散空、无变异空、本性空、自相空、共相空、一切法空、不可得空、无性空、自性空、无性自性空尚不可得，况有证外空乃至无性自性空者？</w:t>
      </w:r>
    </w:p>
    <w:p w:rsidR="00662EBD" w:rsidRDefault="00662EBD" w:rsidP="00662EBD">
      <w:r>
        <w:rPr>
          <w:rFonts w:hint="eastAsia"/>
        </w:rPr>
        <w:t>具寿善现安住空故，观真如尚不可得，况有证真如者？观法界、法性、不虚妄性、不变异性、平等性、离生性、法定、法住、实际、虚空界、不思议界尚不可得，况有证法界乃至不思议界者？</w:t>
      </w:r>
    </w:p>
    <w:p w:rsidR="00662EBD" w:rsidRDefault="00662EBD" w:rsidP="00662EBD">
      <w:r>
        <w:rPr>
          <w:rFonts w:hint="eastAsia"/>
        </w:rPr>
        <w:t>具寿善现安住空故，观苦圣谛尚不可得，况有证苦圣谛者？观集、灭、道圣谛尚不可得，况有证集、灭、道圣谛者？</w:t>
      </w:r>
    </w:p>
    <w:p w:rsidR="00662EBD" w:rsidRDefault="00662EBD" w:rsidP="00662EBD">
      <w:r>
        <w:rPr>
          <w:rFonts w:hint="eastAsia"/>
        </w:rPr>
        <w:t>具寿善现安住空故，观空解脱门尚不可得，况有修空解脱门者？观无相、无愿解脱门尚不可得，况有修无相、无愿解脱门者？</w:t>
      </w:r>
    </w:p>
    <w:p w:rsidR="00662EBD" w:rsidRDefault="00662EBD" w:rsidP="00662EBD">
      <w:r>
        <w:rPr>
          <w:rFonts w:hint="eastAsia"/>
        </w:rPr>
        <w:t>具寿善现安住空故，观五眼尚不可得，况有修五眼者？观六神通尚不可得，况有修六神通</w:t>
      </w:r>
    </w:p>
    <w:p w:rsidR="00662EBD" w:rsidRDefault="00662EBD" w:rsidP="00662EBD">
      <w:r>
        <w:rPr>
          <w:rFonts w:hint="eastAsia"/>
        </w:rPr>
        <w:t>者？</w:t>
      </w:r>
    </w:p>
    <w:p w:rsidR="00662EBD" w:rsidRDefault="00662EBD" w:rsidP="00662EBD">
      <w:r>
        <w:rPr>
          <w:rFonts w:hint="eastAsia"/>
        </w:rPr>
        <w:t>具寿善现安住空故，观一切陀罗尼门尚不可得，况有修一切陀罗尼门者？观一切三摩地门</w:t>
      </w:r>
    </w:p>
    <w:p w:rsidR="00662EBD" w:rsidRDefault="00662EBD" w:rsidP="00662EBD">
      <w:r>
        <w:rPr>
          <w:rFonts w:hint="eastAsia"/>
        </w:rPr>
        <w:t>尚不可得，况有修一切三摩地门者？</w:t>
      </w:r>
    </w:p>
    <w:p w:rsidR="00662EBD" w:rsidRDefault="00662EBD" w:rsidP="00662EBD">
      <w:r>
        <w:rPr>
          <w:rFonts w:hint="eastAsia"/>
        </w:rPr>
        <w:t>具寿善现安住空故，观佛十力尚不可得，况有修佛十力者？观四无所畏、四无碍解、大慈、大悲、大喜、大舍、十八佛不共法尚不可得，况有修四无所畏乃至十八佛不共法者？</w:t>
      </w:r>
    </w:p>
    <w:p w:rsidR="00662EBD" w:rsidRDefault="00662EBD" w:rsidP="00662EBD">
      <w:r>
        <w:rPr>
          <w:rFonts w:hint="eastAsia"/>
        </w:rPr>
        <w:t>具寿善现安住空故，观无忘失法尚不可得，况有修无忘失法者？观恒住舍性尚不可得，况有修恒住舍性者？</w:t>
      </w:r>
    </w:p>
    <w:p w:rsidR="00662EBD" w:rsidRDefault="00662EBD" w:rsidP="00662EBD">
      <w:r>
        <w:rPr>
          <w:rFonts w:hint="eastAsia"/>
        </w:rPr>
        <w:t>具寿善现安住空故，观一切智尚不可得，况有修一切智者？观道相智、一切相智尚不可得，况有修道相智、一切相智者？</w:t>
      </w:r>
    </w:p>
    <w:p w:rsidR="00C14EA6" w:rsidRPr="00C14EA6" w:rsidRDefault="00662EBD" w:rsidP="00662EBD">
      <w:pPr>
        <w:rPr>
          <w:b/>
        </w:rPr>
      </w:pPr>
      <w:r w:rsidRPr="00C14EA6">
        <w:rPr>
          <w:rFonts w:hint="eastAsia"/>
          <w:b/>
        </w:rPr>
        <w:t>具寿善现安住空故，观一切菩萨摩诃萨行尚不可得，况有修一切菩萨摩诃萨行者？</w:t>
      </w:r>
    </w:p>
    <w:p w:rsidR="00C14EA6" w:rsidRPr="00C14EA6" w:rsidRDefault="00662EBD" w:rsidP="00662EBD">
      <w:pPr>
        <w:rPr>
          <w:b/>
        </w:rPr>
      </w:pPr>
      <w:r w:rsidRPr="00C14EA6">
        <w:rPr>
          <w:rFonts w:hint="eastAsia"/>
          <w:b/>
        </w:rPr>
        <w:t>具寿善现安住空故，观诸佛无上正等菩提尚不可得，况有证诸佛无上正等菩提者？</w:t>
      </w:r>
    </w:p>
    <w:p w:rsidR="00662EBD" w:rsidRDefault="00662EBD" w:rsidP="00662EBD">
      <w:r>
        <w:rPr>
          <w:rFonts w:hint="eastAsia"/>
        </w:rPr>
        <w:t>具寿善现安住空故，观诸如来尚不可得，况有转法轮者？</w:t>
      </w:r>
    </w:p>
    <w:p w:rsidR="00662EBD" w:rsidRDefault="00662EBD" w:rsidP="00662EBD">
      <w:r>
        <w:rPr>
          <w:rFonts w:hint="eastAsia"/>
        </w:rPr>
        <w:t>具寿善现安住空故，观无生灭法尚不可得，况有证无生灭者？</w:t>
      </w:r>
    </w:p>
    <w:p w:rsidR="00662EBD" w:rsidRDefault="00662EBD" w:rsidP="00662EBD">
      <w:r>
        <w:rPr>
          <w:rFonts w:hint="eastAsia"/>
        </w:rPr>
        <w:t>具寿善现安住空故，观三十二相、八十随好尚不可得，况有具此相好身者？</w:t>
      </w:r>
    </w:p>
    <w:p w:rsidR="00662EBD" w:rsidRPr="004D49E5" w:rsidRDefault="00662EBD" w:rsidP="00662EBD">
      <w:pPr>
        <w:rPr>
          <w:b/>
        </w:rPr>
      </w:pPr>
      <w:r w:rsidRPr="004D49E5">
        <w:rPr>
          <w:rFonts w:hint="eastAsia"/>
          <w:b/>
        </w:rPr>
        <w:t>何以故？憍尸迦，具寿善现于一切法，住远离住、寂静住、无所得住、空住、无相住、无愿住。憍尸迦，具寿善现于一切法，住如是等无量胜住。</w:t>
      </w:r>
    </w:p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662EBD" w:rsidP="00662EBD">
      <w:r w:rsidRPr="004D49E5">
        <w:rPr>
          <w:rFonts w:hint="eastAsia"/>
          <w:b/>
        </w:rPr>
        <w:t>憍尸迦，善现所住，比诸菩萨摩诃萨众所住般若波罗蜜多最胜行住，百分不及一，千分不及一，百千分不及一，俱胝分不及一，百俱胝分不及一，千俱胝分不及一，百千俱胝分不及一，那庾多分不及一，百那庾多分不及一，千那庾多分不及一，百千那庾多分不及一，百千俱胝那庾多分不及一，数分、计分、算分、喻分乃至邬波尼杀昙分亦不及一。何以故？</w:t>
      </w:r>
      <w:r w:rsidRPr="004D49E5">
        <w:rPr>
          <w:rFonts w:hint="eastAsia"/>
          <w:b/>
          <w:color w:val="FF0000"/>
        </w:rPr>
        <w:t>憍尸迦，除如来住，是诸菩萨摩诃萨众所住般若波罗蜜多最胜行住，于诸声闻、独觉等住为最为胜、为长为尊、为妙为微妙、为上为无上。以是故，憍尸迦，若菩萨摩诃萨欲住一切有情上者，当住般若波罗蜜多最胜行住。何以故？憍尸迦，诸菩萨摩诃萨安住般若波罗蜜多最胜行住，超诸声闻、独觉等地，证入菩萨正性离生，速能圆满一切佛法，断诸烦恼相续习气，疾证无上正等菩提，得名如来、应、正等觉，成就圆满一切智智。</w:t>
      </w:r>
    </w:p>
    <w:sectPr w:rsidR="00C14EA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B34" w:rsidRDefault="00331B34" w:rsidP="00853D34">
      <w:r>
        <w:separator/>
      </w:r>
    </w:p>
  </w:endnote>
  <w:endnote w:type="continuationSeparator" w:id="0">
    <w:p w:rsidR="00331B34" w:rsidRDefault="00331B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E3DD9">
        <w:pPr>
          <w:pStyle w:val="a4"/>
          <w:jc w:val="right"/>
        </w:pPr>
        <w:fldSimple w:instr=" PAGE   \* MERGEFORMAT ">
          <w:r w:rsidR="00B91591" w:rsidRPr="00B91591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B34" w:rsidRDefault="00331B34" w:rsidP="00853D34">
      <w:r>
        <w:separator/>
      </w:r>
    </w:p>
  </w:footnote>
  <w:footnote w:type="continuationSeparator" w:id="0">
    <w:p w:rsidR="00331B34" w:rsidRDefault="00331B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91" w:rsidRDefault="00B91591" w:rsidP="00F07DA6">
    <w:pPr>
      <w:jc w:val="center"/>
      <w:rPr>
        <w:rFonts w:ascii="黑体" w:eastAsia="黑体" w:hAnsi="黑体" w:hint="eastAsia"/>
        <w:sz w:val="32"/>
        <w:szCs w:val="32"/>
      </w:rPr>
    </w:pPr>
    <w:r w:rsidRPr="00B91591">
      <w:rPr>
        <w:rFonts w:ascii="黑体" w:eastAsia="黑体" w:hAnsi="黑体" w:hint="eastAsia"/>
        <w:sz w:val="32"/>
        <w:szCs w:val="32"/>
      </w:rPr>
      <w:t>当住般若波罗蜜多最胜行住（一）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5C4370">
      <w:rPr>
        <w:rFonts w:ascii="黑体" w:eastAsia="黑体" w:hAnsi="黑体" w:hint="eastAsia"/>
        <w:sz w:val="18"/>
        <w:szCs w:val="18"/>
      </w:rPr>
      <w:t>6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C4370" w:rsidP="005C4370">
    <w:pPr>
      <w:pStyle w:val="a3"/>
      <w:rPr>
        <w:rFonts w:ascii="黑体" w:eastAsia="黑体" w:hAnsi="黑体"/>
      </w:rPr>
    </w:pPr>
    <w:r w:rsidRPr="005C4370">
      <w:rPr>
        <w:rFonts w:ascii="黑体" w:eastAsia="黑体" w:hAnsi="黑体" w:hint="eastAsia"/>
      </w:rPr>
      <w:t>初分</w:t>
    </w:r>
    <w:r w:rsidR="00934F4E">
      <w:rPr>
        <w:rFonts w:ascii="黑体" w:eastAsia="黑体" w:hAnsi="黑体" w:hint="eastAsia"/>
      </w:rPr>
      <w:t xml:space="preserve"> </w:t>
    </w:r>
    <w:r w:rsidRPr="005C4370">
      <w:rPr>
        <w:rFonts w:ascii="黑体" w:eastAsia="黑体" w:hAnsi="黑体" w:hint="eastAsia"/>
      </w:rPr>
      <w:t>嘱累品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917D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0DD2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C0B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1B34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0102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49E5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2C88"/>
    <w:rsid w:val="00554BDD"/>
    <w:rsid w:val="00571CDD"/>
    <w:rsid w:val="005858E0"/>
    <w:rsid w:val="0058594D"/>
    <w:rsid w:val="00594B40"/>
    <w:rsid w:val="005958EB"/>
    <w:rsid w:val="0059632E"/>
    <w:rsid w:val="005A383B"/>
    <w:rsid w:val="005C4370"/>
    <w:rsid w:val="005C6A38"/>
    <w:rsid w:val="005C71EA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62EBD"/>
    <w:rsid w:val="00670777"/>
    <w:rsid w:val="00680EA3"/>
    <w:rsid w:val="00681768"/>
    <w:rsid w:val="0069232E"/>
    <w:rsid w:val="006A2FA2"/>
    <w:rsid w:val="006A3256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090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25CD2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4F4E"/>
    <w:rsid w:val="00935488"/>
    <w:rsid w:val="009462C9"/>
    <w:rsid w:val="009538C2"/>
    <w:rsid w:val="00955AAF"/>
    <w:rsid w:val="009701D9"/>
    <w:rsid w:val="0097068B"/>
    <w:rsid w:val="00983499"/>
    <w:rsid w:val="0098372D"/>
    <w:rsid w:val="00984067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DD9"/>
    <w:rsid w:val="00AF0A8A"/>
    <w:rsid w:val="00AF2798"/>
    <w:rsid w:val="00AF609A"/>
    <w:rsid w:val="00B015C1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1591"/>
    <w:rsid w:val="00B94AE0"/>
    <w:rsid w:val="00BA0591"/>
    <w:rsid w:val="00BA1732"/>
    <w:rsid w:val="00BA5845"/>
    <w:rsid w:val="00BB25C0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BF6A43"/>
    <w:rsid w:val="00C0692E"/>
    <w:rsid w:val="00C074B0"/>
    <w:rsid w:val="00C13368"/>
    <w:rsid w:val="00C13D65"/>
    <w:rsid w:val="00C14EA6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391C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E5914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676EF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269</cp:revision>
  <dcterms:created xsi:type="dcterms:W3CDTF">2023-06-23T04:37:00Z</dcterms:created>
  <dcterms:modified xsi:type="dcterms:W3CDTF">2024-04-12T05:01:00Z</dcterms:modified>
</cp:coreProperties>
</file>