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402" w:rsidRDefault="00B90402" w:rsidP="00B90402"/>
    <w:p w:rsidR="00B90402" w:rsidRDefault="00B90402" w:rsidP="00B90402">
      <w:pPr>
        <w:rPr>
          <w:rFonts w:hint="eastAsia"/>
        </w:rPr>
      </w:pPr>
      <w:r>
        <w:rPr>
          <w:rFonts w:hint="eastAsia"/>
        </w:rPr>
        <w:t>时，天帝释窃作是念：尊者善现智慧甚深，不坏假名而说法性。</w:t>
      </w:r>
    </w:p>
    <w:p w:rsidR="006A07F7" w:rsidRDefault="006A07F7" w:rsidP="00B90402"/>
    <w:p w:rsidR="00B90402" w:rsidRDefault="00B90402" w:rsidP="00B90402">
      <w:pPr>
        <w:rPr>
          <w:rFonts w:hint="eastAsia"/>
        </w:rPr>
      </w:pPr>
      <w:r>
        <w:rPr>
          <w:rFonts w:hint="eastAsia"/>
        </w:rPr>
        <w:t>佛知其意便印彼言：如憍尸迦心之所念，具寿善现智慧甚深，不坏假名说诸法性。时，天帝释即白佛言：尊者善现于何等法不坏假名而说法性？</w:t>
      </w:r>
    </w:p>
    <w:p w:rsidR="006A07F7" w:rsidRDefault="006A07F7" w:rsidP="00B90402"/>
    <w:p w:rsidR="00B90402" w:rsidRDefault="00B90402" w:rsidP="00B90402">
      <w:r>
        <w:rPr>
          <w:rFonts w:hint="eastAsia"/>
        </w:rPr>
        <w:t>尔时，佛告天帝释言：憍尸迦，色乃至识但是假名，如是假名不离法性，具寿善现不坏如是色等假名而说色等法性。所以者何？色等法性无坏无不坏，是故善现所说亦无坏无不坏，如是乃至一切如来、应、正等觉，应知亦尔。憍尸迦，具寿善现于如是法不坏假名而说法性。</w:t>
      </w:r>
    </w:p>
    <w:p w:rsidR="00246693" w:rsidRDefault="00246693" w:rsidP="00B90402"/>
    <w:p w:rsidR="006A07F7" w:rsidRDefault="006A07F7" w:rsidP="00B90402">
      <w:pPr>
        <w:rPr>
          <w:rFonts w:hint="eastAsia"/>
        </w:rPr>
      </w:pPr>
    </w:p>
    <w:p w:rsidR="006A07F7" w:rsidRDefault="006A07F7" w:rsidP="00B90402">
      <w:pPr>
        <w:rPr>
          <w:rFonts w:hint="eastAsia"/>
        </w:rPr>
      </w:pPr>
    </w:p>
    <w:p w:rsidR="006A07F7" w:rsidRDefault="006A07F7" w:rsidP="00B90402">
      <w:pPr>
        <w:rPr>
          <w:rFonts w:hint="eastAsia"/>
        </w:rPr>
      </w:pPr>
    </w:p>
    <w:p w:rsidR="006A07F7" w:rsidRDefault="006A07F7" w:rsidP="00B90402">
      <w:pPr>
        <w:rPr>
          <w:rFonts w:hint="eastAsia"/>
        </w:rPr>
      </w:pPr>
    </w:p>
    <w:p w:rsidR="006A07F7" w:rsidRDefault="006A07F7" w:rsidP="00B90402">
      <w:pPr>
        <w:rPr>
          <w:rFonts w:hint="eastAsia"/>
        </w:rPr>
      </w:pPr>
    </w:p>
    <w:p w:rsidR="006A07F7" w:rsidRDefault="006A07F7" w:rsidP="00B90402">
      <w:pPr>
        <w:rPr>
          <w:rFonts w:hint="eastAsia"/>
        </w:rPr>
      </w:pPr>
    </w:p>
    <w:p w:rsidR="006A07F7" w:rsidRDefault="006A07F7" w:rsidP="00B90402">
      <w:pPr>
        <w:rPr>
          <w:rFonts w:hint="eastAsia"/>
        </w:rPr>
      </w:pPr>
    </w:p>
    <w:p w:rsidR="006A07F7" w:rsidRDefault="006A07F7" w:rsidP="00B90402">
      <w:pPr>
        <w:rPr>
          <w:rFonts w:hint="eastAsia"/>
        </w:rPr>
      </w:pPr>
    </w:p>
    <w:p w:rsidR="006A07F7" w:rsidRDefault="006A07F7" w:rsidP="00B90402">
      <w:pPr>
        <w:rPr>
          <w:rFonts w:hint="eastAsia"/>
        </w:rPr>
      </w:pPr>
    </w:p>
    <w:p w:rsidR="006A07F7" w:rsidRDefault="006A07F7" w:rsidP="00B90402">
      <w:pPr>
        <w:rPr>
          <w:rFonts w:hint="eastAsia"/>
        </w:rPr>
      </w:pPr>
    </w:p>
    <w:p w:rsidR="006A07F7" w:rsidRDefault="006A07F7" w:rsidP="00B90402">
      <w:pPr>
        <w:rPr>
          <w:rFonts w:hint="eastAsia"/>
        </w:rPr>
      </w:pPr>
    </w:p>
    <w:p w:rsidR="006A07F7" w:rsidRDefault="006A07F7" w:rsidP="00B90402">
      <w:pPr>
        <w:rPr>
          <w:rFonts w:hint="eastAsia"/>
        </w:rPr>
      </w:pPr>
    </w:p>
    <w:p w:rsidR="006A07F7" w:rsidRDefault="006A07F7" w:rsidP="00B90402">
      <w:pPr>
        <w:rPr>
          <w:rFonts w:hint="eastAsia"/>
        </w:rPr>
      </w:pPr>
    </w:p>
    <w:p w:rsidR="006A07F7" w:rsidRDefault="006A07F7" w:rsidP="00B90402">
      <w:pPr>
        <w:rPr>
          <w:rFonts w:hint="eastAsia"/>
        </w:rPr>
      </w:pPr>
    </w:p>
    <w:p w:rsidR="006A07F7" w:rsidRDefault="006A07F7" w:rsidP="00B90402">
      <w:pPr>
        <w:rPr>
          <w:rFonts w:hint="eastAsia"/>
        </w:rPr>
      </w:pPr>
    </w:p>
    <w:p w:rsidR="006A07F7" w:rsidRDefault="006A07F7" w:rsidP="00B90402">
      <w:pPr>
        <w:rPr>
          <w:rFonts w:hint="eastAsia"/>
        </w:rPr>
      </w:pPr>
    </w:p>
    <w:p w:rsidR="006A07F7" w:rsidRDefault="006A07F7" w:rsidP="00B90402">
      <w:pPr>
        <w:rPr>
          <w:rFonts w:hint="eastAsia"/>
        </w:rPr>
      </w:pPr>
    </w:p>
    <w:p w:rsidR="006A07F7" w:rsidRDefault="006A07F7" w:rsidP="00B90402">
      <w:pPr>
        <w:rPr>
          <w:rFonts w:hint="eastAsia"/>
        </w:rPr>
      </w:pPr>
    </w:p>
    <w:p w:rsidR="006A07F7" w:rsidRDefault="006A07F7" w:rsidP="00B90402">
      <w:pPr>
        <w:rPr>
          <w:rFonts w:hint="eastAsia"/>
        </w:rPr>
      </w:pPr>
    </w:p>
    <w:p w:rsidR="006A07F7" w:rsidRDefault="006A07F7" w:rsidP="00B90402">
      <w:pPr>
        <w:rPr>
          <w:rFonts w:hint="eastAsia"/>
        </w:rPr>
      </w:pPr>
    </w:p>
    <w:p w:rsidR="006A07F7" w:rsidRDefault="006A07F7" w:rsidP="00B90402">
      <w:pPr>
        <w:rPr>
          <w:rFonts w:hint="eastAsia"/>
        </w:rPr>
      </w:pPr>
    </w:p>
    <w:p w:rsidR="006A07F7" w:rsidRDefault="006A07F7" w:rsidP="00B90402">
      <w:pPr>
        <w:rPr>
          <w:rFonts w:hint="eastAsia"/>
        </w:rPr>
      </w:pPr>
    </w:p>
    <w:p w:rsidR="006A07F7" w:rsidRDefault="006A07F7" w:rsidP="00B90402">
      <w:pPr>
        <w:rPr>
          <w:rFonts w:hint="eastAsia"/>
        </w:rPr>
      </w:pPr>
    </w:p>
    <w:p w:rsidR="006A07F7" w:rsidRDefault="006A07F7" w:rsidP="00B90402">
      <w:pPr>
        <w:rPr>
          <w:rFonts w:hint="eastAsia"/>
        </w:rPr>
      </w:pPr>
    </w:p>
    <w:p w:rsidR="006A07F7" w:rsidRDefault="006A07F7" w:rsidP="00B90402">
      <w:pPr>
        <w:rPr>
          <w:rFonts w:hint="eastAsia"/>
        </w:rPr>
      </w:pPr>
    </w:p>
    <w:p w:rsidR="006A07F7" w:rsidRDefault="006A07F7" w:rsidP="00B90402">
      <w:pPr>
        <w:rPr>
          <w:rFonts w:hint="eastAsia"/>
        </w:rPr>
      </w:pPr>
    </w:p>
    <w:p w:rsidR="006A07F7" w:rsidRDefault="006A07F7" w:rsidP="00B90402">
      <w:pPr>
        <w:rPr>
          <w:rFonts w:hint="eastAsia"/>
        </w:rPr>
      </w:pPr>
    </w:p>
    <w:p w:rsidR="006A07F7" w:rsidRDefault="006A07F7" w:rsidP="00B90402">
      <w:pPr>
        <w:rPr>
          <w:rFonts w:hint="eastAsia"/>
        </w:rPr>
      </w:pPr>
    </w:p>
    <w:p w:rsidR="006A07F7" w:rsidRDefault="006A07F7" w:rsidP="00B90402">
      <w:pPr>
        <w:rPr>
          <w:rFonts w:hint="eastAsia"/>
        </w:rPr>
      </w:pPr>
    </w:p>
    <w:p w:rsidR="006A07F7" w:rsidRDefault="006A07F7" w:rsidP="00B90402">
      <w:pPr>
        <w:rPr>
          <w:rFonts w:hint="eastAsia"/>
        </w:rPr>
      </w:pPr>
    </w:p>
    <w:p w:rsidR="006A07F7" w:rsidRDefault="006A07F7" w:rsidP="00B90402">
      <w:pPr>
        <w:rPr>
          <w:rFonts w:hint="eastAsia"/>
        </w:rPr>
      </w:pPr>
    </w:p>
    <w:p w:rsidR="006A07F7" w:rsidRDefault="006A07F7" w:rsidP="00B90402">
      <w:pPr>
        <w:rPr>
          <w:rFonts w:hint="eastAsia"/>
        </w:rPr>
      </w:pPr>
    </w:p>
    <w:p w:rsidR="006A07F7" w:rsidRDefault="006A07F7" w:rsidP="00B90402">
      <w:pPr>
        <w:rPr>
          <w:rFonts w:hint="eastAsia"/>
        </w:rPr>
      </w:pPr>
    </w:p>
    <w:p w:rsidR="006A07F7" w:rsidRDefault="006A07F7" w:rsidP="00B90402">
      <w:pPr>
        <w:rPr>
          <w:rFonts w:hint="eastAsia"/>
        </w:rPr>
      </w:pPr>
    </w:p>
    <w:p w:rsidR="00B90402" w:rsidRDefault="00B90402" w:rsidP="00B90402">
      <w:r>
        <w:rPr>
          <w:rFonts w:hint="eastAsia"/>
        </w:rPr>
        <w:t>尔时，善现语帝释言：憍尸迦，如是，如是，如佛所说，诸所有法无非假名。憍尸迦，诸菩萨摩诃萨知一切法但假名已，应学般若波罗蜜多。憍尸迦，诸菩萨摩诃萨如是学时，不于色学，亦不于受、想、行、识学。所以者何？是菩萨摩诃萨不见色可于中学，亦不见受、想、行、识可于中学，如是乃至于诸如来、应、正等觉，应知亦尔。</w:t>
      </w:r>
    </w:p>
    <w:p w:rsidR="00246693" w:rsidRDefault="00246693" w:rsidP="00B90402"/>
    <w:p w:rsidR="00B90402" w:rsidRDefault="00B90402" w:rsidP="00B90402">
      <w:r>
        <w:rPr>
          <w:rFonts w:hint="eastAsia"/>
        </w:rPr>
        <w:t>时，天帝释问善现言：诸菩萨摩诃萨何因缘故，不见色，亦不见受、想、行、识，乃至亦不见一切如来、应、正等觉，可于中学？</w:t>
      </w:r>
    </w:p>
    <w:p w:rsidR="00246693" w:rsidRDefault="00246693" w:rsidP="00B90402"/>
    <w:p w:rsidR="00B90402" w:rsidRDefault="00B90402" w:rsidP="00B90402">
      <w:pPr>
        <w:rPr>
          <w:rFonts w:hint="eastAsia"/>
        </w:rPr>
      </w:pPr>
      <w:r>
        <w:rPr>
          <w:rFonts w:hint="eastAsia"/>
        </w:rPr>
        <w:t>善现答言：憍尸迦，色色性空，受、想、行、识受、想、行、识性空，乃至如来、应、正等觉如来、应、正等觉性空。憍尸迦，诸菩萨摩诃萨由此因缘，不见色乃至识，乃至不见一切如来、应、正等觉，可于中学。何以故？憍尸迦，不可色空见色空，不可色空学色空，如是乃至不可如来、应、正等觉空见如来、应、正等觉空，不可如来、应、正等觉空学如来、应、正等觉空。</w:t>
      </w:r>
    </w:p>
    <w:p w:rsidR="006A07F7" w:rsidRDefault="006A07F7" w:rsidP="00B90402"/>
    <w:p w:rsidR="00B90402" w:rsidRDefault="00B90402" w:rsidP="00B90402">
      <w:pPr>
        <w:rPr>
          <w:rFonts w:hint="eastAsia"/>
        </w:rPr>
      </w:pPr>
      <w:r>
        <w:rPr>
          <w:rFonts w:hint="eastAsia"/>
        </w:rPr>
        <w:t>憍尸迦，若菩萨摩诃萨不于空学，是菩萨摩诃萨为于空学。何以故？无二分故。憍尸迦，若菩萨摩诃萨不于色空学，乃至不于一切如来、应、正等觉空学，是菩萨摩诃萨为于色空学，乃至为于一切如来、应、正等觉空学。何以故？无二分故。</w:t>
      </w:r>
    </w:p>
    <w:p w:rsidR="006A07F7" w:rsidRDefault="006A07F7" w:rsidP="00B90402"/>
    <w:p w:rsidR="00B90402" w:rsidRDefault="00B90402" w:rsidP="00B90402">
      <w:pPr>
        <w:rPr>
          <w:rFonts w:hint="eastAsia"/>
        </w:rPr>
      </w:pPr>
      <w:r>
        <w:rPr>
          <w:rFonts w:hint="eastAsia"/>
        </w:rPr>
        <w:t>憍尸迦，若菩萨摩诃萨以无二为方便，于色空学，乃至以无二为方便，于诸如来、应、正等觉空学。是菩萨摩诃萨能以无二而为方便，学布施波罗蜜多乃至般若波罗蜜多，学内空乃至无性自性空，学真如乃至不思议界，学断界乃至无为界，学苦、集、灭、道圣谛，学四念住乃至八圣道支，学四静虑、四无量、四无色定，学八解脱、九次第定，学空、无相、无愿解脱门，学净观地乃至如来地，学极喜地乃至法云地，学五眼、六神通，学如来十力乃至十八佛不共法，学三十二大士相、八十随好，学无忘失法，恒住舍性，学一切陀罗尼门、三摩地门，学一切智、道相智、一切相智，学预流向、预流果乃至菩萨摩诃萨行、诸佛无上正等菩提，学预流、一来、不还、阿罗汉、独觉、菩萨及诸如来应正等觉。憍尸迦，若菩萨摩诃萨能以无二而为方便，学布施波罗蜜多乃至如来、应、正等觉，是菩萨摩诃萨能以无二而为方便，学无量无数无边不可思议清净佛法。</w:t>
      </w:r>
    </w:p>
    <w:p w:rsidR="006A07F7" w:rsidRDefault="006A07F7" w:rsidP="00B90402"/>
    <w:p w:rsidR="00B90402" w:rsidRDefault="00B90402" w:rsidP="00B90402">
      <w:pPr>
        <w:rPr>
          <w:rFonts w:hint="eastAsia"/>
        </w:rPr>
      </w:pPr>
      <w:r>
        <w:rPr>
          <w:rFonts w:hint="eastAsia"/>
        </w:rPr>
        <w:t>憍尸迦，若菩萨摩诃萨能以无二而为方便，学无量无数无边不可思议清净佛法，是菩萨摩诃萨不为色增故学，不为色减故学，乃至不为一切如来、应、正等觉增故学，不为一切如来、应、正等觉减故学。何以故？憍尸迦，以色乃至一切如来、应、正等觉无二分故。</w:t>
      </w:r>
    </w:p>
    <w:p w:rsidR="006A07F7" w:rsidRDefault="006A07F7" w:rsidP="00B90402"/>
    <w:p w:rsidR="00B90402" w:rsidRDefault="00B90402" w:rsidP="00B90402">
      <w:r>
        <w:rPr>
          <w:rFonts w:hint="eastAsia"/>
        </w:rPr>
        <w:t>憍尸迦，若菩萨摩诃萨不为色增故学，亦不为色减故学，乃至不为一切如来、应、正等觉增故学，亦不为一切如来、应、正等觉减故学。是菩萨摩诃萨不为摄受色故学，亦不为灭坏色故学，如是乃至不为摄受一切如来、应、正等觉故学，亦不为灭坏一切如来、应、正等觉故学。何以故？憍尸迦，摄受、灭坏无二分故。</w:t>
      </w:r>
    </w:p>
    <w:p w:rsidR="00246693" w:rsidRDefault="00246693" w:rsidP="00B90402"/>
    <w:p w:rsidR="00246693" w:rsidRDefault="00246693" w:rsidP="00B90402"/>
    <w:p w:rsidR="00246693" w:rsidRDefault="00246693" w:rsidP="00B90402"/>
    <w:p w:rsidR="00246693" w:rsidRDefault="00246693" w:rsidP="00B90402"/>
    <w:p w:rsidR="00246693" w:rsidRDefault="00246693" w:rsidP="00B90402"/>
    <w:p w:rsidR="00246693" w:rsidRDefault="00246693" w:rsidP="00B90402"/>
    <w:p w:rsidR="00B90402" w:rsidRDefault="00B90402" w:rsidP="00B90402">
      <w:pPr>
        <w:rPr>
          <w:rFonts w:hint="eastAsia"/>
        </w:rPr>
      </w:pPr>
      <w:r>
        <w:rPr>
          <w:rFonts w:hint="eastAsia"/>
        </w:rPr>
        <w:t>时，舍利子问善现言：诸菩萨摩诃萨如是学时，不为摄受色故学，亦不为灭坏色故学，乃至不为摄受一切如来、应、正等觉故学，亦不为灭坏一切如来、应、正等觉故学耶？</w:t>
      </w:r>
    </w:p>
    <w:p w:rsidR="006A07F7" w:rsidRPr="006A07F7" w:rsidRDefault="006A07F7" w:rsidP="00B90402"/>
    <w:p w:rsidR="00B90402" w:rsidRDefault="00B90402" w:rsidP="00B90402">
      <w:pPr>
        <w:rPr>
          <w:rFonts w:hint="eastAsia"/>
        </w:rPr>
      </w:pPr>
      <w:r>
        <w:rPr>
          <w:rFonts w:hint="eastAsia"/>
        </w:rPr>
        <w:t>善现答言：如是，如是，舍利子，诸菩萨摩诃萨如是学时，不为摄受色故学，亦不为灭坏色故学，乃至不为摄受一切如来、应、正等觉故学，亦不为灭坏一切如来、应、正等觉故学。</w:t>
      </w:r>
    </w:p>
    <w:p w:rsidR="006A07F7" w:rsidRDefault="006A07F7" w:rsidP="00B90402"/>
    <w:p w:rsidR="00B90402" w:rsidRDefault="00B90402" w:rsidP="00B90402">
      <w:pPr>
        <w:rPr>
          <w:rFonts w:hint="eastAsia"/>
        </w:rPr>
      </w:pPr>
      <w:r>
        <w:rPr>
          <w:rFonts w:hint="eastAsia"/>
        </w:rPr>
        <w:t>时，舍利子问善现言：何因缘故，诸菩萨摩诃萨如是学时，不为摄受色故学，亦不为灭坏色故学，乃至不为摄受一切如来、应、正等觉故学，亦不为灭坏一切如来、应、正等觉故学？</w:t>
      </w:r>
    </w:p>
    <w:p w:rsidR="006A07F7" w:rsidRDefault="006A07F7" w:rsidP="00B90402"/>
    <w:p w:rsidR="00B90402" w:rsidRDefault="00B90402" w:rsidP="00B90402">
      <w:pPr>
        <w:rPr>
          <w:rFonts w:hint="eastAsia"/>
        </w:rPr>
      </w:pPr>
      <w:r>
        <w:rPr>
          <w:rFonts w:hint="eastAsia"/>
        </w:rPr>
        <w:t>善现答言：诸菩萨摩诃萨如是学时，不见有色是可摄受及可灭坏，亦不见有能摄受色及灭坏者，乃至不见有一切如来、应、正等觉是可摄受及可灭坏，亦不见有能摄受一切如来、应、正等觉及灭坏者。何以故？舍利子，以色等法若能，若所内外俱空不可得故。舍利子，若菩萨摩诃萨不见诸法是可摄受及可灭坏，亦复不见有能摄受及灭坏者而学般若波罗蜜多，是菩萨摩诃萨速能成办一切智智。</w:t>
      </w:r>
    </w:p>
    <w:p w:rsidR="006A07F7" w:rsidRDefault="006A07F7" w:rsidP="00B90402"/>
    <w:p w:rsidR="00B90402" w:rsidRDefault="00B90402" w:rsidP="00B90402">
      <w:pPr>
        <w:rPr>
          <w:rFonts w:hint="eastAsia"/>
        </w:rPr>
      </w:pPr>
      <w:r>
        <w:rPr>
          <w:rFonts w:hint="eastAsia"/>
        </w:rPr>
        <w:t>时，舍利子问善现言：诸菩萨摩诃萨如是学般若波罗蜜多时，速能成办一切智智耶？善现答言：舍利子，诸菩萨摩诃萨如是学般若波罗蜜多时，速能成办一切智智。何以故？</w:t>
      </w:r>
    </w:p>
    <w:p w:rsidR="006A07F7" w:rsidRDefault="006A07F7" w:rsidP="00B90402"/>
    <w:p w:rsidR="00B90402" w:rsidRDefault="00B90402" w:rsidP="00B90402">
      <w:r>
        <w:rPr>
          <w:rFonts w:hint="eastAsia"/>
        </w:rPr>
        <w:t>舍利子，是菩萨摩诃萨如是学时，于一切法不为摄受、不为灭坏为方便故。</w:t>
      </w:r>
    </w:p>
    <w:p w:rsidR="00B90402" w:rsidRDefault="00B90402" w:rsidP="00B90402"/>
    <w:p w:rsidR="00B90402" w:rsidRDefault="00B90402" w:rsidP="00B90402">
      <w:pPr>
        <w:rPr>
          <w:rFonts w:hint="eastAsia"/>
        </w:rPr>
      </w:pPr>
      <w:r>
        <w:rPr>
          <w:rFonts w:hint="eastAsia"/>
        </w:rPr>
        <w:t>时，舍利子问善现言：若菩萨摩诃萨如是学时，于一切法不为摄受、不为灭坏为方便者，云何能成办一切智智耶？</w:t>
      </w:r>
    </w:p>
    <w:p w:rsidR="006A07F7" w:rsidRPr="006A07F7" w:rsidRDefault="006A07F7" w:rsidP="00B90402">
      <w:pPr>
        <w:rPr>
          <w:b/>
        </w:rPr>
      </w:pPr>
    </w:p>
    <w:p w:rsidR="00246693" w:rsidRPr="006A07F7" w:rsidRDefault="00B90402" w:rsidP="00B90402">
      <w:pPr>
        <w:rPr>
          <w:b/>
        </w:rPr>
      </w:pPr>
      <w:r w:rsidRPr="006A07F7">
        <w:rPr>
          <w:rFonts w:hint="eastAsia"/>
          <w:b/>
        </w:rPr>
        <w:t>善现答言：是菩萨摩诃萨行深般若波罗蜜多，不见色乃至识若生若灭、若取若舍、若染若净、若合若散、若增若减，乃至不见一切如来、应、正等觉若生若灭、若取若舍、若染若净、若合若散、若增若减。所以者何？以色乃至一切如来、应、正等觉皆无自性都不可得。如是，舍利子，诸菩萨摩诃萨行深般若波罗蜜多，于一切法不见生灭乃至增减，以无所学无所成办而为方便，修学般若波罗蜜多，则能成办一切智智。</w:t>
      </w:r>
    </w:p>
    <w:sectPr w:rsidR="00246693" w:rsidRPr="006A07F7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0A29" w:rsidRDefault="00170A29" w:rsidP="00853D34">
      <w:r>
        <w:separator/>
      </w:r>
    </w:p>
  </w:endnote>
  <w:endnote w:type="continuationSeparator" w:id="0">
    <w:p w:rsidR="00170A29" w:rsidRDefault="00170A29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4F6ABE">
        <w:pPr>
          <w:pStyle w:val="a4"/>
          <w:jc w:val="right"/>
        </w:pPr>
        <w:fldSimple w:instr=" PAGE   \* MERGEFORMAT ">
          <w:r w:rsidR="006A07F7" w:rsidRPr="006A07F7">
            <w:rPr>
              <w:noProof/>
              <w:lang w:val="zh-CN"/>
            </w:rPr>
            <w:t>3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0A29" w:rsidRDefault="00170A29" w:rsidP="00853D34">
      <w:r>
        <w:separator/>
      </w:r>
    </w:p>
  </w:footnote>
  <w:footnote w:type="continuationSeparator" w:id="0">
    <w:p w:rsidR="00170A29" w:rsidRDefault="00170A29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07F7" w:rsidRDefault="006A07F7" w:rsidP="00B42F10">
    <w:pPr>
      <w:jc w:val="center"/>
      <w:rPr>
        <w:rFonts w:ascii="黑体" w:eastAsia="黑体" w:hAnsi="黑体" w:hint="eastAsia"/>
        <w:sz w:val="32"/>
        <w:szCs w:val="32"/>
      </w:rPr>
    </w:pPr>
    <w:r w:rsidRPr="006A07F7">
      <w:rPr>
        <w:rFonts w:ascii="黑体" w:eastAsia="黑体" w:hAnsi="黑体" w:hint="eastAsia"/>
        <w:sz w:val="32"/>
        <w:szCs w:val="32"/>
      </w:rPr>
      <w:t>唯假施设无法可得（十二）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3717B3" w:rsidRPr="003717B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第500卷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1963AA" w:rsidP="001963AA">
    <w:pPr>
      <w:pStyle w:val="a3"/>
      <w:rPr>
        <w:rFonts w:ascii="黑体" w:eastAsia="黑体" w:hAnsi="黑体"/>
      </w:rPr>
    </w:pPr>
    <w:r w:rsidRPr="001963AA">
      <w:rPr>
        <w:rFonts w:ascii="黑体" w:eastAsia="黑体" w:hAnsi="黑体" w:hint="eastAsia"/>
      </w:rPr>
      <w:t>三分</w:t>
    </w:r>
    <w:r w:rsidR="00246693">
      <w:rPr>
        <w:rFonts w:ascii="黑体" w:eastAsia="黑体" w:hAnsi="黑体" w:hint="eastAsia"/>
      </w:rPr>
      <w:t xml:space="preserve"> </w:t>
    </w:r>
    <w:r w:rsidRPr="001963AA">
      <w:rPr>
        <w:rFonts w:ascii="黑体" w:eastAsia="黑体" w:hAnsi="黑体" w:hint="eastAsia"/>
      </w:rPr>
      <w:t>天帝品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5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648D8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0A29"/>
    <w:rsid w:val="00171B3C"/>
    <w:rsid w:val="0017389B"/>
    <w:rsid w:val="0018581E"/>
    <w:rsid w:val="001867E3"/>
    <w:rsid w:val="001963AA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46693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3671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0C18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717B3"/>
    <w:rsid w:val="00374BD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3CE9"/>
    <w:rsid w:val="003E521B"/>
    <w:rsid w:val="003E5B21"/>
    <w:rsid w:val="003E70D3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54B24"/>
    <w:rsid w:val="004621EE"/>
    <w:rsid w:val="00484965"/>
    <w:rsid w:val="00490D87"/>
    <w:rsid w:val="004929CF"/>
    <w:rsid w:val="00497A7F"/>
    <w:rsid w:val="004A1FEC"/>
    <w:rsid w:val="004B5EF4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4F6ABE"/>
    <w:rsid w:val="0050055F"/>
    <w:rsid w:val="0051574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0A79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63D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45F00"/>
    <w:rsid w:val="00656ACE"/>
    <w:rsid w:val="00670777"/>
    <w:rsid w:val="00680EA3"/>
    <w:rsid w:val="00681768"/>
    <w:rsid w:val="006908A7"/>
    <w:rsid w:val="0069232E"/>
    <w:rsid w:val="006A07F7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3668B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2A14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09BB"/>
    <w:rsid w:val="00841B26"/>
    <w:rsid w:val="008467A8"/>
    <w:rsid w:val="008517D0"/>
    <w:rsid w:val="00851A36"/>
    <w:rsid w:val="00853D34"/>
    <w:rsid w:val="00854636"/>
    <w:rsid w:val="008618CC"/>
    <w:rsid w:val="00861E86"/>
    <w:rsid w:val="008632D4"/>
    <w:rsid w:val="00872B21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57340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33F9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2A2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28E8"/>
    <w:rsid w:val="00AF609A"/>
    <w:rsid w:val="00B015C1"/>
    <w:rsid w:val="00B01B8D"/>
    <w:rsid w:val="00B0332F"/>
    <w:rsid w:val="00B04306"/>
    <w:rsid w:val="00B16202"/>
    <w:rsid w:val="00B204FB"/>
    <w:rsid w:val="00B211D7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0402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E679B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1A81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3929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16512"/>
    <w:rsid w:val="00E2324A"/>
    <w:rsid w:val="00E23838"/>
    <w:rsid w:val="00E414DE"/>
    <w:rsid w:val="00E4445D"/>
    <w:rsid w:val="00E50895"/>
    <w:rsid w:val="00E50D42"/>
    <w:rsid w:val="00E52ED2"/>
    <w:rsid w:val="00E55E81"/>
    <w:rsid w:val="00E6300B"/>
    <w:rsid w:val="00E64D71"/>
    <w:rsid w:val="00E763D8"/>
    <w:rsid w:val="00E77AC0"/>
    <w:rsid w:val="00E8760F"/>
    <w:rsid w:val="00E9003A"/>
    <w:rsid w:val="00E939A7"/>
    <w:rsid w:val="00E97435"/>
    <w:rsid w:val="00EA256C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1</Pages>
  <Words>320</Words>
  <Characters>1829</Characters>
  <Application>Microsoft Office Word</Application>
  <DocSecurity>0</DocSecurity>
  <Lines>15</Lines>
  <Paragraphs>4</Paragraphs>
  <ScaleCrop>false</ScaleCrop>
  <Company/>
  <LinksUpToDate>false</LinksUpToDate>
  <CharactersWithSpaces>2145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329</cp:revision>
  <dcterms:created xsi:type="dcterms:W3CDTF">2023-06-23T04:37:00Z</dcterms:created>
  <dcterms:modified xsi:type="dcterms:W3CDTF">2023-09-22T03:58:00Z</dcterms:modified>
</cp:coreProperties>
</file>