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015F8" w:rsidRDefault="007015F8" w:rsidP="007015F8">
      <w:r>
        <w:rPr>
          <w:rFonts w:hint="eastAsia"/>
        </w:rPr>
        <w:t>尔时，天帝释白佛言：世尊，如是般若波罗蜜多，最极甚深，难见难觉，不可寻思，超寻思境，聪慧微密智者所证，一切分别毕竟离故。世尊，若诸有情于此般若波罗蜜多甚深经典，常乐听闻、受持读诵、究竟通利、如理思惟、依教修行、正为他说，乃至无上正等菩提不杂诸余心、心所者，当知如是诸有情类，必不成就微少善根。</w:t>
      </w:r>
    </w:p>
    <w:p w:rsidR="000222BE" w:rsidRDefault="000222BE" w:rsidP="007015F8"/>
    <w:p w:rsidR="007015F8" w:rsidRPr="000222BE" w:rsidRDefault="007015F8" w:rsidP="007015F8">
      <w:pPr>
        <w:rPr>
          <w:b/>
        </w:rPr>
      </w:pPr>
      <w:r w:rsidRPr="000222BE">
        <w:rPr>
          <w:rFonts w:hint="eastAsia"/>
          <w:b/>
        </w:rPr>
        <w:t>尔时，佛告天帝释言：如是，如是，如汝所说。憍尸迦，若诸有情于此般若波罗蜜多甚深经典，常乐听闻、受持读诵、究竟通利、如理思惟、依教修行、正为他说，乃至无上正等菩提不杂诸余心、心所者，当知如是诸有情类，决定成就广大善根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憍尸迦，假使于此赡部洲中一切有情，皆悉成就十善业道及四静虑、四无量心、四无色定、五神通等无量功德；有善男子、善女人等，于此般若波罗蜜多甚深经典，常乐听闻、受持读诵、究竟通利、如理思惟、依教修行、正为他说。是善男子、善女人等所获功德，于前所说赡部洲中诸有情类所成功德百倍为胜，千倍为胜，百千倍为胜，俱胝倍为胜，百俱胝倍为胜，千俱胝倍为胜，百千俱胝倍为胜，那庾多倍为胜，百那庾多倍为胜，千那庾多倍为胜，百千那庾多倍为胜，算倍、数倍、计倍、喻倍乃至邬波尼杀昙倍亦复为胜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尔时，会中有一苾刍，谓天帝释言：憍尸迦，若善男子、善女人等，于此般若波罗蜜多甚深经典，摄心不乱、常乐听闻、受持读诵、令极通利、如理思惟、依教修行、正为他说，乃至无上正等菩提不杂诸余心、心所者，所获功德胜赡部洲诸有情类，一切成就十善业道及四静虑、四无量心、四无色定、五神通等无量功德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天帝释言：是善男子、善女人等，初发一念一切智智相应心时，所获功德已胜所说赡部洲中诸有情类，一切成就十善业道及四静虑、四无量心、四无色定、五神通等无量功德多百千倍！何况于此甚深般若波罗蜜多甚深经典，摄心不乱、常乐听闻、受持读诵、令极通利、如理思惟、依教修行、正为他说，乃至无上正等菩提不杂诸余心、心所者所获功德而可校量？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苾刍当知，是善男子、善女人等功德智慧，非但胜彼赡部洲中成十善等诸有情类，亦胜一切世间天、人、阿素洛等。何以故？是善男子、善女人等疾证无上正等菩提，利乐有情无边际故。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苾刍当知，是善男子、善女人等功德智慧，非但胜彼世间天、人、阿素洛等，亦胜一切预流、一来、不还、阿罗汉、独觉。何以故？是善男子、善女人等疾证无上正等菩提，利乐有情无边际故。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非但胜彼一切预流、一来、不还、阿罗汉、独觉，亦胜菩萨摩诃萨远离般若波罗蜜多方便善巧，修行布施、净戒、安忍、精进、静虑波罗蜜多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安住内空、外空、内外空、空空、大空、胜义空、有为空、无为空、毕竟空、无际空、散空、无变异空、本性空、自相空、共相空、一切法空、不可得空、无性空、自性空、无性自性空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安住真如、法界、法性、不虚妄性、不变异性、平等性、离生性、法定、法住、实际、虚空界、不思议界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苾刍当知，是善男子、善女人等功德智慧，亦胜菩萨摩诃萨远离般若波罗蜜多方便善巧，安住苦、集、灭、道圣谛者。何以故？是善男子、善女人等疾证无上正等菩提，利乐有情无边际故。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苾刍当知，是善男子、善女人等功德智慧，亦胜菩萨摩诃萨远离般若波罗蜜多方便善巧，修行四静虑、四无量、四无色定者。何以故？是善男子、善女人等疾证无上正等菩提，利乐有情无边际故。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苾刍当知，是善男子、善女人等功德智慧，亦胜菩萨摩诃萨远离般若波罗蜜多方便善巧，修行八解脱、八胜处、九次第定、十遍处者。何以故？是善男子、善女人等疾证无上正等菩提，利乐有情无边际故。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四念住、四正断、四神足、五根、五力、七等觉支、八圣道支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苾刍当知，是善男子、善女人等功德智慧，亦胜菩萨摩诃萨远离般若波罗蜜多方便善巧，修行空、无相、无愿解脱门者。何以故？是善男子、善女人等疾证无上正等菩提，利乐有情无边际故。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极喜地、离垢地、发光地、焰慧地、极难胜地、现前地、远行地、不动地、善慧地、法云地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苾刍当知，是善男子、善女人等功德智慧，亦胜菩萨摩诃萨远离般若波罗蜜多方便善巧，修行五眼、六神通者。何以故？是善男子、善女人等疾证无上正等菩提，利乐有情无边际故。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佛十力、四无所畏、四无碍解、大慈、大悲、大喜、大舍、十八佛不共法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苾刍当知，是善男子、善女人等功德智慧，亦胜菩萨摩诃萨远离般若波罗蜜多方便善巧，修行无忘失法、恒住舍性者。何以故？是善男子、善女人等疾证无上正等菩提，利乐有情无边际故。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苾刍当知，是善男子、善女人等功德智慧，亦胜菩萨摩诃萨远离般若波罗蜜多方便善巧，修行一切智、道相智、一切相智者。何以故？是善男子、善女人等疾证无上正等菩提，利乐有情无边际故。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苾刍当知，是善男子、善女人等功德智慧，亦胜菩萨摩诃萨远离般若波罗蜜多方便善巧，修行陀罗尼门、三摩地门者。何以故？是善男子、善女人等疾证无上正等菩提，利乐有情无边际故。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苾刍当知，是善男子、善女人等功德智慧，亦胜菩萨摩诃萨远离般若波罗蜜多方便善巧，修行缘性、缘起观者。何以故？是善男子、善女人等疾证无上正等菩提，利乐有情无边际故。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般若波罗蜜多方便善巧，严净佛土、成熟有情者。何以故？是善男子、善女人等疾证无上正等菩提，利乐有情无边际故。苾刍当知，是善男子、善女人等功德智慧，亦胜菩萨摩诃萨远离般若波罗蜜多方便善巧，</w:t>
      </w:r>
    </w:p>
    <w:p w:rsidR="000222BE" w:rsidRDefault="000222BE" w:rsidP="007015F8"/>
    <w:p w:rsidR="007015F8" w:rsidRDefault="007015F8" w:rsidP="007015F8">
      <w:r>
        <w:rPr>
          <w:rFonts w:hint="eastAsia"/>
        </w:rPr>
        <w:t>修诸菩萨摩诃萨行及修无上正等菩提者。何以故？是善男子、善女人等疾证无上正等菩提，利乐有情无边际故。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苾刍当知，是善男子、善女人等功德智慧，亦胜菩萨摩诃萨远离方便善巧，修行般若波罗蜜多者。何以故？是善男子、善女人等疾证无上正等菩提，利乐有情无边际故。</w:t>
      </w:r>
    </w:p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7015F8" w:rsidRDefault="007015F8" w:rsidP="007015F8">
      <w:r>
        <w:rPr>
          <w:rFonts w:hint="eastAsia"/>
        </w:rPr>
        <w:t>复次，苾刍，是善男子、善女人等，当知即是菩萨摩诃萨。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苾刍当知，是菩萨摩诃萨如说修行甚深般若波罗蜜多故，不为一切世间天、人、阿素洛等及诸声闻、独觉、菩萨之所胜伏。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苾刍当知，是菩萨摩诃萨如说修行甚深般若波罗蜜多故，能绍佛种令不断绝。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苾刍当知，是菩萨摩诃萨如说修行甚深般若波罗蜜多故，常不远离菩萨、如来应正等觉真胜善友。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苾刍当知，是菩萨摩诃萨如说修行甚深般若波罗蜜多故，不久当坐妙菩提座降伏魔军，证得无上正等菩提，转妙法轮拔有情类生死大苦。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苾刍当知，是菩萨摩诃萨如说修行甚深般若波罗蜜多故，常学菩萨摩诃萨众所应学法，不学声闻及诸独觉所应学行。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护世四王领四大天王众来到其所，供养恭敬、尊重赞叹，作如是言：‘善哉！大士，当勤精进学诸菩萨摩诃萨众所应学法，勿学声闻及诸独觉所应学行。若如是学，速当安坐妙菩提座，疾证无上正等菩提。如先如来、应、正等觉受四天王所奉四钵，汝亦当受。如昔护世四大天王奉上四钵，我亦当奉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我等天帝领三十三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苏夜摩天王领夜摩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珊睹史多天王领睹史多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妙变化天王领乐变化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妙自在天王领他化自在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索诃界主大梵天王领梵众天——梵辅天、梵会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7015F8" w:rsidRDefault="007015F8" w:rsidP="007015F8">
      <w:r>
        <w:rPr>
          <w:rFonts w:hint="eastAsia"/>
        </w:rPr>
        <w:t>苾刍当知，是菩萨摩诃萨行深般若波罗蜜多，常学菩萨摩诃萨众所应学故，极光净天领光天——少光天、无量光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遍净天领净天——少净天、无量净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广果天领广天——少广天、无量广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色究竟天领无烦天、无热天、善现天、善见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苾刍当知，是菩萨摩诃萨如说修行甚深般若波罗蜜多故，一切如来、应、正等觉及诸菩萨摩诃萨众，并诸天、龙、阿素洛等，常随护念。由此因缘，是菩萨摩诃萨，世间一切险难危厄、身心忧苦，皆不侵害。</w:t>
      </w:r>
    </w:p>
    <w:p w:rsidR="007015F8" w:rsidRDefault="007015F8" w:rsidP="007015F8">
      <w:r>
        <w:rPr>
          <w:rFonts w:hint="eastAsia"/>
        </w:rPr>
        <w:t>苾刍当知，是菩萨摩诃萨如说修行甚深般若波罗蜜多，诸佛菩萨及诸天、龙、阿素洛等常护念故，世间所有大种相违所起诸病皆不侵恼，所谓眼病、耳病、鼻病、舌病、身病、诸支节病、身痛、心痛、头痛、齿痛、胁痛、腰痛、背痛、腹痛、诸支节痛。如是所有四百四病，皆于身中永无所有，唯除重业转为轻受。</w:t>
      </w:r>
    </w:p>
    <w:p w:rsidR="000222BE" w:rsidRDefault="000222BE" w:rsidP="007015F8"/>
    <w:p w:rsidR="007015F8" w:rsidRDefault="007015F8" w:rsidP="007015F8">
      <w:r>
        <w:rPr>
          <w:rFonts w:hint="eastAsia"/>
        </w:rPr>
        <w:t>苾刍当知，是菩萨摩诃萨如说修行甚深般若波罗蜜多故，获如是等现世功德，后世功德无量无边。</w:t>
      </w:r>
    </w:p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0222BE" w:rsidRDefault="000222BE" w:rsidP="007015F8"/>
    <w:p w:rsidR="007015F8" w:rsidRDefault="007015F8" w:rsidP="007015F8">
      <w:r>
        <w:rPr>
          <w:rFonts w:hint="eastAsia"/>
        </w:rPr>
        <w:t>尔时，具寿阿难窃作是念：今天帝释，为自辩才赞说如是甚深般若波罗蜜多殊胜功德？为是如来威神之力？</w:t>
      </w:r>
    </w:p>
    <w:p w:rsidR="000222BE" w:rsidRDefault="000222BE" w:rsidP="007015F8"/>
    <w:p w:rsidR="007015F8" w:rsidRDefault="007015F8" w:rsidP="007015F8">
      <w:r>
        <w:rPr>
          <w:rFonts w:hint="eastAsia"/>
        </w:rPr>
        <w:t>时，天帝释即知阿难心之所念，白阿难言：我所赞说甚深般若波罗蜜多殊胜功德，皆是如来威神之力。</w:t>
      </w:r>
    </w:p>
    <w:p w:rsidR="000222BE" w:rsidRDefault="000222BE" w:rsidP="007015F8"/>
    <w:p w:rsidR="005C040D" w:rsidRDefault="007015F8" w:rsidP="007015F8">
      <w:r>
        <w:rPr>
          <w:rFonts w:hint="eastAsia"/>
        </w:rPr>
        <w:t>尔时，佛告阿难陀言：如是，如是，今天帝释赞深般若波罗蜜多希有功德，当知皆是如来神力，非自辩才。何以故？甚深般若波罗蜜多希有功德，非人天等所能知故。</w:t>
      </w:r>
    </w:p>
    <w:sectPr w:rsidR="005C040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6F1" w:rsidRDefault="008C16F1" w:rsidP="00853D34">
      <w:r>
        <w:separator/>
      </w:r>
    </w:p>
  </w:endnote>
  <w:endnote w:type="continuationSeparator" w:id="0">
    <w:p w:rsidR="008C16F1" w:rsidRDefault="008C16F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1F7516" w:rsidRDefault="00BF27EC">
        <w:pPr>
          <w:pStyle w:val="a4"/>
          <w:jc w:val="right"/>
        </w:pPr>
        <w:fldSimple w:instr=" PAGE   \* MERGEFORMAT ">
          <w:r w:rsidR="00561E35" w:rsidRPr="00561E35">
            <w:rPr>
              <w:noProof/>
              <w:lang w:val="zh-CN"/>
            </w:rPr>
            <w:t>6</w:t>
          </w:r>
        </w:fldSimple>
      </w:p>
    </w:sdtContent>
  </w:sdt>
  <w:p w:rsidR="001F7516" w:rsidRDefault="001F751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6F1" w:rsidRDefault="008C16F1" w:rsidP="00853D34">
      <w:r>
        <w:separator/>
      </w:r>
    </w:p>
  </w:footnote>
  <w:footnote w:type="continuationSeparator" w:id="0">
    <w:p w:rsidR="008C16F1" w:rsidRDefault="008C16F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16" w:rsidRDefault="001F7516" w:rsidP="00F07DA6">
    <w:pPr>
      <w:jc w:val="center"/>
      <w:rPr>
        <w:rFonts w:ascii="黑体" w:eastAsia="黑体" w:hAnsi="黑体"/>
        <w:sz w:val="32"/>
        <w:szCs w:val="32"/>
      </w:rPr>
    </w:pPr>
    <w:r w:rsidRPr="005C040D">
      <w:rPr>
        <w:rFonts w:ascii="黑体" w:eastAsia="黑体" w:hAnsi="黑体" w:hint="eastAsia"/>
        <w:sz w:val="32"/>
        <w:szCs w:val="32"/>
      </w:rPr>
      <w:t>众所赞叹般若波罗蜜多（十三）</w:t>
    </w:r>
  </w:p>
  <w:p w:rsidR="001F7516" w:rsidRPr="0002130F" w:rsidRDefault="001F7516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>
      <w:rPr>
        <w:rFonts w:ascii="黑体" w:eastAsia="黑体" w:hAnsi="黑体" w:hint="eastAsia"/>
        <w:sz w:val="18"/>
        <w:szCs w:val="18"/>
      </w:rPr>
      <w:t>337卷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1F7516" w:rsidRPr="004C37B0" w:rsidRDefault="001F7516" w:rsidP="00CD294C">
    <w:pPr>
      <w:pStyle w:val="a3"/>
      <w:rPr>
        <w:rFonts w:ascii="黑体" w:eastAsia="黑体" w:hAnsi="黑体"/>
      </w:rPr>
    </w:pPr>
    <w:r w:rsidRPr="00CD294C">
      <w:rPr>
        <w:rFonts w:ascii="黑体" w:eastAsia="黑体" w:hAnsi="黑体" w:hint="eastAsia"/>
      </w:rPr>
      <w:t>初分</w:t>
    </w:r>
    <w:r>
      <w:rPr>
        <w:rFonts w:ascii="黑体" w:eastAsia="黑体" w:hAnsi="黑体" w:hint="eastAsia"/>
      </w:rPr>
      <w:t xml:space="preserve"> </w:t>
    </w:r>
    <w:r w:rsidRPr="00CD294C">
      <w:rPr>
        <w:rFonts w:ascii="黑体" w:eastAsia="黑体" w:hAnsi="黑体" w:hint="eastAsia"/>
      </w:rPr>
      <w:t>巧便学品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222BE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3B62"/>
    <w:rsid w:val="00104362"/>
    <w:rsid w:val="00110A81"/>
    <w:rsid w:val="00115D85"/>
    <w:rsid w:val="0012696C"/>
    <w:rsid w:val="00127623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02E3"/>
    <w:rsid w:val="001C0E76"/>
    <w:rsid w:val="001C35CF"/>
    <w:rsid w:val="001D313F"/>
    <w:rsid w:val="001D5B2C"/>
    <w:rsid w:val="001E7E78"/>
    <w:rsid w:val="001F45D8"/>
    <w:rsid w:val="001F7516"/>
    <w:rsid w:val="00200B54"/>
    <w:rsid w:val="00205EE1"/>
    <w:rsid w:val="0020660D"/>
    <w:rsid w:val="00207D04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221C"/>
    <w:rsid w:val="00297A20"/>
    <w:rsid w:val="002C4BD0"/>
    <w:rsid w:val="002C6DF9"/>
    <w:rsid w:val="002C7CEA"/>
    <w:rsid w:val="002D005D"/>
    <w:rsid w:val="002E53CC"/>
    <w:rsid w:val="002F33A3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437D"/>
    <w:rsid w:val="003458C4"/>
    <w:rsid w:val="0035284C"/>
    <w:rsid w:val="00355565"/>
    <w:rsid w:val="003620C3"/>
    <w:rsid w:val="00370706"/>
    <w:rsid w:val="003848D2"/>
    <w:rsid w:val="00387819"/>
    <w:rsid w:val="00394055"/>
    <w:rsid w:val="003B109E"/>
    <w:rsid w:val="003B211D"/>
    <w:rsid w:val="003B65B8"/>
    <w:rsid w:val="003B720D"/>
    <w:rsid w:val="003C0569"/>
    <w:rsid w:val="003C5F5E"/>
    <w:rsid w:val="003C761D"/>
    <w:rsid w:val="003D0A31"/>
    <w:rsid w:val="003D0A9E"/>
    <w:rsid w:val="003E521B"/>
    <w:rsid w:val="003E5B21"/>
    <w:rsid w:val="003F16F9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2A2"/>
    <w:rsid w:val="00542DBE"/>
    <w:rsid w:val="00542E9F"/>
    <w:rsid w:val="005443D0"/>
    <w:rsid w:val="0054772A"/>
    <w:rsid w:val="00554BDD"/>
    <w:rsid w:val="00561E35"/>
    <w:rsid w:val="00571CDD"/>
    <w:rsid w:val="005739FD"/>
    <w:rsid w:val="005858E0"/>
    <w:rsid w:val="0058594D"/>
    <w:rsid w:val="00594B40"/>
    <w:rsid w:val="005958EB"/>
    <w:rsid w:val="0059632E"/>
    <w:rsid w:val="005A383B"/>
    <w:rsid w:val="005C040D"/>
    <w:rsid w:val="005C6A38"/>
    <w:rsid w:val="005E6235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15F8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1753A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16F1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B7FD2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4556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7EC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5414C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21805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1792F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B0BDB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A5F"/>
    <w:rsid w:val="00F45FE7"/>
    <w:rsid w:val="00F5072A"/>
    <w:rsid w:val="00F574FA"/>
    <w:rsid w:val="00F61162"/>
    <w:rsid w:val="00F628F7"/>
    <w:rsid w:val="00F62B54"/>
    <w:rsid w:val="00F7500F"/>
    <w:rsid w:val="00F801F5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269</cp:revision>
  <dcterms:created xsi:type="dcterms:W3CDTF">2023-06-23T04:37:00Z</dcterms:created>
  <dcterms:modified xsi:type="dcterms:W3CDTF">2023-10-05T07:03:00Z</dcterms:modified>
</cp:coreProperties>
</file>