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E32316" w:rsidRDefault="00E32316" w:rsidP="00E32316">
      <w:pPr>
        <w:rPr>
          <w:rFonts w:hint="eastAsia"/>
        </w:rPr>
      </w:pPr>
      <w:r>
        <w:rPr>
          <w:rFonts w:hint="eastAsia"/>
        </w:rPr>
        <w:t>尔时，最胜复从座起，偏覆左肩，右膝著地，合掌恭敬而白佛言：希有，世尊！善说诸佛微妙功德及大威神！诸佛如来因何得此微妙功德及大威神？惟愿世尊分别解说！</w:t>
      </w:r>
    </w:p>
    <w:p w:rsidR="00E32316" w:rsidRDefault="00E32316" w:rsidP="00E32316">
      <w:r>
        <w:rPr>
          <w:rFonts w:hint="eastAsia"/>
        </w:rPr>
        <w:t>佛告最胜：天王当知，如来所行及所得果，甚深微妙不可思议。最胜白言：佛行何法说为深妙不可思议？</w:t>
      </w:r>
    </w:p>
    <w:p w:rsidR="00E32316" w:rsidRDefault="00E32316" w:rsidP="00E32316">
      <w:r>
        <w:rPr>
          <w:rFonts w:hint="eastAsia"/>
        </w:rPr>
        <w:t>佛言：如来法性因果甚深微妙不可思议，功德威神及所说法利乐他事亦复如是。最胜复言：云何法性甚深微妙不可思议？</w:t>
      </w:r>
    </w:p>
    <w:p w:rsidR="00E32316" w:rsidRDefault="00E32316" w:rsidP="00E32316">
      <w:r>
        <w:rPr>
          <w:rFonts w:hint="eastAsia"/>
        </w:rPr>
        <w:t>佛言：天王，如来法性在有情类蕴、界、处中，从无始来展转相续，烦恼不染本性清净，诸心、意、识不能缘起，余寻伺等不能分别，邪念思惟不能缘虑，远离邪念无明不生，是故不从十二缘起说名无相，非所作法、无生、无灭、无边、无尽、自相常住。天王当知，诸菩萨摩诃萨行深般若波罗蜜多，能知法性清净如是，无染无著远离垢秽，从诸烦恼超然解脱。此性即名诸佛法本，福德智慧因之而起，本性明净不可思议。天王，我今当说譬喻，汝应谛听，善思念之！</w:t>
      </w:r>
    </w:p>
    <w:p w:rsidR="00E32316" w:rsidRDefault="00E32316" w:rsidP="00E32316">
      <w:r>
        <w:rPr>
          <w:rFonts w:hint="eastAsia"/>
        </w:rPr>
        <w:t>王言：世尊，唯然！愿说！</w:t>
      </w:r>
    </w:p>
    <w:p w:rsidR="00E32316" w:rsidRDefault="00E32316" w:rsidP="00E32316">
      <w:r>
        <w:rPr>
          <w:rFonts w:hint="eastAsia"/>
        </w:rPr>
        <w:t>佛告最胜：天王当知，譬如无价如意宝珠，装饰莹治皎洁可爱，体极圆净无有垢浊，堕在淤泥经时已久，有人拾得欢喜取之，勤加守护不令堕落；法性亦然，虽在烦恼不为所染，后复显现。天王，诸佛悉知有情本性清净，客尘烦恼之所覆蔽不能悟入。是故菩萨行深般若波罗蜜多，应作是念：‘我当精勤为有情说甚深般若波罗蜜多，除其烦恼令得悟入。一切有情本性皆净，当起尊敬不应轻陵，应同大师如法供养。’此诸菩萨由作是念，便能生起般若大悲；菩萨如是行深般若波罗蜜多，即能证入不退转地。是诸菩萨行深般若波罗蜜多，复作是念：‘此诸烦恼无力、无能、自体虚妄、违清净法。何以故？背一切智顺生死故。清净法性为诸法本，自性本无，虚妄烦恼皆从邪念颠倒而生。’</w:t>
      </w:r>
    </w:p>
    <w:p w:rsidR="00E32316" w:rsidRDefault="00E32316" w:rsidP="00E32316">
      <w:r>
        <w:rPr>
          <w:rFonts w:hint="eastAsia"/>
        </w:rPr>
        <w:t>天王当知，譬如四大依虚空立，虚空无依；烦恼亦尔，依于法性，法性无依。是诸菩萨行深般若波罗蜜多，如实观知不起违逆，以随顺故烦恼不生。是诸菩萨观察烦恼不生染著，谓作是念：‘若自染著，云何说法令他出离？’是故菩萨断灭著心，如实说教解有情缚。是诸菩萨复作是念：‘若生死中有一烦恼能益有情，我则摄受，然无是事，故应断灭。’是诸菩萨复作是念：‘如昔诸佛行深般若波罗蜜多断诸烦恼，我亦应尔。何以故？诸佛如来昔在因地，亦如是学成菩提故。’是诸菩萨由此二缘，方便善巧观知法性：如是法性无量无边，为诸烦恼之所隐覆，随生死流沉没六趣，长夜轮转随有情故名有情性。</w:t>
      </w:r>
    </w:p>
    <w:p w:rsidR="00E32316" w:rsidRDefault="00E32316" w:rsidP="00E32316">
      <w:r>
        <w:rPr>
          <w:rFonts w:hint="eastAsia"/>
        </w:rPr>
        <w:t>天王当知，诸菩萨摩诃萨行深般若波罗蜜多，起厌离心除五境欲，灭诸分别修无上道，是时此性名为出离，超一切苦故名寂静，是究竟法世所乐求，一切种智常住微妙，因此法性能得自在受法王位。</w:t>
      </w:r>
    </w:p>
    <w:p w:rsidR="00E32316" w:rsidRDefault="00E32316" w:rsidP="00E32316">
      <w:r>
        <w:rPr>
          <w:rFonts w:hint="eastAsia"/>
        </w:rPr>
        <w:t>天王当知，诸菩萨摩诃萨行深般若波罗蜜多，初、中、后位观察法性，一切平等本来寂静，不为诸法之所挂碍，犹如虚空不为色碍。是诸菩萨行深般若波罗蜜多，如实观知诸佛所说，一切妙行如量修行，法性功德不可具说，无有二相过一异境，平等一相寻伺不行。菩萨如是行深般若波罗蜜多，能除二相：我相、法相。一切异生为执所缚，不识、不见、不得法性。是诸菩萨行深般若波罗蜜多，则能通达如是法性在诸有情无二、无别。何以故？诸法真如无异相故。</w:t>
      </w:r>
    </w:p>
    <w:p w:rsidR="00E32316" w:rsidRDefault="00E32316" w:rsidP="00E32316">
      <w:pPr>
        <w:rPr>
          <w:rFonts w:hint="eastAsia"/>
        </w:rPr>
      </w:pPr>
      <w:r>
        <w:rPr>
          <w:rFonts w:hint="eastAsia"/>
        </w:rPr>
        <w:t>天王当知，诸菩萨摩诃萨行深般若波罗蜜多，依此法性修习善根，来入三有饶益有情，虽现无常而非真实。何以故？是诸菩萨行深般若波罗蜜多，如实观知真法性故，具足方便大悲愿力不舍有情；二乘异生既无如是大悲愿力，是故不见圆净法性，不能如实饶益有情。</w:t>
      </w:r>
    </w:p>
    <w:p w:rsidR="00187BA0" w:rsidRDefault="00187BA0" w:rsidP="00E32316">
      <w:pPr>
        <w:rPr>
          <w:rFonts w:hint="eastAsia"/>
        </w:rPr>
      </w:pPr>
    </w:p>
    <w:p w:rsidR="00187BA0" w:rsidRDefault="00187BA0" w:rsidP="00E32316">
      <w:pPr>
        <w:rPr>
          <w:rFonts w:hint="eastAsia"/>
        </w:rPr>
      </w:pPr>
    </w:p>
    <w:p w:rsidR="00187BA0" w:rsidRDefault="00187BA0" w:rsidP="00E32316"/>
    <w:p w:rsidR="00E32316" w:rsidRDefault="00E32316" w:rsidP="00E32316">
      <w:r>
        <w:rPr>
          <w:rFonts w:hint="eastAsia"/>
        </w:rPr>
        <w:t>天王当知，诸菩萨摩诃萨行深般若波罗蜜多，能如是观真净法性，一切圣者如实悟入，无能修者、无所修法，无能行者、无所行法，无心、无心所，无业、无异熟，无苦、无乐。如是观者名得平等，无异远离随顺广大，无我、我所、无高、无下，真实无尽常住明净。所以者何？一切圣法由此成熟，因是性故显现圣者，诸佛如来无边功德不共之法从此性生、由是性出，一切圣者戒、定、慧品从此性生，诸佛菩萨甚深般若波罗蜜多从此性出。是性寂静过诸名相，性是真实远离颠倒，性不变异故称真如，是圣智境故名胜义，非有非无、非常非断、非生死非涅槃、非染非净、离一离异、无相无名。</w:t>
      </w:r>
    </w:p>
    <w:p w:rsidR="00E32316" w:rsidRDefault="00E32316" w:rsidP="00E32316">
      <w:r>
        <w:rPr>
          <w:rFonts w:hint="eastAsia"/>
        </w:rPr>
        <w:t>天王当知，此诸菩萨复作是念：‘法性离相，诸法离相无二无别。’何以故？诸法离相即法性离相，法性离相即有情离相，有情离相即法界离相，法界离相即诸法离相，如是离相求不可得。法性真如、有情真如无二无别，有情真如、法性真如无二无别，法性真如、诸法真如无二无别，诸法真如、诸佛真如无二无别，法性真如、三世真如不相违逆，过去真如、未来真如不相违逆，未来真如、现在真如不相违逆，现在真如、过去真如不相违逆，三世真如即蕴、界、处真如，蕴、界、处真如即染净真如，染净真如即生死、涅槃真如，生死、涅槃真如即一切法真如。</w:t>
      </w:r>
    </w:p>
    <w:p w:rsidR="00E32316" w:rsidRDefault="00E32316" w:rsidP="00E32316">
      <w:r>
        <w:rPr>
          <w:rFonts w:hint="eastAsia"/>
        </w:rPr>
        <w:t>天王当知，真如名为无异、无变、无生、无灭，自性真实，以无诤故说名真如；如实知见诸法不生，诸法虽生真如不动，真如虽生诸法而真如不生，是名法身。清净不变如虚空无等等，一切三界无有一法所能及者，遍有情身无与等者；清净离垢本来不染，自性明净、自性不生、自性不起，在心意识非心意识，性即是空、无相、无愿；遍虚空界诸有情处一切平等，无量、无边、不异、不别；非色、受、想、行、识，不离色、受、想、行、识，非地、水、火、风大，不离地、水、火、风大；无生，不离生；虽逆生死，不顺涅槃；眼不能见，耳不能闻，鼻不能嗅，舌不能尝，身不能觉，意不能知；不在心意识，不离心意识。</w:t>
      </w:r>
    </w:p>
    <w:p w:rsidR="00E32316" w:rsidRDefault="00E32316" w:rsidP="00E32316">
      <w:r>
        <w:rPr>
          <w:rFonts w:hint="eastAsia"/>
        </w:rPr>
        <w:t>天王当知，是名法性。诸菩萨摩诃萨行深般若波罗蜜多，以能通达此法性故修行清净，能于三千大千世界诸赡部洲城邑聚落示现色身；所现身者非色非相而现色相，虽非六根所行境界，而化有情常无休息，为说此身无常、无我、是苦、非净，知诸有情有寂静性故，为示现无量种身，方便善巧令彼受化，知一切身都无作者亦无受者如木石等，而为有情说清净行。菩萨如是行深般若波罗蜜多，通达法性即得自在，无有移动而起智业，游戏神通种种示现，安住自在而能示现种种威仪，自在能趣一切相智，皆悉通达一切法性。</w:t>
      </w:r>
    </w:p>
    <w:p w:rsidR="00E32316" w:rsidRDefault="00E32316" w:rsidP="00E32316">
      <w:r>
        <w:rPr>
          <w:rFonts w:hint="eastAsia"/>
        </w:rPr>
        <w:t>天王当知，甚深般若波罗蜜多如是自在是无尽相，遍一切处无色现色，自在遍观诸有情心见如实心性，自在忆念无边无数劫，相续不断自在变化，住解脱相自在漏尽，为有情故不证漏尽自在出世，是圣智境自在甚深，声闻、独觉不能测量，自在坚牢魔不能坏，坐菩提座成就佛法最为第一，自在随顺转妙法轮，自在调化一切有情，自在受位得法自在。</w:t>
      </w:r>
    </w:p>
    <w:p w:rsidR="00E32316" w:rsidRDefault="00E32316" w:rsidP="00E32316">
      <w:pPr>
        <w:rPr>
          <w:rFonts w:hint="eastAsia"/>
        </w:rPr>
      </w:pPr>
      <w:r>
        <w:rPr>
          <w:rFonts w:hint="eastAsia"/>
        </w:rPr>
        <w:t>天王当知，诸菩萨摩诃萨行深般若波罗蜜多，如实通达甚深法性，得是自在，修是自在，即得一切静虑、解脱、等持、等至，不系三界。所以者何？远离一切虚妄分别、烦恼系缚、颠倒执相。若欲受生，于生自在，远离系缚；若欲现灭，于灭自在。随其生处，恒摄大乘成熟佛法，能于十方推求佛法竟不可得，知一切法同一佛法非常非断。何以故？推求此法不可得故，以如实理求不可得。此法不可说有说无，亦无名相过此境界，若离名相即是平等，若法平等即无执著，无可执著是法真实，若著真实即是虚妄，以不著故即非虚妄，无所滞著心即无碍，无碍即无障，无障即无诤，若法无诤即同虚空不系三界。若一切处无所系属，是法无色、无相、无形，若法无色、无相、无形，应知是法随彼境界而离能知亦离所知。何以故？是中无有少法可觉、少法能觉，是名菩萨行深般若波罗蜜多通达平等。</w:t>
      </w:r>
    </w:p>
    <w:p w:rsidR="00187BA0" w:rsidRDefault="00187BA0" w:rsidP="00E32316">
      <w:pPr>
        <w:rPr>
          <w:rFonts w:hint="eastAsia"/>
        </w:rPr>
      </w:pPr>
    </w:p>
    <w:p w:rsidR="00187BA0" w:rsidRDefault="00187BA0" w:rsidP="00E32316">
      <w:pPr>
        <w:rPr>
          <w:rFonts w:hint="eastAsia"/>
        </w:rPr>
      </w:pPr>
    </w:p>
    <w:p w:rsidR="00187BA0" w:rsidRDefault="00187BA0" w:rsidP="00E32316"/>
    <w:p w:rsidR="00E32316" w:rsidRDefault="00E32316" w:rsidP="00E32316">
      <w:r>
        <w:rPr>
          <w:rFonts w:hint="eastAsia"/>
        </w:rPr>
        <w:t>天王当知，诸菩萨摩诃萨行深般若波罗蜜多，观察发起大慈、大悲、大喜、大舍，都不见我，不见有情，乃至不见知者、见者，虽行布施而无所舍，虽持净戒而离戒相，虽修安忍而心无尽，虽修精进而离其相，虽修静虑而无所寂，虽修般若而无所缘，虽修念住而无所取，虽修正断而心平等，虽修神足而离戏论，虽修根、力而不分别有情诸根及离愆失，虽修觉支而无分别，虽修道支而无功用，虽修净信而无所著，自然智慧忆念诸法平等智心，修诸妙定无分别心，观察妙慧无止息心，修奢摩他无所见心，修毗钵舍那无所念心，修佛随念通达法界平等之心，修法随念无所住心，修僧随念本心清净，教化有情不起分别法界之心摄一切法，如虚空心严净佛土，无所得心得无生忍，无进退心得不退转，远离相心不见有相，三界平等心庄严菩提座，无所觉心知一切法，虽转法轮不见说、听，虽现涅槃而知生死本性平等。</w:t>
      </w:r>
    </w:p>
    <w:p w:rsidR="00E32316" w:rsidRDefault="00E32316" w:rsidP="00E32316">
      <w:r>
        <w:rPr>
          <w:rFonts w:hint="eastAsia"/>
        </w:rPr>
        <w:t>天王当知，诸菩萨摩诃萨行深般若波罗蜜多，如是观法，不见能观，不见所观，即时能得游戏自在。何以故？自心清净能见一切有情净故。天王当知，譬如虚空遍满一切，是诸菩萨行深般若波罗蜜多心亦如是。</w:t>
      </w:r>
    </w:p>
    <w:p w:rsidR="00E32316" w:rsidRDefault="00E32316" w:rsidP="00E32316">
      <w:r>
        <w:rPr>
          <w:rFonts w:hint="eastAsia"/>
        </w:rPr>
        <w:t>说此法时，众中八万四千天人俱发无上正等觉心，三万二千菩萨得无生法忍，八万四千有情远尘离垢生净法眼，一万二千苾刍诸漏永尽。</w:t>
      </w:r>
    </w:p>
    <w:p w:rsidR="00E32316" w:rsidRDefault="00E32316" w:rsidP="00E32316">
      <w:r>
        <w:rPr>
          <w:rFonts w:hint="eastAsia"/>
        </w:rPr>
        <w:t>尔时，佛告最胜天言：天王当知，诸菩萨摩诃萨行深般若波罗蜜多，心得清净深如大海，福德智慧不可测量，能现出世诸功德宝，有情用之乃至菩提无有竭尽，菩萨福德亦复不减。犹如大海多出众宝，菩萨智慧甚深难入，声闻、独觉无能涉者；亦如大海小兽不入，菩萨智慧广大无边。何以故？无著、无住、无色、无相。菩萨智慧从初至后次第转深，初菩提心，后一切智。菩萨法尔不与烦恼恶友共住，世间智慧若入菩萨智慧海中，一相、一味，所谓无相、趣一切智无分别味。菩萨智慧观一切法不见增减。何以故？通达平等深法性故。菩萨所有大慈悲力不违本愿，一切圣者之所依处，为诸有情永劫说法无有穷尽。天王，菩萨行深般若波罗蜜多，通达如是甚深法性。</w:t>
      </w:r>
    </w:p>
    <w:p w:rsidR="00E32316" w:rsidRDefault="00E32316" w:rsidP="00E32316">
      <w:r>
        <w:rPr>
          <w:rFonts w:hint="eastAsia"/>
        </w:rPr>
        <w:t>天王，菩萨善能通达世俗谛法，虽说诸色而非实有，推求此色终不取著，受、想、行、识亦复如是；虽说地界而非实有，推求地界终不取著，水、火、风、空、识界亦复如是；虽说眼处而非实有，推求眼处终不取著，耳、鼻、舌、身、意处亦复如是；虽说色处而非实有，推求色处终不取著，声、香、味、触、法处亦复如是；虽复说我而非实有，推求此我终不取著，有情乃至知者见者亦复如是；虽说世间而非实有，推求世间终不取著；虽说世法而非实有，推求世法终不取著；虽说佛法而非实有，推求佛法终不取著；虽说菩提而非实有，推求菩提终不取著。</w:t>
      </w:r>
    </w:p>
    <w:p w:rsidR="00E32316" w:rsidRDefault="00E32316" w:rsidP="00E32316">
      <w:r>
        <w:rPr>
          <w:rFonts w:hint="eastAsia"/>
        </w:rPr>
        <w:t>天王当知，凡有言说，名世俗谛此非真实；若无世俗，即不可说有胜义谛。是诸菩萨通达世俗谛不违胜义谛，由通达故，知一切法无生无灭、无成无坏、无此无彼，远离语言文字戏论。天王当知，胜义谛者离言寂静，圣智境界无变坏法，若佛出世、若不出世性相常住，是名</w:t>
      </w:r>
    </w:p>
    <w:p w:rsidR="00E32316" w:rsidRDefault="00E32316" w:rsidP="00E32316">
      <w:pPr>
        <w:rPr>
          <w:rFonts w:hint="eastAsia"/>
        </w:rPr>
      </w:pPr>
      <w:r>
        <w:rPr>
          <w:rFonts w:hint="eastAsia"/>
        </w:rPr>
        <w:t>菩萨通达胜义。</w:t>
      </w:r>
    </w:p>
    <w:p w:rsidR="00187BA0" w:rsidRDefault="00187BA0" w:rsidP="00E32316">
      <w:pPr>
        <w:rPr>
          <w:rFonts w:hint="eastAsia"/>
        </w:rPr>
      </w:pPr>
    </w:p>
    <w:p w:rsidR="00187BA0" w:rsidRDefault="00187BA0" w:rsidP="00E32316">
      <w:pPr>
        <w:rPr>
          <w:rFonts w:hint="eastAsia"/>
        </w:rPr>
      </w:pPr>
    </w:p>
    <w:p w:rsidR="00187BA0" w:rsidRDefault="00187BA0" w:rsidP="00E32316">
      <w:pPr>
        <w:rPr>
          <w:rFonts w:hint="eastAsia"/>
        </w:rPr>
      </w:pPr>
    </w:p>
    <w:p w:rsidR="00187BA0" w:rsidRDefault="00187BA0" w:rsidP="00E32316">
      <w:pPr>
        <w:rPr>
          <w:rFonts w:hint="eastAsia"/>
        </w:rPr>
      </w:pPr>
    </w:p>
    <w:p w:rsidR="00187BA0" w:rsidRDefault="00187BA0" w:rsidP="00E32316">
      <w:pPr>
        <w:rPr>
          <w:rFonts w:hint="eastAsia"/>
        </w:rPr>
      </w:pPr>
    </w:p>
    <w:p w:rsidR="00187BA0" w:rsidRDefault="00187BA0" w:rsidP="00E32316">
      <w:pPr>
        <w:rPr>
          <w:rFonts w:hint="eastAsia"/>
        </w:rPr>
      </w:pPr>
    </w:p>
    <w:p w:rsidR="00187BA0" w:rsidRDefault="00187BA0" w:rsidP="00E32316">
      <w:pPr>
        <w:rPr>
          <w:rFonts w:hint="eastAsia"/>
        </w:rPr>
      </w:pPr>
    </w:p>
    <w:p w:rsidR="00187BA0" w:rsidRDefault="00187BA0" w:rsidP="00E32316">
      <w:pPr>
        <w:rPr>
          <w:rFonts w:hint="eastAsia"/>
        </w:rPr>
      </w:pPr>
    </w:p>
    <w:p w:rsidR="00187BA0" w:rsidRDefault="00187BA0" w:rsidP="00E32316"/>
    <w:p w:rsidR="00E32316" w:rsidRDefault="00E32316" w:rsidP="00E32316"/>
    <w:p w:rsidR="00E32316" w:rsidRDefault="00E32316" w:rsidP="00E32316">
      <w:pPr>
        <w:rPr>
          <w:rFonts w:hint="eastAsia"/>
          <w:b/>
        </w:rPr>
      </w:pPr>
      <w:r w:rsidRPr="00187BA0">
        <w:rPr>
          <w:rFonts w:hint="eastAsia"/>
          <w:b/>
        </w:rPr>
        <w:t>尔时，最胜便白佛言：若一切法无生无灭，自性空离，云何有佛出现世间及转法轮？云何菩萨于无生法而见有生？</w:t>
      </w:r>
    </w:p>
    <w:p w:rsidR="00187BA0" w:rsidRPr="00187BA0" w:rsidRDefault="00187BA0" w:rsidP="00E32316">
      <w:pPr>
        <w:rPr>
          <w:b/>
        </w:rPr>
      </w:pPr>
    </w:p>
    <w:p w:rsidR="00E32316" w:rsidRDefault="00E32316" w:rsidP="00E32316">
      <w:pPr>
        <w:rPr>
          <w:rFonts w:hint="eastAsia"/>
          <w:b/>
        </w:rPr>
      </w:pPr>
      <w:r w:rsidRPr="00187BA0">
        <w:rPr>
          <w:rFonts w:hint="eastAsia"/>
          <w:b/>
        </w:rPr>
        <w:t>佛告最胜：天王当知，诸法无灭是故无生。何以故？性不变故，但由世俗见有生灭，皆是虚妄非真实有。若诸菩萨行深般若波罗蜜多，方便善巧见因缘法，知世俗谛空无所有，不见坚实，非有似有，如幻、如梦、如响、如像、如光影、如阳焰、如变化事、如寻香城，摇动不安从因缘起。是诸菩萨以妙般若观诸法空，广说乃至从因缘起，作是思惟：‘此等诸法今见有生、有住、有灭，何因缘生？何因缘灭？’既思惟已，即如实知无明因缘故生诸行，依行生识，广说乃至由有故生，生即有老，老故有死及愁叹苦忧恼。是故修行为断无明，无明若断余十一支展转随灭，如身若断命等随灭。</w:t>
      </w:r>
    </w:p>
    <w:p w:rsidR="00187BA0" w:rsidRPr="00187BA0" w:rsidRDefault="00187BA0" w:rsidP="00E32316">
      <w:pPr>
        <w:rPr>
          <w:b/>
        </w:rPr>
      </w:pPr>
    </w:p>
    <w:p w:rsidR="00E32316" w:rsidRDefault="00E32316" w:rsidP="00E32316">
      <w:pPr>
        <w:rPr>
          <w:rFonts w:hint="eastAsia"/>
        </w:rPr>
      </w:pPr>
      <w:r>
        <w:rPr>
          <w:rFonts w:hint="eastAsia"/>
        </w:rPr>
        <w:t>天王当知，邪见外道为求解脱，但欲断死不知断生，若法不生即无有灭。譬如有人块掷师子，师子逐人而块自息；菩萨亦尔，但断其生而死自灭。犬唯逐块不知逐人，块终不息；外道亦尔，不知断生终不离死。菩萨如是行深般若波罗蜜多，善知因缘诸法生灭。</w:t>
      </w:r>
    </w:p>
    <w:p w:rsidR="00187BA0" w:rsidRDefault="00187BA0" w:rsidP="00E32316"/>
    <w:p w:rsidR="00E32316" w:rsidRDefault="00E32316" w:rsidP="00E32316">
      <w:pPr>
        <w:rPr>
          <w:rFonts w:hint="eastAsia"/>
        </w:rPr>
      </w:pPr>
      <w:r>
        <w:rPr>
          <w:rFonts w:hint="eastAsia"/>
        </w:rPr>
        <w:t>天王当知，诸菩萨摩诃萨行深般若波罗蜜多，知缘生法空无所有，不起我慢；生富贵家，不起豪富、尊贵二慢；生贫贱家，自知宿业不甚清净得果下劣，心起厌离便求出家，作如是念：‘如我此身杂业所得，更修净业令自清净，使他亦尔。’自既求度亦复度他，自求出离亦解他缚，以是因缘，便起精进远离懈怠，障道恶法皆应断除，助道善法皆应增长，勤修精进作是思惟：‘我负重担，应当自灭一切烦恼，度脱有情不应懈怠。’</w:t>
      </w:r>
    </w:p>
    <w:p w:rsidR="00187BA0" w:rsidRDefault="00187BA0" w:rsidP="00E32316"/>
    <w:p w:rsidR="00E32316" w:rsidRDefault="00E32316" w:rsidP="00E32316">
      <w:pPr>
        <w:rPr>
          <w:rFonts w:hint="eastAsia"/>
        </w:rPr>
      </w:pPr>
      <w:r>
        <w:rPr>
          <w:rFonts w:hint="eastAsia"/>
        </w:rPr>
        <w:t>是诸菩萨亲近师长，多闻、少闻、有智、无智、持戒、破戒俱生佛想恭敬同学，思惟：‘我今依师学习，修善未满应令满足，烦恼未尽应断令尽，守护善法舍离不善，具一切智怜愍世间，大悲福田烦恼寂静。天人师者是我大师，善得胜利，一切天人皆事法主以为大师。’是诸菩萨作是思惟：‘佛说净戒，设为身命亦不毁犯。如世尊说，随顺佛教，即供养佛、婆罗门等。’种种饮食信心施与，如法受用，不令彼人空无果报，食者、施者俱得利益。婆罗门等以沙门名，而于菩萨作福田想。菩萨应当如理如量修行正法，即令显现沙门功德、福田功德。菩萨如是自行化他未尝休废。</w:t>
      </w:r>
    </w:p>
    <w:p w:rsidR="00187BA0" w:rsidRDefault="00187BA0" w:rsidP="00E32316"/>
    <w:p w:rsidR="00E32316" w:rsidRDefault="00E32316" w:rsidP="00E32316">
      <w:pPr>
        <w:rPr>
          <w:rFonts w:hint="eastAsia"/>
        </w:rPr>
      </w:pPr>
      <w:r>
        <w:rPr>
          <w:rFonts w:hint="eastAsia"/>
        </w:rPr>
        <w:t>是诸菩萨行深般若波罗蜜多，如是修行则能随顺一切世间，见瞋忿者生下劣心，见憍慢者起无我想，见邪曲者起正直想，见诳语者起如实言，于恶言者常说爱语，见刚强者示现柔和，见躁毒者则生慈忍，见邪法者则生大慈，见苦恼者则生大悲，见悭嫉者则行布施。此诸菩萨行深般若波罗蜜多，如是随顺世间智故生净佛土。何以故？持戒无缺，离诸杂秽，修平等心，于有情所具大善根，不著名利，有清净信无所希望，勤行精进不生懈怠，修诸静虑离散乱法，以微妙慧而习多闻，诸根无缺具足利智，常修大慈远离瞋恼，以是因缘生净佛土。</w:t>
      </w:r>
    </w:p>
    <w:p w:rsidR="00187BA0" w:rsidRDefault="00187BA0" w:rsidP="00E32316">
      <w:pPr>
        <w:rPr>
          <w:rFonts w:hint="eastAsia"/>
        </w:rPr>
      </w:pPr>
    </w:p>
    <w:p w:rsidR="00187BA0" w:rsidRDefault="00187BA0" w:rsidP="00E32316">
      <w:pPr>
        <w:rPr>
          <w:rFonts w:hint="eastAsia"/>
        </w:rPr>
      </w:pPr>
    </w:p>
    <w:p w:rsidR="00187BA0" w:rsidRDefault="00187BA0" w:rsidP="00E32316">
      <w:pPr>
        <w:rPr>
          <w:rFonts w:hint="eastAsia"/>
        </w:rPr>
      </w:pPr>
    </w:p>
    <w:p w:rsidR="00187BA0" w:rsidRDefault="00187BA0" w:rsidP="00E32316">
      <w:pPr>
        <w:rPr>
          <w:rFonts w:hint="eastAsia"/>
        </w:rPr>
      </w:pPr>
    </w:p>
    <w:p w:rsidR="00187BA0" w:rsidRDefault="00187BA0" w:rsidP="00E32316">
      <w:pPr>
        <w:rPr>
          <w:rFonts w:hint="eastAsia"/>
        </w:rPr>
      </w:pPr>
    </w:p>
    <w:p w:rsidR="00187BA0" w:rsidRDefault="00187BA0" w:rsidP="00E32316">
      <w:pPr>
        <w:rPr>
          <w:rFonts w:hint="eastAsia"/>
        </w:rPr>
      </w:pPr>
    </w:p>
    <w:p w:rsidR="00187BA0" w:rsidRDefault="00187BA0" w:rsidP="00E32316">
      <w:pPr>
        <w:rPr>
          <w:rFonts w:hint="eastAsia"/>
        </w:rPr>
      </w:pPr>
    </w:p>
    <w:p w:rsidR="00187BA0" w:rsidRDefault="00187BA0" w:rsidP="00E32316"/>
    <w:p w:rsidR="00187BA0" w:rsidRDefault="00E32316" w:rsidP="00E32316">
      <w:pPr>
        <w:rPr>
          <w:rFonts w:hint="eastAsia"/>
        </w:rPr>
      </w:pPr>
      <w:r>
        <w:rPr>
          <w:rFonts w:hint="eastAsia"/>
        </w:rPr>
        <w:t>尔时，最胜便白佛言：如佛所说修戒等法生净佛土，为要备修，为随修一生净佛土？</w:t>
      </w:r>
    </w:p>
    <w:p w:rsidR="00E32316" w:rsidRDefault="00E32316" w:rsidP="00E32316">
      <w:r>
        <w:rPr>
          <w:rFonts w:hint="eastAsia"/>
        </w:rPr>
        <w:t>佛告最胜：天王当知，若有菩萨于前所说种种法中，净修一行即备众法，如是一行亦生净土。何以故？一一行中具众行故。</w:t>
      </w:r>
    </w:p>
    <w:p w:rsidR="00E32316" w:rsidRDefault="00E32316" w:rsidP="00E32316">
      <w:r>
        <w:rPr>
          <w:rFonts w:hint="eastAsia"/>
        </w:rPr>
        <w:t>是诸菩萨生净佛土不为胎污。何以故？是诸菩萨造作佛像修营僧园，佛制多前香泥涂地烧香供养，或布妙华，或以香汤灌洗佛像，于僧园内扫洒泥涂，父母师僧慈心供侍，同学善友及诸沙门以平等心恭敬供养，持此善根与诸有情共回向无上正等菩提，令诸有情皆得清净，菩萨如是即得离欲。何以故？心无取著不染朋党，背诸境界远离爱缘，于妙欲境心不爱染，佛所说戒如实修行，于四供养少欲喜足，趣得支身心常怖畏，恒乐寂静远离之法。</w:t>
      </w:r>
    </w:p>
    <w:p w:rsidR="00E32316" w:rsidRDefault="00E32316" w:rsidP="00E32316">
      <w:r>
        <w:rPr>
          <w:rFonts w:hint="eastAsia"/>
        </w:rPr>
        <w:t>如是菩萨不著俗事，即得净命，无伪威仪欺诈语意，谓施主前终不伪现，安庠徐步视前六肘，不顾左右邪命威仪，无施主时即便纵诞；又对施主不为利养，出顺彼意细语美言，无施主时语便粗鄙；见他行施，心实起贪而言不须，不得便恼；语现少欲，心多贪利。</w:t>
      </w:r>
    </w:p>
    <w:p w:rsidR="00E32316" w:rsidRDefault="00E32316" w:rsidP="00E32316">
      <w:r>
        <w:rPr>
          <w:rFonts w:hint="eastAsia"/>
        </w:rPr>
        <w:t>是诸菩萨无如是等求利之相，若见施主终不发言：‘三衣弊坏，什物阙少，或须医药。’又对施主终不发言：‘某甲施主施我此物，彼人谓我持戒、多闻、大悲心净。’虽尔赞叹我无此德，唯勤修善报施主恩。</w:t>
      </w:r>
    </w:p>
    <w:p w:rsidR="00E32316" w:rsidRDefault="00E32316" w:rsidP="00E32316">
      <w:r>
        <w:rPr>
          <w:rFonts w:hint="eastAsia"/>
        </w:rPr>
        <w:t>是诸菩萨不对白衣自赞毁他而求名利，见施余人不生瞋恼，终不谄曲而以取财，不诈亲善害他取物，不希他辱戏弄取财。施主拟施若所赞人、或说法者、或复大众，或未别拟，或施未决，菩萨终不入中取分。若受施财终不执著：‘此是我物，此是我有。’寻当回施诸余沙门或婆罗门、师僧、父母及余贫乏平等受用。若财物尽不以为忧，少日不得心无苦恼。</w:t>
      </w:r>
    </w:p>
    <w:p w:rsidR="00E32316" w:rsidRDefault="00E32316" w:rsidP="00E32316">
      <w:r>
        <w:rPr>
          <w:rFonts w:hint="eastAsia"/>
        </w:rPr>
        <w:t>是诸菩萨若受他施、若回施他二俱清净，行清净故心不疲劳。何以故？是诸菩萨为利有情久处生死而不厌患，若有魔事众苦逼切，心无退转；若人欲行二乘之道，即为说法不惮劬劳，菩萨自修菩提分法终无厌倦。</w:t>
      </w:r>
    </w:p>
    <w:p w:rsidR="00E32316" w:rsidRDefault="00E32316" w:rsidP="00E32316">
      <w:r>
        <w:rPr>
          <w:rFonts w:hint="eastAsia"/>
        </w:rPr>
        <w:t>此诸菩萨如是精进，则能随顺佛正教行。何以故？此诸菩萨远离放逸，心常谨慎，善自摄身不造诸恶，语、意亦尔。虽处现在恒惧未来，断诸恶法令永不起，言必附理，常说法教非法不言，弃杂秽业修纯净行，不毁佛教，远离烦恼不净之法，是则护持如来正教，诸恶不善皆断离之。</w:t>
      </w:r>
    </w:p>
    <w:p w:rsidR="00E32316" w:rsidRDefault="00E32316" w:rsidP="00E32316">
      <w:r>
        <w:rPr>
          <w:rFonts w:hint="eastAsia"/>
        </w:rPr>
        <w:t>此诸菩萨如是随顺清净佛教，若见有情舒颜含笑远离颦蹙。所以者何？心离秽浊诸根清净，离瞋恚垢内无恨结。菩萨如是，即得多闻观察生死，能如实知贪、瞋、痴火烧然迷乱，亦如实觉有为无常，一切行苦，诸法无我，世间有情耽著戏论，又如实觉一切法中唯有涅槃最为寂静，闻他说法，即能思义传以授人，发大慈悲起坚固念。若不闻法即无思修，是故闻慧如众字本，一切智慧因之而生。</w:t>
      </w:r>
    </w:p>
    <w:p w:rsidR="00E32316" w:rsidRPr="00187BA0" w:rsidRDefault="00E32316" w:rsidP="00E32316">
      <w:pPr>
        <w:rPr>
          <w:rFonts w:hint="eastAsia"/>
          <w:b/>
        </w:rPr>
      </w:pPr>
      <w:r>
        <w:rPr>
          <w:rFonts w:hint="eastAsia"/>
        </w:rPr>
        <w:t>既得多闻则护正法。若未来世正法灭时，有诸有情乐勤修行，不值法炬，无人为说甚深法要，菩萨尔时即为宣畅甚深般若波罗蜜多，令诸有情修戒、定、慧，因而赞曰：‘汝善男子，能于如是正法灭时，发菩提心求无上觉，为欲利乐一切有情。如是般若波罗蜜多甚深经典，三世诸佛之所行处，汝若勤修大觉非远。何以故？甚深般若波罗蜜多与大菩提不相离故。如人种谷其苗已秀，当知是人获果不久；菩萨亦尔，求大菩提得闻般若波罗蜜多，当知去佛决定非远。善男子等，若有舍离甚深般若波罗蜜多，更依余经求无上觉，若能证得，必无是处。譬如王子舍其父王，更就余人求为太子，决不可得；菩萨亦尔，求一切智必因般若波罗蜜多，若依余经定不能得。譬如犊子若欲须乳必依其母，若就余牛则不可得；</w:t>
      </w:r>
      <w:r w:rsidRPr="00187BA0">
        <w:rPr>
          <w:rFonts w:hint="eastAsia"/>
          <w:b/>
        </w:rPr>
        <w:t>菩萨亦尔，求大菩提要依般若波罗蜜多，若依余法必不能证。’</w:t>
      </w:r>
    </w:p>
    <w:p w:rsidR="00187BA0" w:rsidRDefault="00187BA0" w:rsidP="00E32316">
      <w:pPr>
        <w:rPr>
          <w:rFonts w:hint="eastAsia"/>
        </w:rPr>
      </w:pPr>
    </w:p>
    <w:p w:rsidR="00187BA0" w:rsidRDefault="00187BA0" w:rsidP="00E32316">
      <w:pPr>
        <w:rPr>
          <w:rFonts w:hint="eastAsia"/>
        </w:rPr>
      </w:pPr>
    </w:p>
    <w:p w:rsidR="00187BA0" w:rsidRDefault="00187BA0" w:rsidP="00E32316">
      <w:pPr>
        <w:rPr>
          <w:rFonts w:hint="eastAsia"/>
        </w:rPr>
      </w:pPr>
    </w:p>
    <w:p w:rsidR="00187BA0" w:rsidRDefault="00187BA0" w:rsidP="00E32316"/>
    <w:p w:rsidR="00E32316" w:rsidRDefault="00E32316" w:rsidP="00E32316">
      <w:r>
        <w:rPr>
          <w:rFonts w:hint="eastAsia"/>
        </w:rPr>
        <w:t>天王当知，诸菩萨摩诃萨亲近般若波罗蜜多为法王子，相好严身诸根无缺，行佛行处，觉佛所觉，救护一切苦恼有情，善能通达佛所说教，常修梵行远离染浊，守护诸佛一切智城，是诸菩萨为法王子，释、梵、护世皆共尊重。何以故？行菩萨道已得不退，一切恶魔不能倾动，安住佛法，通达一切空平等理，不信外缘。如是安住佛法智慧，不与声闻、独觉等共，超过世间住无生忍。</w:t>
      </w:r>
    </w:p>
    <w:p w:rsidR="00E32316" w:rsidRDefault="00E32316" w:rsidP="00E32316">
      <w:r>
        <w:rPr>
          <w:rFonts w:hint="eastAsia"/>
        </w:rPr>
        <w:t>是诸菩萨能如实知一切有情贪、瞋、痴品上、中、下异，亦如实知善及坚固心品差别。如实知已，各各为说诸对治门，如是善能化有情类。是诸菩萨，若有有情应见佛身而得度者，即现佛身而为说法；见菩萨身而得度者，现菩萨身而为说法；见独觉身而得度者，现独觉身而为说法；见声闻身而得度者，现声闻身而为说法；若见释、梵、婆罗门、刹帝利、长者、居士等身而得度者，即皆现之而为说法。菩萨如是行深般若波罗蜜多方便善巧，化诸有情令得度脱。</w:t>
      </w:r>
    </w:p>
    <w:p w:rsidR="00E32316" w:rsidRDefault="00E32316" w:rsidP="00E32316">
      <w:r>
        <w:rPr>
          <w:rFonts w:hint="eastAsia"/>
        </w:rPr>
        <w:t>是诸菩萨心性慈和正直软善，无诸谄曲嫉妒垢秽，心常清净离粗恶语，多行忍辱亲狎有情。菩萨如是行深般若波罗蜜多，在处安乐。所以者何？具足正见及清净见、清净之行，所行境界与心相应，若心相违、恶不善法境界、秽处斯则不行。</w:t>
      </w:r>
    </w:p>
    <w:p w:rsidR="00E32316" w:rsidRDefault="00E32316" w:rsidP="00E32316">
      <w:r>
        <w:rPr>
          <w:rFonts w:hint="eastAsia"/>
        </w:rPr>
        <w:t>是诸菩萨见同学人深心欢喜，若财若法皆共受用，唯行佛道，唯佛为师。菩萨如是在处安乐，具诸摄法而摄有情，以利益施、若安乐施、若无尽施摄诸有情，以利益语、若有义语、若如法语、若不异语摄诸有情，以财利益平等、若身利益平等、若命利益平等、若资具利益平等摄诸有情。</w:t>
      </w:r>
    </w:p>
    <w:p w:rsidR="00E32316" w:rsidRDefault="00E32316" w:rsidP="00E32316">
      <w:r>
        <w:rPr>
          <w:rFonts w:hint="eastAsia"/>
        </w:rPr>
        <w:t>天王当知，利益施者即是法施，安乐施者即是财施，无尽施者即示正道；利益语者令生善法，有义语者令见正理，如法语者随顺佛教，不异语者说如实法；财利益平等者谓可饮食及衣服等，身利益平等者如以摄卫利益己身令他亦尔，命利益平等者谓诸珍宝名为外命，资具利益平等者谓象马等一切净财。是诸菩萨行深般若波罗蜜多，自行与他皆悉同等。</w:t>
      </w:r>
    </w:p>
    <w:p w:rsidR="00E32316" w:rsidRDefault="00E32316" w:rsidP="00E32316">
      <w:r>
        <w:rPr>
          <w:rFonts w:hint="eastAsia"/>
        </w:rPr>
        <w:t>是诸菩萨受生端正，常能修习寂静威仪、不伪威仪、清净威仪，众所乐见内外温善，观者无厌能悦人意，一切有情咸所爱重，其有见者皆发善心，瞋忿者见心则和解。此诸菩萨如是端正堪为依止，等护有情令烦恼灭，能引有情出离生死，无边旷野能度有情，世间险难无眷属者为作亲友，烦恼病者为作良医，无救护者为作救护，无归依者为作归依，无明有情为作法炬。</w:t>
      </w:r>
    </w:p>
    <w:p w:rsidR="00E32316" w:rsidRDefault="00E32316" w:rsidP="00E32316">
      <w:r>
        <w:rPr>
          <w:rFonts w:hint="eastAsia"/>
        </w:rPr>
        <w:t>如是菩萨为诸有情作所依止，善疗众病如药树王。如有树王名为善见，根茎枝叶及诸华果色、香、味、触皆能疗病；此诸菩萨亦复如是，从初发心乃至究竟，常为有情疗烦恼疾。菩萨多有福德智慧，诸有见闻众病皆愈。</w:t>
      </w:r>
    </w:p>
    <w:p w:rsidR="00E32316" w:rsidRDefault="00E32316" w:rsidP="00E32316">
      <w:r>
        <w:rPr>
          <w:rFonts w:hint="eastAsia"/>
        </w:rPr>
        <w:t>是诸菩萨功德相应，随力所堪供养三宝，有疾病者皆施医药，若见饥渴即施饮食，若寒冻者即施衣服，亲教轨范尽心承事，同学法人合掌恭敬，造僧住处给施园田，随有资财时时施与，所有仆隶如法料理，闻有名德、梵志、沙门、修正行者时时谘觐。</w:t>
      </w:r>
    </w:p>
    <w:p w:rsidR="00E32316" w:rsidRDefault="00E32316" w:rsidP="00E32316">
      <w:pPr>
        <w:rPr>
          <w:rFonts w:hint="eastAsia"/>
        </w:rPr>
      </w:pPr>
      <w:r>
        <w:rPr>
          <w:rFonts w:hint="eastAsia"/>
        </w:rPr>
        <w:t>此诸菩萨能生众善，有巧方便化度有情，住此佛土身不动摇，而游无边诸佛世界佛、菩萨所谘受正法，或现供养无量如来，或现修习助菩提分，或现供养初成佛者，或现自身成等正觉，或现为众转妙法轮，或现涅槃作大饶益，或应度者为现化身，皆令得见获得利乐；虽作如是种种佛事，而不作意亦无分别。</w:t>
      </w:r>
    </w:p>
    <w:p w:rsidR="00187BA0" w:rsidRDefault="00187BA0" w:rsidP="00E32316">
      <w:pPr>
        <w:rPr>
          <w:rFonts w:hint="eastAsia"/>
        </w:rPr>
      </w:pPr>
    </w:p>
    <w:p w:rsidR="00187BA0" w:rsidRDefault="00187BA0" w:rsidP="00E32316">
      <w:pPr>
        <w:rPr>
          <w:rFonts w:hint="eastAsia"/>
        </w:rPr>
      </w:pPr>
    </w:p>
    <w:p w:rsidR="00187BA0" w:rsidRDefault="00187BA0" w:rsidP="00E32316">
      <w:pPr>
        <w:rPr>
          <w:rFonts w:hint="eastAsia"/>
        </w:rPr>
      </w:pPr>
    </w:p>
    <w:p w:rsidR="00187BA0" w:rsidRDefault="00187BA0" w:rsidP="00E32316">
      <w:pPr>
        <w:rPr>
          <w:rFonts w:hint="eastAsia"/>
        </w:rPr>
      </w:pPr>
    </w:p>
    <w:p w:rsidR="00187BA0" w:rsidRDefault="00187BA0" w:rsidP="00E32316">
      <w:pPr>
        <w:rPr>
          <w:rFonts w:hint="eastAsia"/>
        </w:rPr>
      </w:pPr>
    </w:p>
    <w:p w:rsidR="00187BA0" w:rsidRDefault="00187BA0" w:rsidP="00E32316"/>
    <w:p w:rsidR="00E32316" w:rsidRDefault="00E32316" w:rsidP="00E32316">
      <w:r>
        <w:rPr>
          <w:rFonts w:hint="eastAsia"/>
        </w:rPr>
        <w:t>尔时，最胜便白佛言：世尊，云何此诸菩萨作种种化无分别心？</w:t>
      </w:r>
    </w:p>
    <w:p w:rsidR="00E32316" w:rsidRDefault="00E32316" w:rsidP="00E32316">
      <w:r>
        <w:rPr>
          <w:rFonts w:hint="eastAsia"/>
        </w:rPr>
        <w:t>佛言：天王，譬如日月虽照一切而不分别：‘我发光明能有所照。’然有情类自业势力，感得日月昼夜巡照；此诸菩萨亦复如是，虽现化身而无分别。何以故？有情各有宿世善业，菩萨昔发度有情愿，由此愿力，随彼所念即现化身，故无分别。此诸菩萨方便善巧，能作如是化有情事，速趣无上正等菩提。何以故？此诸菩萨布施圆满，持戒清净无穿缺杂，戒品清净过诸声闻及独觉等，具足安忍、精进、静虑、般若、巧便、妙愿、力、智及诸如来不共功德，超诸声闻、独觉地故。</w:t>
      </w:r>
    </w:p>
    <w:p w:rsidR="00E32316" w:rsidRDefault="00E32316" w:rsidP="00E32316">
      <w:r>
        <w:rPr>
          <w:rFonts w:hint="eastAsia"/>
        </w:rPr>
        <w:t>天王当知，菩萨初地乃至十地行深般若波罗蜜多，修如是行能证无上正等菩提。</w:t>
      </w:r>
    </w:p>
    <w:p w:rsidR="00E32316" w:rsidRDefault="00E32316" w:rsidP="00E32316"/>
    <w:p w:rsidR="00E32316" w:rsidRDefault="00E32316" w:rsidP="00E32316">
      <w:r>
        <w:rPr>
          <w:rFonts w:hint="eastAsia"/>
        </w:rPr>
        <w:t>说是法时，二万天子远尘离垢生净法眼，三万菩萨得无生忍，八万四千诸天及人俱发无上正等觉心，无量百千诸健达缚及紧捺洛绕鹫峰山欢喜合掌赞叹如来，无量百千诸药叉众绕鹫峰山欢喜合掌雨众妙华而供养佛。</w:t>
      </w:r>
    </w:p>
    <w:p w:rsidR="00E32316" w:rsidRDefault="00E32316" w:rsidP="00E32316">
      <w:r>
        <w:rPr>
          <w:rFonts w:hint="eastAsia"/>
        </w:rPr>
        <w:t>十方无量殑伽沙等诸佛世界，各有无量菩萨来集赞叹：如来世尊善为诸菩萨说甚深般若波罗蜜多。因是般若波罗蜜多，得有人天四向、四果，及有独觉道与菩提，亦有菩萨十地、十度，如来十力、四无所畏、四无碍解、大慈、大悲、大喜、大舍、十八佛不共法、一切相智、一切智等无边佛法皆由般若波罗蜜多而得成办。如世间事皆依虚空，虚空无依；甚深般若波罗蜜多亦复如是，为众法本，而自无依。愿令我等于当来世，为诸菩萨摩诃萨等宣说般若波罗蜜多，如今世尊所说无异。作是语已，持诸香华奉散如来及诸众会。</w:t>
      </w:r>
    </w:p>
    <w:p w:rsidR="00E32316" w:rsidRDefault="00E32316" w:rsidP="00E32316">
      <w:pPr>
        <w:rPr>
          <w:rFonts w:hint="eastAsia"/>
        </w:rPr>
      </w:pPr>
      <w:r>
        <w:rPr>
          <w:rFonts w:hint="eastAsia"/>
        </w:rPr>
        <w:t>时，有无量鹫峰山中旧住天神及余集者，空中赞曰：希有，世尊！我等忆念无量诸佛已曾于此鹫峰山中，为诸大众宣说般若波罗蜜多，如今无异。</w:t>
      </w:r>
    </w:p>
    <w:p w:rsidR="00187BA0" w:rsidRDefault="00187BA0" w:rsidP="00E32316">
      <w:pPr>
        <w:rPr>
          <w:rFonts w:hint="eastAsia"/>
        </w:rPr>
      </w:pPr>
    </w:p>
    <w:p w:rsidR="00187BA0" w:rsidRDefault="00187BA0" w:rsidP="00E32316">
      <w:pPr>
        <w:rPr>
          <w:rFonts w:hint="eastAsia"/>
        </w:rPr>
      </w:pPr>
    </w:p>
    <w:p w:rsidR="00187BA0" w:rsidRDefault="00187BA0" w:rsidP="00E32316">
      <w:pPr>
        <w:rPr>
          <w:rFonts w:hint="eastAsia"/>
        </w:rPr>
      </w:pPr>
    </w:p>
    <w:p w:rsidR="00187BA0" w:rsidRDefault="00187BA0" w:rsidP="00E32316">
      <w:pPr>
        <w:rPr>
          <w:rFonts w:hint="eastAsia"/>
        </w:rPr>
      </w:pPr>
    </w:p>
    <w:p w:rsidR="00187BA0" w:rsidRDefault="00187BA0" w:rsidP="00E32316">
      <w:pPr>
        <w:rPr>
          <w:rFonts w:hint="eastAsia"/>
        </w:rPr>
      </w:pPr>
    </w:p>
    <w:p w:rsidR="00187BA0" w:rsidRDefault="00187BA0" w:rsidP="00E32316">
      <w:pPr>
        <w:rPr>
          <w:rFonts w:hint="eastAsia"/>
        </w:rPr>
      </w:pPr>
    </w:p>
    <w:p w:rsidR="00187BA0" w:rsidRDefault="00187BA0" w:rsidP="00E32316">
      <w:pPr>
        <w:rPr>
          <w:rFonts w:hint="eastAsia"/>
        </w:rPr>
      </w:pPr>
    </w:p>
    <w:p w:rsidR="00187BA0" w:rsidRDefault="00187BA0" w:rsidP="00E32316">
      <w:pPr>
        <w:rPr>
          <w:rFonts w:hint="eastAsia"/>
        </w:rPr>
      </w:pPr>
    </w:p>
    <w:p w:rsidR="00187BA0" w:rsidRDefault="00187BA0" w:rsidP="00E32316">
      <w:pPr>
        <w:rPr>
          <w:rFonts w:hint="eastAsia"/>
        </w:rPr>
      </w:pPr>
    </w:p>
    <w:p w:rsidR="00187BA0" w:rsidRDefault="00187BA0" w:rsidP="00E32316">
      <w:pPr>
        <w:rPr>
          <w:rFonts w:hint="eastAsia"/>
        </w:rPr>
      </w:pPr>
    </w:p>
    <w:p w:rsidR="00187BA0" w:rsidRDefault="00187BA0" w:rsidP="00E32316">
      <w:pPr>
        <w:rPr>
          <w:rFonts w:hint="eastAsia"/>
        </w:rPr>
      </w:pPr>
    </w:p>
    <w:p w:rsidR="00187BA0" w:rsidRDefault="00187BA0" w:rsidP="00E32316">
      <w:pPr>
        <w:rPr>
          <w:rFonts w:hint="eastAsia"/>
        </w:rPr>
      </w:pPr>
    </w:p>
    <w:p w:rsidR="00187BA0" w:rsidRDefault="00187BA0" w:rsidP="00E32316">
      <w:pPr>
        <w:rPr>
          <w:rFonts w:hint="eastAsia"/>
        </w:rPr>
      </w:pPr>
    </w:p>
    <w:p w:rsidR="00187BA0" w:rsidRDefault="00187BA0" w:rsidP="00E32316">
      <w:pPr>
        <w:rPr>
          <w:rFonts w:hint="eastAsia"/>
        </w:rPr>
      </w:pPr>
    </w:p>
    <w:p w:rsidR="00187BA0" w:rsidRDefault="00187BA0" w:rsidP="00E32316">
      <w:pPr>
        <w:rPr>
          <w:rFonts w:hint="eastAsia"/>
        </w:rPr>
      </w:pPr>
    </w:p>
    <w:p w:rsidR="00187BA0" w:rsidRDefault="00187BA0" w:rsidP="00E32316">
      <w:pPr>
        <w:rPr>
          <w:rFonts w:hint="eastAsia"/>
        </w:rPr>
      </w:pPr>
    </w:p>
    <w:p w:rsidR="00187BA0" w:rsidRDefault="00187BA0" w:rsidP="00E32316">
      <w:pPr>
        <w:rPr>
          <w:rFonts w:hint="eastAsia"/>
        </w:rPr>
      </w:pPr>
    </w:p>
    <w:p w:rsidR="00187BA0" w:rsidRDefault="00187BA0" w:rsidP="00E32316">
      <w:pPr>
        <w:rPr>
          <w:rFonts w:hint="eastAsia"/>
        </w:rPr>
      </w:pPr>
    </w:p>
    <w:p w:rsidR="00187BA0" w:rsidRDefault="00187BA0" w:rsidP="00E32316">
      <w:pPr>
        <w:rPr>
          <w:rFonts w:hint="eastAsia"/>
        </w:rPr>
      </w:pPr>
    </w:p>
    <w:p w:rsidR="00187BA0" w:rsidRDefault="00187BA0" w:rsidP="00E32316">
      <w:pPr>
        <w:rPr>
          <w:rFonts w:hint="eastAsia"/>
        </w:rPr>
      </w:pPr>
    </w:p>
    <w:p w:rsidR="00187BA0" w:rsidRDefault="00187BA0" w:rsidP="00E32316">
      <w:pPr>
        <w:rPr>
          <w:rFonts w:hint="eastAsia"/>
        </w:rPr>
      </w:pPr>
    </w:p>
    <w:p w:rsidR="00187BA0" w:rsidRDefault="00187BA0" w:rsidP="00E32316">
      <w:pPr>
        <w:rPr>
          <w:rFonts w:hint="eastAsia"/>
        </w:rPr>
      </w:pPr>
    </w:p>
    <w:p w:rsidR="00187BA0" w:rsidRDefault="00187BA0" w:rsidP="00E32316"/>
    <w:p w:rsidR="00E32316" w:rsidRDefault="00E32316" w:rsidP="00E32316">
      <w:r>
        <w:rPr>
          <w:rFonts w:hint="eastAsia"/>
        </w:rPr>
        <w:t>尔时，最胜便白佛言：空中天神宁有智慧知佛境界久近差别，言无量佛已曾于此宣说般若波罗蜜多？</w:t>
      </w:r>
    </w:p>
    <w:p w:rsidR="00E32316" w:rsidRDefault="00E32316" w:rsidP="00E32316">
      <w:r>
        <w:rPr>
          <w:rFonts w:hint="eastAsia"/>
        </w:rPr>
        <w:t>佛言：天王，此天神众皆是安住不可思议解脱菩萨，是故能知过去佛境久近差别。天王，我昔为菩萨时，亦曾生彼天神趣中，见无量佛证得无上正等菩提，为诸众会宣说妙法乃至涅槃，我常敬礼合掌赞叹。何以故？彼天神趣寿量长远，见闻往昔无边事故。</w:t>
      </w:r>
    </w:p>
    <w:p w:rsidR="00E32316" w:rsidRDefault="00E32316" w:rsidP="00E32316">
      <w:r>
        <w:rPr>
          <w:rFonts w:hint="eastAsia"/>
        </w:rPr>
        <w:t>尔时，众中有一天子名曰光德，即从座起，偏覆左肩，右膝著地，合掌向佛白言：世尊，诸佛菩萨应居净土，云何世尊出现于此秽恶充满堪忍世界？</w:t>
      </w:r>
    </w:p>
    <w:p w:rsidR="00E32316" w:rsidRDefault="00E32316" w:rsidP="00E32316">
      <w:r>
        <w:rPr>
          <w:rFonts w:hint="eastAsia"/>
        </w:rPr>
        <w:t>佛告光德：天子当知，诸佛如来所居之处，皆无杂秽即是净土。</w:t>
      </w:r>
    </w:p>
    <w:p w:rsidR="00E32316" w:rsidRDefault="00E32316" w:rsidP="00E32316">
      <w:r>
        <w:rPr>
          <w:rFonts w:hint="eastAsia"/>
        </w:rPr>
        <w:t>于是如来以神通力，令此三千大千世界，地平如掌琉璃所成，无诸山陵、堆阜、荆棘，处处皆有宝聚、香华、软草、泉池、八功德水、七宝阶陛、华果草木，咸说：菩萨不退法轮无诸异生、声闻、独觉。虽有菩萨从十方来，不闻余声，唯常闻说甚深般若波罗蜜多。处处莲华如车轮量，青红赤白众宝庄严；诸华台中皆有菩萨结跏趺坐思惟大乘，见此如来处大集会为菩萨众说甚深法，无量百千释、梵、护世供养、赞叹、恭敬围绕。</w:t>
      </w:r>
    </w:p>
    <w:p w:rsidR="00E32316" w:rsidRDefault="00E32316" w:rsidP="00E32316">
      <w:r>
        <w:rPr>
          <w:rFonts w:hint="eastAsia"/>
        </w:rPr>
        <w:t>尔时，光德见斯事已踊跃欢喜，赞叹佛言：甚奇，世尊！希有，善逝！如来所说真实不虚，诸佛如来所居之处，皆无杂秽即是净土。如佛所说其义无二，有情薄福见净为秽。世尊，若善男子、善女人等，得闻般若波罗蜜多功德名字，甚为希有！况能书写、受持读诵、为他演说！</w:t>
      </w:r>
    </w:p>
    <w:p w:rsidR="00E32316" w:rsidRDefault="00E32316" w:rsidP="00E32316">
      <w:r>
        <w:rPr>
          <w:rFonts w:hint="eastAsia"/>
        </w:rPr>
        <w:t>佛告光德：天子当知，若善男子、善女人等无量大劫以无碍心，施诸有情种种财物。有善男子、善女人等，以清净信书写此经，转施他人受持读诵，所获功德甚多于前。何以故？财施有竭，法施无穷。何以故？财施但能得世间果，人天乐果曾得还失，今虽暂得而后必退；若以法施得未曾得，所谓涅槃，定无退义。</w:t>
      </w:r>
    </w:p>
    <w:p w:rsidR="00B42F10" w:rsidRPr="00187BA0" w:rsidRDefault="00E32316" w:rsidP="00E32316">
      <w:pPr>
        <w:rPr>
          <w:b/>
        </w:rPr>
      </w:pPr>
      <w:r>
        <w:rPr>
          <w:rFonts w:hint="eastAsia"/>
        </w:rPr>
        <w:t>设有教化三千大千世界有情，皆令安住十善业道。若善男子、善女人等，以净信心受持读诵甚深般若波罗蜜多，为他演说，功德胜彼无量无边。何以故？一切善法皆由般若波罗蜜多而得生故。设有教化三千大千世界有情，皆令证得四向、四果、独觉菩提。若善男子、善女人等，以净信心受持读诵、书写般若波罗蜜多，功德胜前无量无数。何以故？</w:t>
      </w:r>
      <w:r w:rsidRPr="00187BA0">
        <w:rPr>
          <w:rFonts w:hint="eastAsia"/>
          <w:b/>
        </w:rPr>
        <w:t>声闻、独觉皆由般若波罗蜜多而得生故。诸菩萨法皆从般若波罗蜜多而得出现，因此般若波罗蜜多有佛出世，是故般若波罗蜜多随所在处，当知即是妙菩提座，亦是如来转法轮处。善男子等，应念此处常有如来、应、正等觉。何以故？一切诸佛皆由般若波罗蜜多而得生故。若人供养如来形像所获功德，不如供养甚深般若波罗蜜多。何以故？三世诸佛皆因般若波罗蜜多而得有故。</w:t>
      </w:r>
    </w:p>
    <w:sectPr w:rsidR="00B42F10" w:rsidRPr="00187BA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613A" w:rsidRDefault="0099613A" w:rsidP="00853D34">
      <w:r>
        <w:separator/>
      </w:r>
    </w:p>
  </w:endnote>
  <w:endnote w:type="continuationSeparator" w:id="0">
    <w:p w:rsidR="0099613A" w:rsidRDefault="0099613A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AF7DCC">
        <w:pPr>
          <w:pStyle w:val="a4"/>
          <w:jc w:val="right"/>
        </w:pPr>
        <w:fldSimple w:instr=" PAGE   \* MERGEFORMAT ">
          <w:r w:rsidR="00187BA0" w:rsidRPr="00187BA0">
            <w:rPr>
              <w:noProof/>
              <w:lang w:val="zh-CN"/>
            </w:rPr>
            <w:t>6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613A" w:rsidRDefault="0099613A" w:rsidP="00853D34">
      <w:r>
        <w:separator/>
      </w:r>
    </w:p>
  </w:footnote>
  <w:footnote w:type="continuationSeparator" w:id="0">
    <w:p w:rsidR="0099613A" w:rsidRDefault="0099613A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7BA0" w:rsidRDefault="00187BA0" w:rsidP="00B42F10">
    <w:pPr>
      <w:jc w:val="center"/>
      <w:rPr>
        <w:rFonts w:ascii="黑体" w:eastAsia="黑体" w:hAnsi="黑体" w:hint="eastAsia"/>
        <w:sz w:val="32"/>
        <w:szCs w:val="32"/>
      </w:rPr>
    </w:pPr>
    <w:r w:rsidRPr="00187BA0">
      <w:rPr>
        <w:rFonts w:ascii="黑体" w:eastAsia="黑体" w:hAnsi="黑体" w:hint="eastAsia"/>
        <w:sz w:val="32"/>
        <w:szCs w:val="32"/>
      </w:rPr>
      <w:t>求大菩提要依般若波罗蜜多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0E7328" w:rsidRPr="000E7328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第569卷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602F8D" w:rsidP="00602F8D">
    <w:pPr>
      <w:pStyle w:val="a3"/>
      <w:rPr>
        <w:rFonts w:ascii="黑体" w:eastAsia="黑体" w:hAnsi="黑体"/>
      </w:rPr>
    </w:pPr>
    <w:r w:rsidRPr="00602F8D">
      <w:rPr>
        <w:rFonts w:ascii="黑体" w:eastAsia="黑体" w:hAnsi="黑体" w:hint="eastAsia"/>
      </w:rPr>
      <w:t>六分</w:t>
    </w:r>
    <w:r w:rsidR="00187BA0">
      <w:rPr>
        <w:rFonts w:ascii="黑体" w:eastAsia="黑体" w:hAnsi="黑体" w:hint="eastAsia"/>
      </w:rPr>
      <w:t xml:space="preserve"> </w:t>
    </w:r>
    <w:r w:rsidRPr="00602F8D">
      <w:rPr>
        <w:rFonts w:ascii="黑体" w:eastAsia="黑体" w:hAnsi="黑体" w:hint="eastAsia"/>
      </w:rPr>
      <w:t>法性品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1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4F4"/>
    <w:rsid w:val="000D5A06"/>
    <w:rsid w:val="000E0BB8"/>
    <w:rsid w:val="000E3C9A"/>
    <w:rsid w:val="000E732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87BA0"/>
    <w:rsid w:val="001A0206"/>
    <w:rsid w:val="001A3544"/>
    <w:rsid w:val="001A5A1E"/>
    <w:rsid w:val="001A6AF9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1E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B5E21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350A2"/>
    <w:rsid w:val="0044155F"/>
    <w:rsid w:val="00443A84"/>
    <w:rsid w:val="0044780C"/>
    <w:rsid w:val="004500FC"/>
    <w:rsid w:val="00452B66"/>
    <w:rsid w:val="004621EE"/>
    <w:rsid w:val="00484965"/>
    <w:rsid w:val="00486AC7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659BF"/>
    <w:rsid w:val="00571CDD"/>
    <w:rsid w:val="005858E0"/>
    <w:rsid w:val="0058594D"/>
    <w:rsid w:val="00594B40"/>
    <w:rsid w:val="005958EB"/>
    <w:rsid w:val="0059632E"/>
    <w:rsid w:val="005A383B"/>
    <w:rsid w:val="005A5D74"/>
    <w:rsid w:val="005A6785"/>
    <w:rsid w:val="005C36EB"/>
    <w:rsid w:val="005C4370"/>
    <w:rsid w:val="005C6A38"/>
    <w:rsid w:val="005F2B5F"/>
    <w:rsid w:val="005F2C3A"/>
    <w:rsid w:val="00602F8D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6591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B5538"/>
    <w:rsid w:val="006C1857"/>
    <w:rsid w:val="006C3AF7"/>
    <w:rsid w:val="006D0F0D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25E9E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50C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5B7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13A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52AD"/>
    <w:rsid w:val="00AF609A"/>
    <w:rsid w:val="00AF7DCC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87D"/>
    <w:rsid w:val="00C5745C"/>
    <w:rsid w:val="00C60674"/>
    <w:rsid w:val="00C6150B"/>
    <w:rsid w:val="00C7598F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577E"/>
    <w:rsid w:val="00E2324A"/>
    <w:rsid w:val="00E32316"/>
    <w:rsid w:val="00E414DE"/>
    <w:rsid w:val="00E4445D"/>
    <w:rsid w:val="00E45436"/>
    <w:rsid w:val="00E50895"/>
    <w:rsid w:val="00E50D42"/>
    <w:rsid w:val="00E55E81"/>
    <w:rsid w:val="00E6300B"/>
    <w:rsid w:val="00E65EF1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439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1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1</Pages>
  <Words>1436</Words>
  <Characters>8187</Characters>
  <Application>Microsoft Office Word</Application>
  <DocSecurity>0</DocSecurity>
  <Lines>68</Lines>
  <Paragraphs>19</Paragraphs>
  <ScaleCrop>false</ScaleCrop>
  <Company/>
  <LinksUpToDate>false</LinksUpToDate>
  <CharactersWithSpaces>9604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328</cp:revision>
  <dcterms:created xsi:type="dcterms:W3CDTF">2023-06-23T04:37:00Z</dcterms:created>
  <dcterms:modified xsi:type="dcterms:W3CDTF">2023-09-13T05:45:00Z</dcterms:modified>
</cp:coreProperties>
</file>