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E375D2" w:rsidRDefault="00E375D2" w:rsidP="00E375D2">
      <w:pPr>
        <w:rPr>
          <w:rFonts w:hint="eastAsia"/>
        </w:rPr>
      </w:pPr>
      <w:r>
        <w:rPr>
          <w:rFonts w:hint="eastAsia"/>
        </w:rPr>
        <w:t>尔时，佛告阿难陀言：若时菩萨摩诃萨思惟般若波罗蜜多，习学般若波罗蜜多，修行般若波罗蜜多，是时三千大千世界一切恶魔皆生犹豫，咸作是念：‘此菩萨摩诃萨为于中间证于实际，退堕声闻或独觉地；为趣无上正等菩提，能尽未来利乐一切？’</w:t>
      </w:r>
    </w:p>
    <w:p w:rsidR="00850763" w:rsidRPr="00850763" w:rsidRDefault="00850763" w:rsidP="00E375D2"/>
    <w:p w:rsidR="00E375D2" w:rsidRDefault="00E375D2" w:rsidP="00E375D2">
      <w:r>
        <w:rPr>
          <w:rFonts w:hint="eastAsia"/>
        </w:rPr>
        <w:t>复次，庆喜，若时菩萨摩诃萨安住般若波罗蜜多，是时恶魔生大忧苦，身心战栗如中毒箭。</w:t>
      </w:r>
    </w:p>
    <w:p w:rsidR="00E375D2" w:rsidRDefault="00E375D2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复次，庆喜，若时菩萨摩诃萨修行般若波罗蜜多，是时恶魔来到其所，化作种种可怖畏事，所谓刀剑、恶兽、毒蛇，猛火炽然四方俱发，欲令菩萨身心惊惧，迷失无上正等觉心，于所修行心生退屈，乃至发起一念乱意，障碍无上正等菩提，是彼恶魔深心所愿。</w:t>
      </w:r>
    </w:p>
    <w:p w:rsidR="00850763" w:rsidRDefault="00850763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尔时，庆喜便白佛言：为诸菩萨摩诃萨修行般若波罗蜜多时，皆为恶魔之所扰乱，为有扰乱、不扰乱者？</w:t>
      </w:r>
    </w:p>
    <w:p w:rsidR="00850763" w:rsidRDefault="00850763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佛告庆喜：非诸菩萨摩诃萨修行般若波罗蜜多时，皆为恶魔之所扰乱，然有扰乱、不扰乱者。</w:t>
      </w: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具寿庆喜复白佛言：何等菩萨摩诃萨修行般若波罗蜜多时，为诸恶魔之所扰乱？何等菩萨摩诃萨修行般若波罗蜜多时，不为恶魔之所扰乱？</w:t>
      </w:r>
    </w:p>
    <w:p w:rsidR="00850763" w:rsidRDefault="00850763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佛告庆喜：若菩萨摩诃萨先世闻说甚深般若波罗蜜多，无信解心、毁訾、诽谤，是菩萨摩诃萨修行般若波罗蜜多时，便为恶魔之所扰乱。若菩萨摩诃萨先世闻说甚深般若波罗蜜多，有信解心、不起毁谤，是菩萨摩诃萨修行般若波罗蜜多时，不为恶魔之所扰乱。</w:t>
      </w:r>
    </w:p>
    <w:p w:rsidR="00850763" w:rsidRDefault="00850763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复次，庆喜，若菩萨摩诃萨闻说如是甚深般若波罗蜜多，疑惑犹豫为有为无、为实不实，是菩萨摩诃萨修行般若波罗蜜多时，便为恶魔之所扰乱。若菩萨摩诃萨闻说如是甚深般若波罗蜜多，其心都无疑惑犹豫、信定实有，是菩萨摩诃萨修行般若波罗蜜多时，不为恶魔之所扰乱。</w:t>
      </w:r>
    </w:p>
    <w:p w:rsidR="00850763" w:rsidRDefault="00850763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复次，庆喜，若菩萨摩诃萨远离善友，为诸恶友之所摄持，不闻般若波罗蜜多甚深义处，由不闻故不能解了，不解了故不能修习，不修习故不能请问：云何应修甚深般若波罗蜜多？云何应学甚深般若波罗蜜多？是菩萨摩诃萨修行般若波罗蜜多时，便为恶魔之所扰乱。若菩萨摩诃萨亲近善友，不为恶友之所摄持，得闻般若波罗蜜多甚深义处，由得闻故便能解了，由解了故即能修习，由修习故便能请问：云何应修甚深般若波罗蜜多？云何应学甚深般若波罗蜜多？是菩萨摩诃萨修行般若波罗蜜多时，不为恶魔之所扰乱。</w:t>
      </w:r>
    </w:p>
    <w:p w:rsidR="00850763" w:rsidRDefault="00850763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复次，庆喜，若菩萨摩诃萨远离般若波罗蜜多，摄受、赞叹非真妙法，是菩萨摩诃萨修行般若波罗蜜多时，便为恶魔之所扰乱。若菩萨摩诃萨亲近般若波罗蜜多，不摄、不赞非真妙法，是菩萨摩诃萨修行般若波罗蜜多时，不为恶魔之所扰乱。</w:t>
      </w:r>
    </w:p>
    <w:p w:rsidR="00850763" w:rsidRDefault="00850763" w:rsidP="00E375D2"/>
    <w:p w:rsidR="00E375D2" w:rsidRDefault="00E375D2" w:rsidP="00E375D2">
      <w:r>
        <w:rPr>
          <w:rFonts w:hint="eastAsia"/>
        </w:rPr>
        <w:t>复次，庆喜，若菩萨摩诃萨远离般若波罗蜜多，于真妙法毁訾、诽谤。尔时，恶魔便作是念：‘今此菩萨与我为伴，由彼毁谤真妙法故，便有无量初学大乘诸菩萨众于真妙法亦生毁谤，由此因缘，我愿圆满。虽有无量新学大乘诸菩萨众与我为伴，然不能令我愿满足，今此菩萨与我为伴，令我所愿一切满足，故此菩萨是我真伴，我应摄受令增势力。’是菩萨摩诃萨修行般若波罗蜜多时，便为恶魔之所扰乱。若菩萨摩诃萨亲近般若波罗蜜多，于真妙法赞叹信受，亦令无量新学大乘诸菩萨众于真妙法赞叹信受，由此恶魔愁忧惊怖，是菩萨摩诃萨修行般若波罗蜜多时，不为恶魔之所扰乱。</w:t>
      </w:r>
    </w:p>
    <w:p w:rsidR="00E375D2" w:rsidRDefault="00E375D2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复次，庆喜，若菩萨摩诃萨闻说般若波罗蜜多甚深经时，作如是语：‘如是般若波罗蜜多理趣甚深、难见、难觉，何用宣说、听闻、受持读诵、思惟、精勤修学、书写流布？此经典为我尚不能得其源底，况余薄福浅智者哉！’时，有无量新学大乘诸菩萨等，闻其所说心皆惊怖，便退无上正等觉心，堕于声闻或独觉地。是菩萨摩诃萨修行般若波罗蜜多时，便为恶魔之所扰乱。若菩萨摩诃萨闻说般若波罗蜜多甚深经时，作如是语：‘如是般若波罗蜜多理趣甚深难见难觉，若不宣说、听闻、受持读诵、思惟、精勤修学、书写流布，能证无上正等菩提必无是处。’时，有无量新学大乘诸菩萨等，闻其所说欢喜踊跃，便于般若波罗蜜多常乐听闻、受持读诵、令善通利、如理思惟、精进修行、为他演说、书写流布，求趣无上正等菩提。是菩萨摩诃萨修行般若波罗蜜多时，不为恶魔之所扰乱。</w:t>
      </w: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复次，庆喜，若菩萨摩诃萨恃己所有功德善根，轻余菩萨摩诃萨众，谓作是言：‘我能安住真远离行，汝等皆无。我能修习真远离行，汝等不能。’尔时，恶魔欢喜踊跃言：‘此菩萨是吾伴侣，流转生死未有出期。所以者何？是诸菩萨恃己所有功德善根，轻余菩萨摩诃萨众，便远无上正等菩提，不能精勤空我境界。’是菩萨摩诃萨修行般若波罗蜜多时，便为恶魔之所扰乱。若菩萨摩诃萨不恃己有功德善根，轻余菩萨摩诃萨众，虽常精进修诸善法，而不执著诸善法相，是菩萨摩诃萨修行般若波罗蜜多时，不为恶魔之所扰乱。</w:t>
      </w:r>
    </w:p>
    <w:p w:rsidR="00850763" w:rsidRDefault="00850763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复次，庆喜，若菩萨摩诃萨自恃名姓及所修习杜多功德，轻蔑诸余修胜善法诸菩萨众，常自赞叹、毁訾他人，实无不退转菩萨摩诃萨诸行、状、相而谓实有，起诸烦恼言：‘汝等无菩萨名姓，唯我独有。’由增上慢轻余菩萨。尔时，恶魔便大欢喜，作如是念：‘今此菩萨令我国土宫殿不空，增益地狱、傍生、鬼界。’是时，恶魔助其神力，令转增益威势辩才，由此多人信受其语，因斯劝发同彼恶见，同恶见已随彼邪学，随邪学已烦恼炽盛，心颠倒故，诸所发起身、语、意业皆能感得不可爱乐衰损苦果。由此因缘，增长地狱、傍生、鬼界，令魔宫殿国土充满，由此恶魔欢喜踊跃，诸有所作随意自在。是菩萨摩诃萨修行般若波罗蜜多时，便为恶魔之所扰乱。若菩萨摩诃萨不恃己有虚妄姓名及所修习杜多功德，轻蔑诸余修胜善法诸菩萨众，于诸功德离增上慢，常不自赞亦不毁他，能善觉知诸恶魔事，是菩萨摩诃萨修行般若波罗蜜多时，不为恶魔之所扰乱。</w:t>
      </w:r>
    </w:p>
    <w:p w:rsidR="00850763" w:rsidRDefault="00850763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复次，庆喜，若时菩萨摩诃萨与求声闻、独觉乘者更相毁蔑、斗诤、诽谤，是时恶魔见此事已，便作是念：‘今此菩萨虽远无上正等菩提而不极远，虽近地狱、傍生、鬼界而不甚近。’作是念已，虽生欢喜而不踊跃。若时菩萨摩诃萨与诸菩萨摩诃萨众更生毁蔑、斗诤、诽谤，是时恶魔见此事已，便作是念：‘此二菩萨极远无上正等菩提，甚近地狱、傍生、鬼界。’作是念已，欢喜踊跃，增其威势，令二朋党斗诤不息，使余无量无边有情皆于大乘深心厌离。是菩萨摩诃萨修行般若波罗蜜多时，便为恶魔之所扰乱。若菩萨摩诃萨与求声闻、独觉乘者不相毁蔑、斗诤、诽谤，方便化导令趣大乘，或令勤修自乘胜善；与求无上正等菩提善男子等不相毁蔑、斗诤、诽谤，更相教诲修胜善法，速趣无上正等菩提，转妙法轮度有情众。是菩萨摩诃萨修行般若波罗蜜多时，不为恶魔之所扰乱。</w:t>
      </w:r>
    </w:p>
    <w:p w:rsidR="00850763" w:rsidRDefault="00850763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复次，庆喜，若菩萨摩诃萨未得无上正等菩提不退转记，于得无上正等菩提不退转记诸菩萨摩诃萨起损害心，斗诤、轻蔑、骂辱、诽谤，是菩萨摩诃萨随起尔所念不饶益心，还退尔所劫曾修胜行，经尔所时远离善友，还受尔所生死系缚。若不弃舍大菩提心，还尔所劫被弘誓铠，勤修胜行时无间断，然后乃补所退功德。</w:t>
      </w: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>
      <w:pPr>
        <w:rPr>
          <w:rFonts w:hint="eastAsia"/>
        </w:rPr>
      </w:pPr>
    </w:p>
    <w:p w:rsidR="00850763" w:rsidRDefault="00850763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尔时，庆喜便白佛言：是菩萨摩诃萨所起恶心生死罪苦，为要流转经尔所时，为于中间亦得出离？是菩萨摩诃萨所退胜行，为要精勤经尔所劫被弘誓铠，修诸胜行时无间断，然后乃补所退功德，为于中间有复本义？</w:t>
      </w:r>
    </w:p>
    <w:p w:rsidR="00850763" w:rsidRDefault="00850763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佛告庆喜：我为菩萨、独觉、声闻说有出罪还补善法。</w:t>
      </w:r>
    </w:p>
    <w:p w:rsidR="00850763" w:rsidRDefault="00850763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庆喜当知，若菩萨摩诃萨未得无上正等菩提不退转记，于得无上正等菩提不退转记诸菩萨摩诃萨起损害心，斗诤、轻蔑、毁辱、诽谤，后无惭愧怀恶不舍，不能如法发露悔过。我说彼类于其中间无有出罪还补善义，要尔所劫流转生死，远离善友众苦所缚。若不弃舍大菩提心，要尔所劫被弘誓铠，勤修胜行时无间断，然后乃补所退功德。</w:t>
      </w:r>
    </w:p>
    <w:p w:rsidR="00850763" w:rsidRDefault="00850763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若菩萨摩诃萨未得无上正等菩提不退转记，于得无上正等菩提不退转记诸菩萨摩诃萨起损害心，斗诤、轻蔑、毁辱、诽谤，后生惭愧心不系恶，寻能如法发露悔过，作如是念：‘我今已得难得人身，何容复起如是过恶失大善利？我应饶益一切有情，何容于中反作衰损？我应恭敬一切有情如仆事主，何容于中反生憍慢、毁辱、凌蔑？我应忍受一切有情捶打诃骂，何容于彼反以暴恶身语加报？我应和解一切有情令相敬爱，何容复起勃恶语言与彼乖争？我应堪耐一切有情长时履践，犹如道路亦如桥梁，何容于彼反加凌辱？我求无上正等菩提，为拔有情生死大苦，令得究竟安乐涅槃，何容反欲加之以苦？我应从今尽未来际，如痴、如哑、如聋、如盲，于诸有情无所分别。假使斩截头足手臂、挑目、割耳、劓鼻、截舌、锯解一切身分支体，于彼有情终不起恶。若我起恶，则便退坏所发无上正等觉心，障碍所求一切智智，不能利益安乐有情。’庆喜当知，是菩萨摩诃萨我说中间亦有出罪还补善义，非要经于尔所劫数流转生死。恶魔于彼不能扰乱，疾证无上正等菩提。</w:t>
      </w:r>
    </w:p>
    <w:p w:rsidR="00850763" w:rsidRDefault="00850763" w:rsidP="00E375D2"/>
    <w:p w:rsidR="00E375D2" w:rsidRDefault="00E375D2" w:rsidP="00E375D2">
      <w:pPr>
        <w:rPr>
          <w:rFonts w:hint="eastAsia"/>
        </w:rPr>
      </w:pPr>
      <w:r>
        <w:rPr>
          <w:rFonts w:hint="eastAsia"/>
        </w:rPr>
        <w:t>复次，庆喜，诸菩萨摩诃萨与求声闻、独觉乘者不应交涉，设与交涉不应共住，设与共住不应与彼论义决择。所以者何？若与彼类论义决择，或当发起忿恚等心，或复令生粗恶言说；然诸菩萨于有情类不应发起忿恚等心，亦不应生粗恶言说，设被斩斫首足身分亦不应起忿恚恶言。所以者何？诸菩萨摩诃萨应作是念：‘我求无上正等菩提，为拔有情生死众苦，令得究竟利益安乐，何容于彼翻为恶事？’庆喜当知，若菩萨摩诃萨于有情类起忿恚心、发粗恶言，便碍无上正等菩提，亦坏无边菩萨行法。是故菩萨摩诃萨众欲得无上正等菩提，于诸有情不应忿恚，亦不应起粗恶言说。</w:t>
      </w:r>
    </w:p>
    <w:p w:rsidR="00850763" w:rsidRDefault="00850763" w:rsidP="00E375D2"/>
    <w:p w:rsidR="00E375D2" w:rsidRDefault="00E375D2" w:rsidP="00E375D2">
      <w:r>
        <w:rPr>
          <w:rFonts w:hint="eastAsia"/>
        </w:rPr>
        <w:t>尔时，庆喜便白佛言：诸菩萨摩诃萨与菩萨摩诃萨云何共住？</w:t>
      </w:r>
    </w:p>
    <w:p w:rsidR="00B42F10" w:rsidRDefault="00E375D2" w:rsidP="00E375D2">
      <w:r>
        <w:rPr>
          <w:rFonts w:hint="eastAsia"/>
        </w:rPr>
        <w:t>佛告庆喜：诸菩萨摩诃萨与菩萨摩诃萨共住相视应如大师。所以者何？诸菩萨摩诃萨与菩萨摩诃萨展转相视，应作是念：‘彼是我等真善知识，与我为伴同乘一船、同行一道、同一所趣、同一事业，我等与彼学时、学处及所学法、若由此学皆无有异。’复作是念：‘彼诸菩萨为我等说大菩提道，即我良伴亦我导师。若彼菩萨摩诃萨住杂作意，远离一切智智相应作意，我当于中不同彼学。若彼菩萨摩诃萨离杂作意，不离一切智智相应作意，我当于中常同彼学。’庆喜当知，若菩萨摩诃萨能如是学，菩提资粮疾得圆满，速证无上正等菩提，于其中间无障无难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49A6" w:rsidRDefault="00BB49A6" w:rsidP="00853D34">
      <w:r>
        <w:separator/>
      </w:r>
    </w:p>
  </w:endnote>
  <w:endnote w:type="continuationSeparator" w:id="0">
    <w:p w:rsidR="00BB49A6" w:rsidRDefault="00BB49A6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61A3C">
        <w:pPr>
          <w:pStyle w:val="a4"/>
          <w:jc w:val="right"/>
        </w:pPr>
        <w:fldSimple w:instr=" PAGE   \* MERGEFORMAT ">
          <w:r w:rsidR="00850763" w:rsidRPr="00850763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49A6" w:rsidRDefault="00BB49A6" w:rsidP="00853D34">
      <w:r>
        <w:separator/>
      </w:r>
    </w:p>
  </w:footnote>
  <w:footnote w:type="continuationSeparator" w:id="0">
    <w:p w:rsidR="00BB49A6" w:rsidRDefault="00BB49A6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763" w:rsidRDefault="00850763" w:rsidP="00B42F10">
    <w:pPr>
      <w:jc w:val="center"/>
      <w:rPr>
        <w:rFonts w:ascii="黑体" w:eastAsia="黑体" w:hAnsi="黑体" w:hint="eastAsia"/>
        <w:sz w:val="32"/>
        <w:szCs w:val="32"/>
      </w:rPr>
    </w:pPr>
    <w:r w:rsidRPr="00850763">
      <w:rPr>
        <w:rFonts w:ascii="黑体" w:eastAsia="黑体" w:hAnsi="黑体" w:hint="eastAsia"/>
        <w:sz w:val="32"/>
        <w:szCs w:val="32"/>
      </w:rPr>
      <w:t>不为恶魔之所扰乱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D81674" w:rsidRPr="00D81674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0977D4" w:rsidP="000977D4">
    <w:pPr>
      <w:pStyle w:val="a3"/>
      <w:rPr>
        <w:rFonts w:ascii="黑体" w:eastAsia="黑体" w:hAnsi="黑体"/>
      </w:rPr>
    </w:pPr>
    <w:r w:rsidRPr="000977D4">
      <w:rPr>
        <w:rFonts w:ascii="黑体" w:eastAsia="黑体" w:hAnsi="黑体" w:hint="eastAsia"/>
      </w:rPr>
      <w:t>四分</w:t>
    </w:r>
    <w:r w:rsidR="00850763">
      <w:rPr>
        <w:rFonts w:ascii="黑体" w:eastAsia="黑体" w:hAnsi="黑体" w:hint="eastAsia"/>
      </w:rPr>
      <w:t xml:space="preserve"> </w:t>
    </w:r>
    <w:r w:rsidRPr="000977D4">
      <w:rPr>
        <w:rFonts w:ascii="黑体" w:eastAsia="黑体" w:hAnsi="黑体" w:hint="eastAsia"/>
      </w:rPr>
      <w:t>无杂无异品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23EE8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85F37"/>
    <w:rsid w:val="000977D4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7BF9"/>
    <w:rsid w:val="000F0663"/>
    <w:rsid w:val="000F0F79"/>
    <w:rsid w:val="000F7E5E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B5AA9"/>
    <w:rsid w:val="004B6503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6B75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457"/>
    <w:rsid w:val="007A65BF"/>
    <w:rsid w:val="007A6A7A"/>
    <w:rsid w:val="007B4BA1"/>
    <w:rsid w:val="007C2335"/>
    <w:rsid w:val="007C6C2F"/>
    <w:rsid w:val="007D3EEC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0763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8424F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8F6F82"/>
    <w:rsid w:val="00901B6E"/>
    <w:rsid w:val="00901F0B"/>
    <w:rsid w:val="00903AE9"/>
    <w:rsid w:val="00907815"/>
    <w:rsid w:val="0091444C"/>
    <w:rsid w:val="0091516F"/>
    <w:rsid w:val="00934595"/>
    <w:rsid w:val="00935488"/>
    <w:rsid w:val="00941D5F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30CF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B49A6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85208"/>
    <w:rsid w:val="00C94CCD"/>
    <w:rsid w:val="00C94F99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1A3C"/>
    <w:rsid w:val="00D678BA"/>
    <w:rsid w:val="00D81674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375D2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595</Words>
  <Characters>3395</Characters>
  <Application>Microsoft Office Word</Application>
  <DocSecurity>0</DocSecurity>
  <Lines>28</Lines>
  <Paragraphs>7</Paragraphs>
  <ScaleCrop>false</ScaleCrop>
  <Company/>
  <LinksUpToDate>false</LinksUpToDate>
  <CharactersWithSpaces>3983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2023-09-10T07:10:00Z</dcterms:modified>
</cp:coreProperties>
</file>