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234C8" w:rsidRDefault="00B234C8" w:rsidP="00B234C8">
      <w:r>
        <w:rPr>
          <w:rFonts w:hint="eastAsia"/>
        </w:rPr>
        <w:t>尔时，具寿善现复白佛言：世尊，如是不退转菩萨摩诃萨，成就希有广大功德。世尊能如殑伽沙劫宣说不退转菩萨摩诃萨诸行、状、相，由佛所说诸行、状、相，显示不退转菩萨摩诃萨成就无量殊胜功德。惟愿如来、应、正等觉复为宣说甚深般若波罗蜜多相应义处，令诸菩萨安住其中，修诸功德速疾圆满。</w:t>
      </w:r>
    </w:p>
    <w:p w:rsidR="00B234C8" w:rsidRDefault="00B234C8" w:rsidP="00B234C8">
      <w:r>
        <w:rPr>
          <w:rFonts w:hint="eastAsia"/>
        </w:rPr>
        <w:t>佛告善现：善哉！善哉！汝今乃能为诸菩萨摩诃萨众，请问如来、应、正等觉甚深般若波罗蜜多相应义处，令诸菩萨安住其中，修诸功德速疾圆满。善现当知，甚深般若波罗蜜多相应义处，谓空、无相、无愿、无作、无生、无灭、非有、寂静、离染、涅槃。</w:t>
      </w:r>
    </w:p>
    <w:p w:rsidR="00B234C8" w:rsidRDefault="00B234C8" w:rsidP="00B234C8"/>
    <w:p w:rsidR="00B234C8" w:rsidRDefault="00B234C8" w:rsidP="00B234C8">
      <w:r>
        <w:rPr>
          <w:rFonts w:hint="eastAsia"/>
        </w:rPr>
        <w:t>具寿善现复白佛言：为但此法名深般若波罗蜜多相应义处，为一切法皆得名为甚深般若波罗蜜多相应义处？</w:t>
      </w:r>
    </w:p>
    <w:p w:rsidR="00B234C8" w:rsidRDefault="00B234C8" w:rsidP="00B234C8">
      <w:r>
        <w:rPr>
          <w:rFonts w:hint="eastAsia"/>
        </w:rPr>
        <w:t>佛告善现：余一切法亦得名为甚深般若波罗蜜多相应义处。所以者何？谓一切色、受、想、行、识亦得名为甚深般若波罗蜜多相应义处。</w:t>
      </w:r>
    </w:p>
    <w:p w:rsidR="00B234C8" w:rsidRDefault="00B234C8" w:rsidP="00B234C8">
      <w:r>
        <w:rPr>
          <w:rFonts w:hint="eastAsia"/>
        </w:rPr>
        <w:t>善现，云何说一切色、受、想、行、识亦得名为甚深般若波罗蜜多相应义处？善现当知，如真如甚深故色亦甚深，如真如甚深故受、想、行、识亦甚深，故一切色、受、想、行、识亦得名为甚深般若波罗蜜多相应义处。</w:t>
      </w:r>
    </w:p>
    <w:p w:rsidR="00B234C8" w:rsidRDefault="00B234C8" w:rsidP="00B234C8">
      <w:r>
        <w:rPr>
          <w:rFonts w:hint="eastAsia"/>
        </w:rPr>
        <w:t>复次，善现，如色真如甚深故色亦甚深，如受、想、行、识真如甚深故受、想、行、识亦甚深，故一切色、受、想、行、识亦得名为甚深般若波罗蜜多相应义处。</w:t>
      </w:r>
    </w:p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复次，善现，若处无色名色甚深，若处无受、想、行、识名受、想、行、识甚深，故一切色、受、想、行、识亦得名为甚深般若波罗蜜多相应义处。</w:t>
      </w:r>
    </w:p>
    <w:p w:rsidR="00542355" w:rsidRDefault="00542355" w:rsidP="00B234C8"/>
    <w:p w:rsidR="00B234C8" w:rsidRDefault="00B234C8" w:rsidP="00B234C8">
      <w:r>
        <w:rPr>
          <w:rFonts w:hint="eastAsia"/>
        </w:rPr>
        <w:t>尔时，善现复白佛言：世尊甚深微妙方便遮遣诸色显示涅槃，遮遣受、想、行、识显示涅槃。</w:t>
      </w:r>
    </w:p>
    <w:p w:rsidR="00B234C8" w:rsidRDefault="00B234C8" w:rsidP="00B234C8">
      <w:pPr>
        <w:rPr>
          <w:rFonts w:hint="eastAsia"/>
        </w:rPr>
      </w:pPr>
      <w:r>
        <w:rPr>
          <w:rFonts w:hint="eastAsia"/>
        </w:rPr>
        <w:t>佛告善现：如是，如是，如汝所说。善现当知，诸菩萨摩诃萨应于如是甚深般若波罗蜜多相应义处，审谛思惟，应作是念：‘我今应如甚深般若波罗蜜多所教而住，我今应如甚深般若波罗蜜多所说而学。’善现当知，若菩萨摩诃萨能于如是甚深般若波罗蜜多相应义处，审谛思惟，如深般若波罗蜜多所教而住，如深般若波罗蜜多所说而学。是菩萨摩诃萨由能如是依深般若波罗蜜多，审谛思惟、精勤修学乃至一日，所获福聚无量无边。</w:t>
      </w:r>
    </w:p>
    <w:p w:rsidR="00542355" w:rsidRDefault="00542355" w:rsidP="00B234C8"/>
    <w:p w:rsidR="00B234C8" w:rsidRDefault="00B234C8" w:rsidP="00B234C8">
      <w:r>
        <w:rPr>
          <w:rFonts w:hint="eastAsia"/>
        </w:rPr>
        <w:t>如贪行人复多寻伺，与他美女共为期契，彼女限碍不获赴期，此人欲心炽盛流注。善现，于意云何？其人欲心于何处转？</w:t>
      </w:r>
    </w:p>
    <w:p w:rsidR="00B234C8" w:rsidRDefault="00B234C8" w:rsidP="00B234C8">
      <w:r>
        <w:rPr>
          <w:rFonts w:hint="eastAsia"/>
        </w:rPr>
        <w:t>世尊，此人欲心于女处转，谓作是念：‘彼何当来，共会于此欢娱戏乐？’善现，于意云何？其人昼夜几欲念生？</w:t>
      </w:r>
    </w:p>
    <w:p w:rsidR="00B234C8" w:rsidRDefault="00B234C8" w:rsidP="00B234C8">
      <w:r>
        <w:rPr>
          <w:rFonts w:hint="eastAsia"/>
        </w:rPr>
        <w:t>世尊，此人昼夜欲念甚多。</w:t>
      </w:r>
    </w:p>
    <w:p w:rsidR="00B234C8" w:rsidRDefault="00B234C8" w:rsidP="00B234C8">
      <w:pPr>
        <w:rPr>
          <w:rFonts w:hint="eastAsia"/>
        </w:rPr>
      </w:pPr>
      <w:r>
        <w:rPr>
          <w:rFonts w:hint="eastAsia"/>
        </w:rPr>
        <w:t>佛告善现：若菩萨摩诃萨依深般若波罗蜜多审谛思惟，精勤修学乃至一日，所超生死流转劫数，与贪行人经一昼夜所起欲念其数量等。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善现当知，是菩萨摩诃萨随依如是甚深般若波罗蜜多，审谛思惟精勤修学，随能解脱能碍无上正等菩提所有过失，是故菩萨依深般若波罗蜜多，审谛思惟、精勤修学，疾证无上正等菩提。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善现当知，若菩萨摩诃萨依深般若波罗蜜多，审谛思惟精勤修学，经一昼夜所获功德，胜诸菩萨离深般若波罗蜜多，经如殑伽沙数大劫，布施功德无量无边。</w:t>
      </w:r>
    </w:p>
    <w:p w:rsidR="00542355" w:rsidRDefault="00542355" w:rsidP="00B234C8">
      <w:pPr>
        <w:rPr>
          <w:rFonts w:hint="eastAsia"/>
        </w:rPr>
      </w:pP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菩萨摩诃萨依深般若波罗蜜多，审谛思惟精勤修学，经一昼夜所获功德，胜诸菩萨离深般若波罗蜜多，经如殑伽沙数大劫，以诸供具供养预流、一来、不还、阿罗汉、独觉、菩萨、如来，布施功德无量无边。</w:t>
      </w:r>
    </w:p>
    <w:p w:rsidR="00542355" w:rsidRP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菩萨摩诃萨依深般若波罗蜜多所说而住，经一昼夜，精勤修学布施、净戒、安忍、精进、静虑、般若，所获功德，胜诸菩萨离深般若波罗蜜多，经如殑伽沙数大劫，精勤修学布施、净戒、安忍、精进、静虑、般若，所获功德无量无边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复次，善现，若菩萨摩诃萨依深般若波罗蜜多所说而住，经一昼夜，以微妙法施诸有情所获功德，胜诸菩萨离深般若波罗蜜多，经如殑伽沙数大劫，以微妙法施诸有情，所获功德无量无边。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复次，善现，若菩萨摩诃萨依深般若波罗蜜多所说而住，经一昼夜，修三十七菩提分法及余善根所获功德，胜诸菩萨离深般若波罗蜜多，经如殑伽沙数大劫，修三十七菩提分法及余善根，所获功德无量无边。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菩萨摩诃萨依深般若波罗蜜多所说而住，经一昼夜，修行种种财施、法施，住空闲处系念思惟，先所修行种种福业，与诸有情平等共有回向无上正等菩提所获功德，胜诸菩萨离深般若波罗蜜多，经如殑伽沙数大劫，修行种种财施、法施，住空闲处系念思惟，先所修行种种福业，与诸有情平等共有回向无上正等菩提，所获功德无量无边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复次，善现，若菩萨摩诃萨依深般若波罗蜜多所说而住，经一昼夜，普缘三世诸佛世尊及诸弟子功德善根，和合称量现前随喜，与诸有情平等共有回向无上正等菩提所获功德，胜诸菩萨离深般若波罗蜜多，经如殑伽沙数大劫，普缘三世诸佛世尊及诸弟子功德善根，和合称量现前随喜，与诸有情平等共有回向无上正等菩提，所获功德无量无边。</w:t>
      </w: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尔时，善现便白佛言：如世尊说，诸行皆是分别所作，从妄想生都非实有。以何因缘，此诸菩萨所获功德无量无边？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佛告善现：如是，如是，如汝所说。然诸菩萨行深般若波罗蜜多，亦说诸行分别所作，空无所有、虚妄不实。所以者何？是诸菩萨善学内空乃至无性自性空已，观察诸行无不皆是分别所作，空无所有、虚妄不实。是菩萨摩诃萨如如观察诸行皆是分别所作，空无所有、虚妄不实，如是如是便能不离甚深般若波罗蜜多，如如不离甚深般若波罗蜜多，如是如是所获功德无量无边。</w:t>
      </w:r>
    </w:p>
    <w:p w:rsidR="00542355" w:rsidRDefault="00542355" w:rsidP="00B234C8"/>
    <w:p w:rsidR="00B234C8" w:rsidRDefault="00B234C8" w:rsidP="00B234C8">
      <w:pPr>
        <w:rPr>
          <w:rFonts w:hint="eastAsia"/>
        </w:rPr>
      </w:pPr>
      <w:r>
        <w:rPr>
          <w:rFonts w:hint="eastAsia"/>
        </w:rPr>
        <w:t>具寿善现便白佛言：无量、无边有何差别？</w:t>
      </w:r>
    </w:p>
    <w:p w:rsidR="00B234C8" w:rsidRDefault="00B234C8" w:rsidP="00B234C8">
      <w:r>
        <w:rPr>
          <w:rFonts w:hint="eastAsia"/>
        </w:rPr>
        <w:t>佛告善现：言无量者，谓于是处其量永息；言无边者，谓于此中数不可尽。</w:t>
      </w:r>
    </w:p>
    <w:p w:rsidR="00B234C8" w:rsidRDefault="00B234C8" w:rsidP="00B234C8">
      <w:r>
        <w:rPr>
          <w:rFonts w:hint="eastAsia"/>
        </w:rPr>
        <w:t>具寿善现复白佛言：颇有因缘，色亦可说无量无边，受、想、行、识亦可说无量无边耶？</w:t>
      </w:r>
    </w:p>
    <w:p w:rsidR="00B234C8" w:rsidRDefault="00B234C8" w:rsidP="00B234C8">
      <w:r>
        <w:rPr>
          <w:rFonts w:hint="eastAsia"/>
        </w:rPr>
        <w:t>佛告善现：有因缘故，色亦可说无量无边，受、想、行、识亦可说无量无边。</w:t>
      </w:r>
    </w:p>
    <w:p w:rsidR="00B234C8" w:rsidRDefault="00B234C8" w:rsidP="00B234C8">
      <w:r>
        <w:rPr>
          <w:rFonts w:hint="eastAsia"/>
        </w:rPr>
        <w:t>具寿善现复白佛言：何因缘故，色亦可说无量无边，受、想、行、识亦可说无量无边耶？</w:t>
      </w:r>
    </w:p>
    <w:p w:rsidR="00B234C8" w:rsidRDefault="00B234C8" w:rsidP="00B234C8">
      <w:pPr>
        <w:rPr>
          <w:rFonts w:hint="eastAsia"/>
        </w:rPr>
      </w:pPr>
      <w:r>
        <w:rPr>
          <w:rFonts w:hint="eastAsia"/>
        </w:rPr>
        <w:t>佛告善现：色性空故，亦可说为无量无边；受、想、行、识性空故，亦可说为无量无边。</w:t>
      </w:r>
    </w:p>
    <w:p w:rsidR="00542355" w:rsidRDefault="00542355" w:rsidP="00B234C8"/>
    <w:p w:rsidR="00B234C8" w:rsidRDefault="00B234C8" w:rsidP="00B234C8">
      <w:r>
        <w:rPr>
          <w:rFonts w:hint="eastAsia"/>
        </w:rPr>
        <w:t>具寿善现复白佛言：为但色、受、想、行、识空，为一切法亦皆空耶？佛告善现：我先岂不说一切法皆空？</w:t>
      </w:r>
    </w:p>
    <w:p w:rsidR="00B234C8" w:rsidRDefault="00B234C8" w:rsidP="00B234C8">
      <w:r>
        <w:rPr>
          <w:rFonts w:hint="eastAsia"/>
        </w:rPr>
        <w:t>善现答言：佛虽常说诸法皆空，而诸有情不知、见、觉，故我今者复作是问。佛告善现：非但色、受、想、行、识空，我说诸法无不皆空。</w:t>
      </w:r>
    </w:p>
    <w:p w:rsidR="00B234C8" w:rsidRDefault="00B234C8" w:rsidP="00B234C8">
      <w:r>
        <w:rPr>
          <w:rFonts w:hint="eastAsia"/>
        </w:rPr>
        <w:t>具寿善现复白佛言：无量无边是何增语？</w:t>
      </w:r>
    </w:p>
    <w:p w:rsidR="00B234C8" w:rsidRDefault="00B234C8" w:rsidP="00B234C8">
      <w:r>
        <w:rPr>
          <w:rFonts w:hint="eastAsia"/>
        </w:rPr>
        <w:t>佛告善现：无量无边是空、无相、无愿增语。</w:t>
      </w:r>
    </w:p>
    <w:p w:rsidR="00B234C8" w:rsidRDefault="00B234C8" w:rsidP="00B234C8">
      <w:r>
        <w:rPr>
          <w:rFonts w:hint="eastAsia"/>
        </w:rPr>
        <w:t>具寿善现复白佛言：无量无边为但是空、无相、无愿，为更有余义耶？佛告善现：于意云何？我岂不说一切法门无不皆空？</w:t>
      </w:r>
    </w:p>
    <w:p w:rsidR="00B234C8" w:rsidRDefault="00B234C8" w:rsidP="00B234C8">
      <w:r>
        <w:rPr>
          <w:rFonts w:hint="eastAsia"/>
        </w:rPr>
        <w:t>善现答言：如来常说一切法门无不皆空。</w:t>
      </w:r>
    </w:p>
    <w:p w:rsidR="00B234C8" w:rsidRDefault="00B234C8" w:rsidP="00B234C8">
      <w:r>
        <w:rPr>
          <w:rFonts w:hint="eastAsia"/>
        </w:rPr>
        <w:t>佛告善现：空即无尽，空即无量，空即无边，空即余义。是故，善现，一切法门虽有种种言说差别，而义无异。</w:t>
      </w:r>
    </w:p>
    <w:p w:rsidR="00B234C8" w:rsidRDefault="00B234C8" w:rsidP="00B234C8">
      <w:pPr>
        <w:rPr>
          <w:rFonts w:hint="eastAsia"/>
        </w:rPr>
      </w:pPr>
      <w:r>
        <w:rPr>
          <w:rFonts w:hint="eastAsia"/>
        </w:rPr>
        <w:t>善现当知，诸法空理皆不可说，如来方便说为无尽，或说无量，或说无边，或说为空，或说无相，或说无愿，或说无作，或说无生，或说无灭，或说非有，或说寂静，或说离染，或说涅槃。诸如是等无量法门义实无异，皆是如来、应、正等觉为诸有情方便演说。</w:t>
      </w: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>
      <w:pPr>
        <w:rPr>
          <w:rFonts w:hint="eastAsia"/>
        </w:rPr>
      </w:pPr>
    </w:p>
    <w:p w:rsidR="00542355" w:rsidRDefault="00542355" w:rsidP="00B234C8"/>
    <w:p w:rsidR="00B234C8" w:rsidRDefault="00B234C8" w:rsidP="00B234C8">
      <w:r>
        <w:rPr>
          <w:rFonts w:hint="eastAsia"/>
        </w:rPr>
        <w:t>尔时，善现便白佛言：世尊甚奇方便善巧，诸法实性不可宣说，而为有情方便显示。如我解佛所说义者，诸法实性皆不可说。</w:t>
      </w:r>
    </w:p>
    <w:p w:rsidR="00B234C8" w:rsidRDefault="00B234C8" w:rsidP="00B234C8">
      <w:r>
        <w:rPr>
          <w:rFonts w:hint="eastAsia"/>
        </w:rPr>
        <w:t>佛告善现：如是，如是，诸法实性皆不可说。所以者何？一切法性皆毕竟空，无能宣说毕竟空者。</w:t>
      </w:r>
    </w:p>
    <w:p w:rsidR="00B234C8" w:rsidRDefault="00B234C8" w:rsidP="00B234C8">
      <w:r>
        <w:rPr>
          <w:rFonts w:hint="eastAsia"/>
        </w:rPr>
        <w:t>具寿善现复白佛言：不可说义有增减不？佛告善现：不可说义无增无减。</w:t>
      </w:r>
    </w:p>
    <w:p w:rsidR="00B234C8" w:rsidRDefault="00B234C8" w:rsidP="00B234C8">
      <w:r>
        <w:rPr>
          <w:rFonts w:hint="eastAsia"/>
        </w:rPr>
        <w:t>具寿善现复白佛言：若不可说义无增无减者，则应布施乃至般若波罗蜜多亦无增减；若此六种波罗蜜多亦无增减，则应六种波罗蜜多皆无所有；若此六种波罗蜜多皆无所有，云何菩萨摩诃萨修行布施乃至般若波罗蜜多，求证无上正等菩提，能近无上正等菩提？</w:t>
      </w:r>
    </w:p>
    <w:p w:rsidR="00B234C8" w:rsidRDefault="00B234C8" w:rsidP="00B234C8">
      <w:pPr>
        <w:rPr>
          <w:rFonts w:hint="eastAsia"/>
        </w:rPr>
      </w:pPr>
      <w:r>
        <w:rPr>
          <w:rFonts w:hint="eastAsia"/>
        </w:rPr>
        <w:t>佛告善现：如是，如是，布施等六波罗蜜多皆无增减亦无所有，然诸菩萨摩诃萨修行般若波罗蜜多时方便善巧，不作是念：‘如是布施乃至般若波罗蜜多有增有减。’但作是念：‘唯有名相谓为布施乃至般若波罗蜜多。’是菩萨摩诃萨修行布施乃至般若波罗蜜多时，持此布施乃至般若波罗蜜多俱行作意，并依此起心及善根，与诸有情平等共有回向无上正等菩提。如佛无上正等菩提微妙甚深而起回向，由此回向方便善巧增上势力，能证无上正等菩提。</w:t>
      </w:r>
    </w:p>
    <w:p w:rsidR="00542355" w:rsidRDefault="00542355" w:rsidP="00B234C8"/>
    <w:p w:rsidR="00B234C8" w:rsidRPr="00542355" w:rsidRDefault="00B234C8" w:rsidP="00B234C8">
      <w:pPr>
        <w:rPr>
          <w:b/>
        </w:rPr>
      </w:pPr>
      <w:r w:rsidRPr="00542355">
        <w:rPr>
          <w:rFonts w:hint="eastAsia"/>
          <w:b/>
        </w:rPr>
        <w:t>尔时，善现便白佛言：何谓无上正等菩提？</w:t>
      </w:r>
    </w:p>
    <w:p w:rsidR="00B42F10" w:rsidRPr="00542355" w:rsidRDefault="00B234C8" w:rsidP="00B234C8">
      <w:pPr>
        <w:rPr>
          <w:b/>
        </w:rPr>
      </w:pPr>
      <w:r w:rsidRPr="00542355">
        <w:rPr>
          <w:rFonts w:hint="eastAsia"/>
          <w:b/>
        </w:rPr>
        <w:t>佛告善现：诸法真如是谓无上正等菩提。善现当知，诸法真如无增减故，诸佛无上正等菩提亦无增减。若菩萨摩诃萨数多安住如是真如相应作意，便近无上正等菩提。如是，善现，不可说义虽无增减，而不退失真如作意，波罗蜜多虽无增减，而不退失所求无上正等菩提。若菩萨摩诃萨安住如是真如作意，修行布施乃至般若波罗蜜多，便近无上正等菩提。</w:t>
      </w:r>
    </w:p>
    <w:sectPr w:rsidR="00B42F10" w:rsidRPr="00542355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682" w:rsidRDefault="00493682" w:rsidP="00853D34">
      <w:r>
        <w:separator/>
      </w:r>
    </w:p>
  </w:endnote>
  <w:endnote w:type="continuationSeparator" w:id="0">
    <w:p w:rsidR="00493682" w:rsidRDefault="0049368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F4962">
        <w:pPr>
          <w:pStyle w:val="a4"/>
          <w:jc w:val="right"/>
        </w:pPr>
        <w:fldSimple w:instr=" PAGE   \* MERGEFORMAT ">
          <w:r w:rsidR="00542355" w:rsidRPr="00542355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682" w:rsidRDefault="00493682" w:rsidP="00853D34">
      <w:r>
        <w:separator/>
      </w:r>
    </w:p>
  </w:footnote>
  <w:footnote w:type="continuationSeparator" w:id="0">
    <w:p w:rsidR="00493682" w:rsidRDefault="0049368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542355" w:rsidP="00F07DA6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所获功德无量无边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D203A" w:rsidRPr="00BD203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第549-550卷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E7E31" w:rsidP="000E7E31">
    <w:pPr>
      <w:pStyle w:val="a3"/>
      <w:rPr>
        <w:rFonts w:ascii="黑体" w:eastAsia="黑体" w:hAnsi="黑体"/>
      </w:rPr>
    </w:pPr>
    <w:r w:rsidRPr="000E7E31">
      <w:rPr>
        <w:rFonts w:ascii="黑体" w:eastAsia="黑体" w:hAnsi="黑体" w:hint="eastAsia"/>
      </w:rPr>
      <w:t>四分</w:t>
    </w:r>
    <w:r w:rsidR="00542355">
      <w:rPr>
        <w:rFonts w:ascii="黑体" w:eastAsia="黑体" w:hAnsi="黑体" w:hint="eastAsia"/>
      </w:rPr>
      <w:t xml:space="preserve"> </w:t>
    </w:r>
    <w:r w:rsidRPr="000E7E31">
      <w:rPr>
        <w:rFonts w:ascii="黑体" w:eastAsia="黑体" w:hAnsi="黑体" w:hint="eastAsia"/>
      </w:rPr>
      <w:t>空相品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6B08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7E31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1C6B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3682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355"/>
    <w:rsid w:val="00542DBE"/>
    <w:rsid w:val="00542E9F"/>
    <w:rsid w:val="005443D0"/>
    <w:rsid w:val="00546ACC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7F5D"/>
    <w:rsid w:val="005C36EB"/>
    <w:rsid w:val="005C4370"/>
    <w:rsid w:val="005C6A38"/>
    <w:rsid w:val="005D79DC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06EF1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4962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2E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2418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34C8"/>
    <w:rsid w:val="00B25332"/>
    <w:rsid w:val="00B2542E"/>
    <w:rsid w:val="00B31851"/>
    <w:rsid w:val="00B32BBB"/>
    <w:rsid w:val="00B33654"/>
    <w:rsid w:val="00B40EB9"/>
    <w:rsid w:val="00B42F10"/>
    <w:rsid w:val="00B56B3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03A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BF5EAF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5FCC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EF73D1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24CA"/>
    <w:rsid w:val="00F749AD"/>
    <w:rsid w:val="00F7500F"/>
    <w:rsid w:val="00F80E68"/>
    <w:rsid w:val="00F84A03"/>
    <w:rsid w:val="00F90170"/>
    <w:rsid w:val="00FA57C1"/>
    <w:rsid w:val="00FB698E"/>
    <w:rsid w:val="00FC0D6C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2023-09-10T06:52:00Z</dcterms:modified>
</cp:coreProperties>
</file>