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20EB" w:rsidRDefault="007720EB" w:rsidP="009B7EE3"/>
    <w:p w:rsidR="004D7E12" w:rsidRDefault="004D7E12" w:rsidP="004D7E12">
      <w:r>
        <w:rPr>
          <w:rFonts w:hint="eastAsia"/>
        </w:rPr>
        <w:t>尔时，天帝释与三十三天四万天子俱来会坐，护世四天王与四大王众天二万天子俱来会坐，索诃界主大梵天王与万梵众俱来会坐，如是乃至五净居天各与无量百千天子俱来会坐，是诸天众净业所感异熟身光虽能照曜，而以如来身光威力之所映夺皆悉不现。</w:t>
      </w:r>
    </w:p>
    <w:p w:rsidR="004D7E12" w:rsidRDefault="004D7E12" w:rsidP="004D7E12">
      <w:pPr>
        <w:rPr>
          <w:rFonts w:hint="eastAsia"/>
        </w:rPr>
      </w:pPr>
      <w:r>
        <w:rPr>
          <w:rFonts w:hint="eastAsia"/>
        </w:rPr>
        <w:t>时，天帝释白善现言：今此三千大千世界无量天众俱来会坐，欲闻大德宣说开示甚深般若波罗蜜多，教授教诫诸菩萨摩诃萨，令于般若波罗蜜多速得究竟。惟愿大德哀愍为说！云何菩萨摩诃萨应住般若波罗蜜多？云何菩萨摩诃萨应学般若波罗蜜多？</w:t>
      </w:r>
    </w:p>
    <w:p w:rsidR="00F66E7C" w:rsidRDefault="00F66E7C" w:rsidP="004D7E12"/>
    <w:p w:rsidR="004D7E12" w:rsidRDefault="004D7E12" w:rsidP="004D7E12">
      <w:r>
        <w:rPr>
          <w:rFonts w:hint="eastAsia"/>
        </w:rPr>
        <w:t>尔时，善现告帝释言：吾当承佛威神之力顺如来意，为诸菩萨摩诃萨众宣说开示甚深般若波罗蜜多，如诸菩萨摩诃萨众可于其中应如是住、应如是学。汝等天众，皆应谛听，善思念之。憍尸迦，汝诸天等，未发无上菩提心者今皆应发。诸有已入声闻、独觉正性离生，不复能发大菩提心。何以故？憍尸迦，彼于生死流已作限隔故。其中若有能发无上菩提心者，我亦随喜。所以者何？诸有胜人应求胜法，我终不障他胜善品。</w:t>
      </w:r>
    </w:p>
    <w:p w:rsidR="004D7E12" w:rsidRDefault="004D7E12" w:rsidP="004D7E12">
      <w:r>
        <w:rPr>
          <w:rFonts w:hint="eastAsia"/>
        </w:rPr>
        <w:t>尔时，世尊赞善现曰：善哉！善哉！汝今善能为诸菩萨摩诃萨众宣说开示甚深般若波罗蜜多，亦能劝励诸菩萨摩诃萨，令深欢喜勤修般若波罗蜜多。</w:t>
      </w:r>
    </w:p>
    <w:p w:rsidR="004D7E12" w:rsidRDefault="004D7E12" w:rsidP="004D7E12">
      <w:r>
        <w:rPr>
          <w:rFonts w:hint="eastAsia"/>
        </w:rPr>
        <w:t>具寿善现便白佛言：我既知恩如何不报！所以者何？过去诸佛及诸弟子，为诸菩萨摩诃萨众宣说布施乃至般若波罗蜜多，教授教诫、摄受护念。世尊尔时亦于中学清净梵行，今证无上正等菩提，转妙法轮饶益我等。故我今者应随佛教，为诸菩萨摩诃萨众宣说布施乃至般若波罗蜜多，教授教诫、摄受护念，令勤修学清净梵行，疾证无上正等菩提，转妙法轮穷未来际，利益安乐一切有情，是则名为报彼恩德。</w:t>
      </w:r>
    </w:p>
    <w:p w:rsidR="004D7E12" w:rsidRDefault="004D7E12" w:rsidP="004D7E12">
      <w:pPr>
        <w:rPr>
          <w:rFonts w:hint="eastAsia"/>
        </w:rPr>
      </w:pPr>
      <w:r>
        <w:rPr>
          <w:rFonts w:hint="eastAsia"/>
        </w:rPr>
        <w:t>具寿善现告帝释言：汝问‘云何菩萨摩诃萨应住、应学般若波罗蜜多？’者，谛听！谛听！当为汝说，诸菩萨摩诃萨于深般若波罗蜜多，如所应住及应学相。</w:t>
      </w:r>
    </w:p>
    <w:p w:rsidR="00F66E7C" w:rsidRDefault="00F66E7C" w:rsidP="004D7E12"/>
    <w:p w:rsidR="004D7E12" w:rsidRDefault="004D7E12" w:rsidP="004D7E12">
      <w:pPr>
        <w:rPr>
          <w:rFonts w:hint="eastAsia"/>
        </w:rPr>
      </w:pPr>
      <w:r>
        <w:rPr>
          <w:rFonts w:hint="eastAsia"/>
        </w:rPr>
        <w:t>憍尸迦，诸菩萨摩诃萨被大功德铠，应以空相安住般若波罗蜜多，不应住色，不应住受、想、行、识，不应住预流果，不应住一来、不还、阿罗汉果，不应住独觉菩提，不应住诸佛无上正等菩提；不应住此是色，不应住此是受、想、行、识，不应住此是预流果，不应住此是一来、不还、阿罗汉果，不应住此是独觉菩提，不应住此是诸佛无上正等菩提；不应住色若常若无常，不应住受、想、行、识若常若无常；不应住色若乐若苦，不应住受、想、行、识若乐若苦；不应住色若我若无我，不应住受、想、行、识若我若无我；不应住色若净若不净，不应住受、想、行、识若净若不净；不应住色若空若不空，不应住受、想、行、识若空若不空；不应住预流果是无为所显，不应住一来、不还、阿罗汉果是无为所显，不应住独觉菩提是无为所显，不应住诸佛无上正等菩提是无为所显；不应住预流果是真福田应受供养，不应住预流果极七返有必入涅槃；不应住一来果是真福田应受供养，不应住一来果未至究竟一来此间作苦边际；不应住不还果是真福田应受供养，不应住不还果往彼灭度不复还来；不应住阿罗汉果是真福田应受供养，不应住阿罗汉果今世定入无余涅槃；不应住独觉是真福田应受供养，不应住独觉超声闻地不至佛地而般涅槃；不应住佛是真福田应受供养，不应住佛超异生地、超声闻地、超独觉地、超菩萨地安住佛地，利益安乐无量无数无边有情，令入无余般涅槃界；不应住佛度脱无量无边有情，令于三乘各得决定，作如是等诸佛事已，入无余依般涅槃界。</w:t>
      </w:r>
    </w:p>
    <w:p w:rsidR="00F66E7C" w:rsidRDefault="00F66E7C" w:rsidP="004D7E12">
      <w:pPr>
        <w:rPr>
          <w:rFonts w:hint="eastAsia"/>
        </w:rPr>
      </w:pPr>
    </w:p>
    <w:p w:rsidR="00F66E7C" w:rsidRDefault="00F66E7C" w:rsidP="004D7E12">
      <w:pPr>
        <w:rPr>
          <w:rFonts w:hint="eastAsia"/>
        </w:rPr>
      </w:pPr>
    </w:p>
    <w:p w:rsidR="00F66E7C" w:rsidRDefault="00F66E7C" w:rsidP="004D7E12">
      <w:pPr>
        <w:rPr>
          <w:rFonts w:hint="eastAsia"/>
        </w:rPr>
      </w:pPr>
    </w:p>
    <w:p w:rsidR="00F66E7C" w:rsidRDefault="00F66E7C" w:rsidP="004D7E12">
      <w:pPr>
        <w:rPr>
          <w:rFonts w:hint="eastAsia"/>
        </w:rPr>
      </w:pPr>
    </w:p>
    <w:p w:rsidR="00F66E7C" w:rsidRDefault="00F66E7C" w:rsidP="004D7E12"/>
    <w:p w:rsidR="004D7E12" w:rsidRPr="00F66E7C" w:rsidRDefault="004D7E12" w:rsidP="004D7E12">
      <w:pPr>
        <w:rPr>
          <w:rFonts w:hint="eastAsia"/>
          <w:b/>
        </w:rPr>
      </w:pPr>
      <w:r w:rsidRPr="00F66E7C">
        <w:rPr>
          <w:rFonts w:hint="eastAsia"/>
          <w:b/>
        </w:rPr>
        <w:t>时，舍利子作是念言：若菩萨摩诃萨行深般若波罗蜜多时，不应住佛安住佛地，利益安乐无量无数无边有情，令入无余般涅槃界，不应住佛度脱无量无边有情，令于三乘各得决定，作如是等诸佛事已，入无余依般涅槃界，亦不应住诸余法等者，是诸菩萨摩诃萨众当云何住？</w:t>
      </w:r>
    </w:p>
    <w:p w:rsidR="00F66E7C" w:rsidRDefault="00F66E7C" w:rsidP="004D7E12"/>
    <w:p w:rsidR="004D7E12" w:rsidRDefault="004D7E12" w:rsidP="004D7E12">
      <w:pPr>
        <w:rPr>
          <w:rFonts w:hint="eastAsia"/>
          <w:b/>
        </w:rPr>
      </w:pPr>
      <w:r w:rsidRPr="00F66E7C">
        <w:rPr>
          <w:rFonts w:hint="eastAsia"/>
          <w:b/>
        </w:rPr>
        <w:t>具寿善现承佛威神，知舍利子心之所念，便谓之曰：于意云何？诸如来心为何所住？时，舍利子语善现言：诸如来心都无所住。所以者何？心无所住故名如来、应、正等觉，谓不住有为界，亦不住无为界，亦非不住有为界无为界。</w:t>
      </w:r>
    </w:p>
    <w:p w:rsidR="00F66E7C" w:rsidRPr="00F66E7C" w:rsidRDefault="00F66E7C" w:rsidP="004D7E12">
      <w:pPr>
        <w:rPr>
          <w:b/>
        </w:rPr>
      </w:pPr>
    </w:p>
    <w:p w:rsidR="004D7E12" w:rsidRPr="00F66E7C" w:rsidRDefault="004D7E12" w:rsidP="004D7E12">
      <w:pPr>
        <w:rPr>
          <w:b/>
        </w:rPr>
      </w:pPr>
      <w:r w:rsidRPr="00F66E7C">
        <w:rPr>
          <w:rFonts w:hint="eastAsia"/>
          <w:b/>
        </w:rPr>
        <w:t>时，具寿善现谓舍利子言：诸菩萨摩诃萨行深般若波罗蜜多时亦复如是，如诸如来、应、正等觉，于一切法心无所住亦非不住。舍利子，诸菩萨摩诃萨于深般若波罗蜜多，如诸如来、应、正等觉，以无所得而为方便，应如是住、应如是学。</w:t>
      </w:r>
    </w:p>
    <w:p w:rsidR="004D7E12" w:rsidRDefault="004D7E12" w:rsidP="004D7E12">
      <w:r>
        <w:rPr>
          <w:rFonts w:hint="eastAsia"/>
        </w:rPr>
        <w:t>尔时，众中有诸天子窃作是念：诸药叉等言词咒句，种种差别虽复隐密，而我等辈犹可了知。大德善现于深般若波罗蜜多，虽以种种言词显示，然我等辈竟不能解。具寿善现知诸天子心之所念，便告彼言：汝诸天子于我所说不能解耶？</w:t>
      </w:r>
    </w:p>
    <w:p w:rsidR="004D7E12" w:rsidRDefault="004D7E12" w:rsidP="004D7E12">
      <w:r>
        <w:rPr>
          <w:rFonts w:hint="eastAsia"/>
        </w:rPr>
        <w:t>诸天子言：如是，如是，我于大德所说般若波罗蜜多甚深句义都不能解。</w:t>
      </w:r>
    </w:p>
    <w:p w:rsidR="004D7E12" w:rsidRDefault="004D7E12" w:rsidP="004D7E12">
      <w:r>
        <w:rPr>
          <w:rFonts w:hint="eastAsia"/>
        </w:rPr>
        <w:t>具寿善现复告彼言：我曾于此甚深般若波罗蜜多相应义中无说无示，汝亦不闻当何所解？何以故？诸天子，甚深般若波罗蜜多相应义中，文字言说皆远离故。</w:t>
      </w:r>
    </w:p>
    <w:p w:rsidR="004D7E12" w:rsidRDefault="004D7E12" w:rsidP="004D7E12">
      <w:r>
        <w:rPr>
          <w:rFonts w:hint="eastAsia"/>
        </w:rPr>
        <w:t>时，诸天子复作是念：大德善现于此般若波罗蜜多甚深义中，虽复种种方便显说欲令易解，然其义趣甚深转甚深、微细更微细、难可测量。</w:t>
      </w:r>
    </w:p>
    <w:p w:rsidR="004D7E12" w:rsidRDefault="004D7E12" w:rsidP="004D7E12">
      <w:r>
        <w:rPr>
          <w:rFonts w:hint="eastAsia"/>
        </w:rPr>
        <w:t>具寿善现知彼心念，便告之言：天子当知，色非甚深非微细，受、想、行、识非甚深非微细，预流果非甚深非微细，一来、不还、阿罗汉果非甚深非微细，独觉菩提非甚深非微细，诸佛无上正等菩提非甚深非微细。何以故？诸天子，以一切法微细甚深，说、听、解者不可得故。由斯，汝等于诸法中，应随所说修深固忍。天子当知，诸有欲证欲住预流、一来、不还、阿罗汉果、独觉菩提、诸佛无上正等菩提，要依此忍乃能证住。</w:t>
      </w:r>
    </w:p>
    <w:p w:rsidR="004D7E12" w:rsidRDefault="004D7E12" w:rsidP="004D7E12">
      <w:r>
        <w:rPr>
          <w:rFonts w:hint="eastAsia"/>
        </w:rPr>
        <w:t>时，诸天子作是念言：大德善现于今欲为何等有情说何等法？</w:t>
      </w:r>
    </w:p>
    <w:p w:rsidR="004D7E12" w:rsidRDefault="004D7E12" w:rsidP="004D7E12">
      <w:r>
        <w:rPr>
          <w:rFonts w:hint="eastAsia"/>
        </w:rPr>
        <w:t>具寿善现知诸天子心之所念，而告彼言：天子当知，吾今欲为如幻、如化、如梦有情，亦复宣说如幻、如化、如梦之法。何以故？诸天子，如是听者于所说法无闻、无解、无所证故。</w:t>
      </w:r>
    </w:p>
    <w:p w:rsidR="004D7E12" w:rsidRDefault="004D7E12" w:rsidP="004D7E12">
      <w:r>
        <w:rPr>
          <w:rFonts w:hint="eastAsia"/>
        </w:rPr>
        <w:t>时，诸天子问善现言：能说、能听及所说法，皆如幻、化、梦所见耶？</w:t>
      </w:r>
    </w:p>
    <w:p w:rsidR="004D7E12" w:rsidRDefault="004D7E12" w:rsidP="004D7E12">
      <w:pPr>
        <w:rPr>
          <w:rFonts w:hint="eastAsia"/>
        </w:rPr>
      </w:pPr>
      <w:r>
        <w:rPr>
          <w:rFonts w:hint="eastAsia"/>
        </w:rPr>
        <w:t>善现答言：如是，如是，如幻有情为如幻者说如幻法，如化有情为如化者说如化法，如梦有情为如梦者说如梦法。一切有情及一切法，无不皆如幻、化、梦境，以一切法、一切有情与幻、化、梦无二无别。天子当知，诸预流者及预流果，若一来者及一来果，若不还者及不还果，若阿罗汉及阿罗汉果，若诸独觉及独觉菩提，若诸如来、应、正等觉及佛无上正等菩提，无不皆如幻、化、梦境。</w:t>
      </w:r>
    </w:p>
    <w:p w:rsidR="00F66E7C" w:rsidRDefault="00F66E7C" w:rsidP="004D7E12">
      <w:pPr>
        <w:rPr>
          <w:rFonts w:hint="eastAsia"/>
        </w:rPr>
      </w:pPr>
    </w:p>
    <w:p w:rsidR="00F66E7C" w:rsidRDefault="00F66E7C" w:rsidP="004D7E12">
      <w:pPr>
        <w:rPr>
          <w:rFonts w:hint="eastAsia"/>
        </w:rPr>
      </w:pPr>
    </w:p>
    <w:p w:rsidR="00F66E7C" w:rsidRDefault="00F66E7C" w:rsidP="004D7E12">
      <w:pPr>
        <w:rPr>
          <w:rFonts w:hint="eastAsia"/>
        </w:rPr>
      </w:pPr>
    </w:p>
    <w:p w:rsidR="00F66E7C" w:rsidRDefault="00F66E7C" w:rsidP="004D7E12">
      <w:pPr>
        <w:rPr>
          <w:rFonts w:hint="eastAsia"/>
        </w:rPr>
      </w:pPr>
    </w:p>
    <w:p w:rsidR="00F66E7C" w:rsidRDefault="00F66E7C" w:rsidP="004D7E12">
      <w:pPr>
        <w:rPr>
          <w:rFonts w:hint="eastAsia"/>
        </w:rPr>
      </w:pPr>
    </w:p>
    <w:p w:rsidR="00F66E7C" w:rsidRDefault="00F66E7C" w:rsidP="004D7E12">
      <w:pPr>
        <w:rPr>
          <w:rFonts w:hint="eastAsia"/>
        </w:rPr>
      </w:pPr>
    </w:p>
    <w:p w:rsidR="00F66E7C" w:rsidRDefault="00F66E7C" w:rsidP="004D7E12">
      <w:pPr>
        <w:rPr>
          <w:rFonts w:hint="eastAsia"/>
        </w:rPr>
      </w:pPr>
    </w:p>
    <w:p w:rsidR="00F66E7C" w:rsidRDefault="00F66E7C" w:rsidP="004D7E12">
      <w:pPr>
        <w:rPr>
          <w:rFonts w:hint="eastAsia"/>
        </w:rPr>
      </w:pPr>
    </w:p>
    <w:p w:rsidR="00F66E7C" w:rsidRDefault="00F66E7C" w:rsidP="004D7E12">
      <w:pPr>
        <w:rPr>
          <w:rFonts w:hint="eastAsia"/>
        </w:rPr>
      </w:pPr>
    </w:p>
    <w:p w:rsidR="00F66E7C" w:rsidRDefault="00F66E7C" w:rsidP="004D7E12">
      <w:pPr>
        <w:rPr>
          <w:rFonts w:hint="eastAsia"/>
        </w:rPr>
      </w:pPr>
    </w:p>
    <w:p w:rsidR="00F66E7C" w:rsidRDefault="00F66E7C" w:rsidP="004D7E12"/>
    <w:p w:rsidR="004D7E12" w:rsidRDefault="004D7E12" w:rsidP="004D7E12">
      <w:r>
        <w:rPr>
          <w:rFonts w:hint="eastAsia"/>
        </w:rPr>
        <w:t>时，诸天子问善现言：岂诸如来、应、正等觉及佛无上正等菩提，亦如幻、化、梦所见耶？</w:t>
      </w:r>
    </w:p>
    <w:p w:rsidR="004D7E12" w:rsidRDefault="004D7E12" w:rsidP="004D7E12">
      <w:r>
        <w:rPr>
          <w:rFonts w:hint="eastAsia"/>
        </w:rPr>
        <w:t>善现答言：如是，如是，乃至涅槃，我亦说为如幻、如化、如梦所见。时，诸天子问善现言：岂可涅槃亦如幻、化、梦所见境？</w:t>
      </w:r>
    </w:p>
    <w:p w:rsidR="004D7E12" w:rsidRDefault="004D7E12" w:rsidP="004D7E12">
      <w:r>
        <w:rPr>
          <w:rFonts w:hint="eastAsia"/>
        </w:rPr>
        <w:t>善现答言：设更有法胜涅槃者，我亦说为如幻、如化、如梦所见。所以者何？幻、化、梦境与一切法乃至涅槃无二无别，皆不可得、不可说故。</w:t>
      </w:r>
    </w:p>
    <w:p w:rsidR="004D7E12" w:rsidRDefault="004D7E12" w:rsidP="004D7E12">
      <w:r>
        <w:rPr>
          <w:rFonts w:hint="eastAsia"/>
        </w:rPr>
        <w:t>尔时，舍利子、执大藏、满慈子、大饮光等问善现言：所说般若波罗蜜多，如是甚深谁能信受？</w:t>
      </w:r>
    </w:p>
    <w:p w:rsidR="004D7E12" w:rsidRDefault="004D7E12" w:rsidP="004D7E12">
      <w:r>
        <w:rPr>
          <w:rFonts w:hint="eastAsia"/>
        </w:rPr>
        <w:t>具寿庆喜白大声闻舍利子等言：有不退转菩萨摩诃萨，于此般若波罗蜜多能深信受，复有无量具足正见诸漏永尽大阿罗汉，于此般若波罗蜜多亦能信受。</w:t>
      </w:r>
    </w:p>
    <w:p w:rsidR="004D7E12" w:rsidRDefault="004D7E12" w:rsidP="004D7E12"/>
    <w:p w:rsidR="004D7E12" w:rsidRDefault="004D7E12" w:rsidP="004D7E12">
      <w:r>
        <w:rPr>
          <w:rFonts w:hint="eastAsia"/>
        </w:rPr>
        <w:t>具寿善现作如是言：如是所说甚深般若波罗蜜多无能信受。所以者何？此中无法可显可示及可施设，既实无法可显可示及可施设故，信受者亦不可得。</w:t>
      </w:r>
    </w:p>
    <w:p w:rsidR="004D7E12" w:rsidRDefault="004D7E12" w:rsidP="004D7E12">
      <w:r>
        <w:rPr>
          <w:rFonts w:hint="eastAsia"/>
        </w:rPr>
        <w:t>时，天帝释作是念言：大德善现雨大法雨，我应化作微妙诸华奉散供养。作是念已，即便化作微妙诸华散善现上。</w:t>
      </w:r>
    </w:p>
    <w:p w:rsidR="004D7E12" w:rsidRDefault="004D7E12" w:rsidP="004D7E12">
      <w:r>
        <w:rPr>
          <w:rFonts w:hint="eastAsia"/>
        </w:rPr>
        <w:t>具寿善现作是念言：今所散华于诸天处未曾见有，是华微妙，定非水陆草木所生，应是诸天从心化出。</w:t>
      </w:r>
    </w:p>
    <w:p w:rsidR="004D7E12" w:rsidRDefault="004D7E12" w:rsidP="004D7E12">
      <w:r>
        <w:rPr>
          <w:rFonts w:hint="eastAsia"/>
        </w:rPr>
        <w:t>时，天帝释既知善现心之所念，谓善现言：此所散华，实非水陆草木所生，亦非诸天从心化出。何以故？此所散华无生性故。</w:t>
      </w:r>
    </w:p>
    <w:p w:rsidR="004D7E12" w:rsidRDefault="004D7E12" w:rsidP="004D7E12">
      <w:r>
        <w:rPr>
          <w:rFonts w:hint="eastAsia"/>
        </w:rPr>
        <w:t>尔时，善现语帝释言：此华不生即非华也！</w:t>
      </w:r>
    </w:p>
    <w:p w:rsidR="004D7E12" w:rsidRDefault="004D7E12" w:rsidP="004D7E12">
      <w:r>
        <w:rPr>
          <w:rFonts w:hint="eastAsia"/>
        </w:rPr>
        <w:t>时，天帝释窃作是念：大德善现智慧甚深，不坏假名而说实义。</w:t>
      </w:r>
    </w:p>
    <w:p w:rsidR="004D7E12" w:rsidRDefault="004D7E12" w:rsidP="004D7E12">
      <w:r>
        <w:rPr>
          <w:rFonts w:hint="eastAsia"/>
        </w:rPr>
        <w:t>作是念已，白善现言：如是，如是，诚如尊教。诸菩萨摩诃萨于诸法中，随尊者教应如是学。</w:t>
      </w:r>
    </w:p>
    <w:p w:rsidR="004D7E12" w:rsidRDefault="004D7E12" w:rsidP="004D7E12">
      <w:r>
        <w:rPr>
          <w:rFonts w:hint="eastAsia"/>
        </w:rPr>
        <w:t>具寿善现语帝释言：如是，如是，如汝所说，诸菩萨摩诃萨于诸法中，随我所教应如是学。</w:t>
      </w:r>
    </w:p>
    <w:p w:rsidR="004D7E12" w:rsidRDefault="004D7E12" w:rsidP="004D7E12">
      <w:r>
        <w:rPr>
          <w:rFonts w:hint="eastAsia"/>
        </w:rPr>
        <w:t>憍尸迦，诸菩萨摩诃萨如是学时，不于色学，不于受、想、行、识学，不于预流果学，不于一来、不还、阿罗汉果学，不于独觉菩提学，不于诸佛无上正等菩提学；若不于此诸地而学，是名学佛一切智智；若能学佛一切智智，则学无量无边佛法；若学无量无边佛法，则不学色有增有减，亦不学受、想、行、识有增有减；若不学色有增有减，亦不学受、想、行、识有增有减，则不学色有取有舍，亦不学受、想、行、识有取有舍；若不学色有取有舍，亦不学受、想、行、识有取有舍，则不学一切法有取有舍；若不学一切法有取有舍，则不学诸法有可摄受、有可灭坏；若不学诸法有可摄受、有可灭坏，则不学一切智智有可摄受、有可灭坏。诸菩萨摩诃萨如是学时，名为真学一切智智，速能证得一切智智。</w:t>
      </w:r>
    </w:p>
    <w:p w:rsidR="004D7E12" w:rsidRDefault="004D7E12" w:rsidP="004D7E12">
      <w:r>
        <w:rPr>
          <w:rFonts w:hint="eastAsia"/>
        </w:rPr>
        <w:t>时，舍利子问善现言：若菩萨摩诃萨不学诸法有可摄受、有可灭坏，亦不学一切智智有可摄受、有可灭坏，是菩萨摩诃萨如是学时，名为真学一切智智，速能证得一切智智耶？</w:t>
      </w:r>
    </w:p>
    <w:p w:rsidR="004D7E12" w:rsidRDefault="004D7E12" w:rsidP="004D7E12">
      <w:r>
        <w:rPr>
          <w:rFonts w:hint="eastAsia"/>
        </w:rPr>
        <w:t>善现答言：如是，如是，若菩萨摩诃萨不学诸法有可摄受、有可灭坏，亦不学一切智智有可摄受、有可灭坏，是菩萨摩诃萨如是学时，名为真学一切智智，速能证得一切智智，以无所得为方便故。</w:t>
      </w:r>
    </w:p>
    <w:p w:rsidR="004D7E12" w:rsidRDefault="004D7E12" w:rsidP="004D7E12">
      <w:r>
        <w:rPr>
          <w:rFonts w:hint="eastAsia"/>
        </w:rPr>
        <w:t>尔时，天帝释问舍利子言：诸菩萨摩诃萨所学般若波罗蜜多，当于何求？舍利子言：诸菩萨摩诃萨所学般若波罗蜜多，当于善现所说中求。</w:t>
      </w:r>
    </w:p>
    <w:p w:rsidR="004D7E12" w:rsidRDefault="004D7E12" w:rsidP="004D7E12">
      <w:r>
        <w:rPr>
          <w:rFonts w:hint="eastAsia"/>
        </w:rPr>
        <w:t>天帝释问舍利子言：是谁神力为依持故，而令尊者作如是说？</w:t>
      </w:r>
    </w:p>
    <w:p w:rsidR="004D7E12" w:rsidRDefault="004D7E12" w:rsidP="004D7E12">
      <w:pPr>
        <w:rPr>
          <w:rFonts w:hint="eastAsia"/>
        </w:rPr>
      </w:pPr>
      <w:r>
        <w:rPr>
          <w:rFonts w:hint="eastAsia"/>
        </w:rPr>
        <w:t>舍利子言：如来神力为依持故，我作是说。</w:t>
      </w:r>
    </w:p>
    <w:p w:rsidR="00F66E7C" w:rsidRDefault="00F66E7C" w:rsidP="004D7E12">
      <w:pPr>
        <w:rPr>
          <w:rFonts w:hint="eastAsia"/>
        </w:rPr>
      </w:pPr>
    </w:p>
    <w:p w:rsidR="00F66E7C" w:rsidRDefault="00F66E7C" w:rsidP="004D7E12">
      <w:pPr>
        <w:rPr>
          <w:rFonts w:hint="eastAsia"/>
        </w:rPr>
      </w:pPr>
    </w:p>
    <w:p w:rsidR="00F66E7C" w:rsidRDefault="00F66E7C" w:rsidP="004D7E12">
      <w:pPr>
        <w:rPr>
          <w:rFonts w:hint="eastAsia"/>
        </w:rPr>
      </w:pPr>
    </w:p>
    <w:p w:rsidR="00F66E7C" w:rsidRPr="00F66E7C" w:rsidRDefault="00F66E7C" w:rsidP="004D7E12"/>
    <w:p w:rsidR="004D7E12" w:rsidRDefault="004D7E12" w:rsidP="004D7E12">
      <w:r>
        <w:rPr>
          <w:rFonts w:hint="eastAsia"/>
        </w:rPr>
        <w:t>时，天帝释复问具寿舍利子言：是谁神力为依持故，尊者善现能说般若波罗蜜多？舍利子言：如来神力为依持故，具寿善现能说般若波罗蜜多。</w:t>
      </w:r>
    </w:p>
    <w:p w:rsidR="004D7E12" w:rsidRDefault="004D7E12" w:rsidP="004D7E12">
      <w:r>
        <w:rPr>
          <w:rFonts w:hint="eastAsia"/>
        </w:rPr>
        <w:t>尔时，善现告帝释言：汝之所问‘是谁神力为依持故，令我善现能说般若波罗蜜多？’者，憍尸迦，当知定是如来神力为依持故，令我善现能说般若波罗蜜多。</w:t>
      </w:r>
    </w:p>
    <w:p w:rsidR="004D7E12" w:rsidRDefault="004D7E12" w:rsidP="004D7E12">
      <w:r>
        <w:rPr>
          <w:rFonts w:hint="eastAsia"/>
        </w:rPr>
        <w:t>憍尸迦，汝之所问‘诸菩萨摩诃萨所学般若波罗蜜多，当于何求？’者，憍尸迦，诸菩萨摩诃萨所学般若波罗蜜多，不应于色求，不应离色求；不应于受、想、行、识求，不应离受、想、行、识求。所以者何？色非般若波罗蜜多，亦非离色而有般若波罗蜜多；受、想、行、识亦非般若波罗蜜多，亦非离受、想、行、识而有般若波罗蜜多。</w:t>
      </w:r>
    </w:p>
    <w:p w:rsidR="004D7E12" w:rsidRDefault="004D7E12" w:rsidP="004D7E12">
      <w:r>
        <w:rPr>
          <w:rFonts w:hint="eastAsia"/>
        </w:rPr>
        <w:t>时，天帝释白善现言：诸菩萨摩诃萨所学般若波罗蜜多，是大波罗蜜多，是无量波罗蜜多，是无边波罗蜜多。</w:t>
      </w:r>
    </w:p>
    <w:p w:rsidR="004D7E12" w:rsidRDefault="004D7E12" w:rsidP="004D7E12">
      <w:r>
        <w:rPr>
          <w:rFonts w:hint="eastAsia"/>
        </w:rPr>
        <w:t>善现报言：如是，如是，憍尸迦，诸菩萨摩诃萨所学般若波罗蜜多，是大波罗蜜多，是无量波罗蜜多，是无边波罗蜜多。何以故？憍尸迦，色大故，当知般若波罗蜜多亦大；受、想、行、识大故，当知般若波罗蜜多亦大。憍尸迦，色无量故，当知般若波罗蜜多亦无量；受、想、行、识无量故，当知般若波罗蜜多亦无量。憍尸迦，色无边故，当知般若波罗蜜多亦无边；受、想、行、识无边故，当知般若波罗蜜多亦无边。</w:t>
      </w:r>
    </w:p>
    <w:p w:rsidR="004D7E12" w:rsidRDefault="004D7E12" w:rsidP="004D7E12">
      <w:r>
        <w:rPr>
          <w:rFonts w:hint="eastAsia"/>
        </w:rPr>
        <w:t>复次，憍尸迦，所缘无边故，当知般若波罗蜜多亦无边。憍尸迦，云何所缘无边故，当知般若波罗蜜多亦无边？谓一切法前、中、后际皆不可得说为无边，法无边故所缘亦无边，由此般若波罗蜜多亦说无边。是故我说所缘无边故，当知般若波罗蜜多亦无边。</w:t>
      </w:r>
    </w:p>
    <w:p w:rsidR="004D7E12" w:rsidRDefault="004D7E12" w:rsidP="004D7E12">
      <w:r>
        <w:rPr>
          <w:rFonts w:hint="eastAsia"/>
        </w:rPr>
        <w:t>复次，憍尸迦，一切法无边故，当知般若波罗蜜多亦无边。憍尸迦，云何一切法无边故，当知般若波罗蜜多亦无边？谓一切法边不可得。所以者何？以一切色前、中、后边皆不可得，一切受、想、行、识前中后边皆不可得，由此般若波罗蜜多前、中、后边亦不可得。是故我说一切法无边故，当知般若波罗蜜多亦无边。</w:t>
      </w:r>
    </w:p>
    <w:p w:rsidR="004D7E12" w:rsidRDefault="004D7E12" w:rsidP="004D7E12">
      <w:r>
        <w:rPr>
          <w:rFonts w:hint="eastAsia"/>
        </w:rPr>
        <w:t>复次，憍尸迦，一切有情无边故，当知般若波罗蜜多亦无边。所以者何？一切有情边不可得。是故我说一切有情无边故，当知般若波罗蜜多亦无边。</w:t>
      </w:r>
    </w:p>
    <w:p w:rsidR="004D7E12" w:rsidRDefault="004D7E12" w:rsidP="004D7E12">
      <w:r>
        <w:rPr>
          <w:rFonts w:hint="eastAsia"/>
        </w:rPr>
        <w:t>时，天帝释问善现言：大德，云何一切有情无边故，当知般若波罗蜜多亦无边？</w:t>
      </w:r>
    </w:p>
    <w:p w:rsidR="004D7E12" w:rsidRDefault="004D7E12" w:rsidP="004D7E12">
      <w:r>
        <w:rPr>
          <w:rFonts w:hint="eastAsia"/>
        </w:rPr>
        <w:t>善现答言：憍尸迦，非有情类其数众多，计算其边不可得故，作如是说：一切有情无边故，当知般若波罗蜜多亦无边。</w:t>
      </w:r>
    </w:p>
    <w:p w:rsidR="004D7E12" w:rsidRDefault="004D7E12" w:rsidP="004D7E12">
      <w:r>
        <w:rPr>
          <w:rFonts w:hint="eastAsia"/>
        </w:rPr>
        <w:t>天帝释言：为何义故作如是说？</w:t>
      </w:r>
    </w:p>
    <w:p w:rsidR="004D7E12" w:rsidRDefault="004D7E12" w:rsidP="004D7E12">
      <w:r>
        <w:rPr>
          <w:rFonts w:hint="eastAsia"/>
        </w:rPr>
        <w:t>善现告言：憍尸迦，我今问汝，随汝意答。于意云何？言有情有情者，是何法增语？</w:t>
      </w:r>
    </w:p>
    <w:p w:rsidR="004D7E12" w:rsidRDefault="004D7E12" w:rsidP="004D7E12">
      <w:r>
        <w:rPr>
          <w:rFonts w:hint="eastAsia"/>
        </w:rPr>
        <w:t>天帝释言：言有情有情者，非法增语亦非非法增语，但是假立客名所摄、无事名所摄、无主名所摄、无缘名所摄。</w:t>
      </w:r>
    </w:p>
    <w:p w:rsidR="004D7E12" w:rsidRDefault="004D7E12" w:rsidP="004D7E12">
      <w:r>
        <w:rPr>
          <w:rFonts w:hint="eastAsia"/>
        </w:rPr>
        <w:t>善现复言：憍尸迦，于意云何？于此般若波罗蜜多甚深经中，为显示有实有情不？天帝释言：不也，大德。</w:t>
      </w:r>
    </w:p>
    <w:p w:rsidR="004D7E12" w:rsidRDefault="004D7E12" w:rsidP="004D7E12">
      <w:r>
        <w:rPr>
          <w:rFonts w:hint="eastAsia"/>
        </w:rPr>
        <w:t>善现告言：于此般若波罗蜜多甚深经中，既不显示有实有情故说无边，以彼中、边不可得故。</w:t>
      </w:r>
    </w:p>
    <w:p w:rsidR="004D7E12" w:rsidRDefault="004D7E12" w:rsidP="004D7E12">
      <w:r>
        <w:rPr>
          <w:rFonts w:hint="eastAsia"/>
        </w:rPr>
        <w:t>憍尸迦，于意云何？若诸如来、应、正等觉，经如殑伽沙数大劫，以无边音说有情类无量名字，此中颇有真实有情有生灭不？</w:t>
      </w:r>
    </w:p>
    <w:p w:rsidR="004D7E12" w:rsidRDefault="004D7E12" w:rsidP="004D7E12">
      <w:r>
        <w:rPr>
          <w:rFonts w:hint="eastAsia"/>
        </w:rPr>
        <w:t>天帝释言：不也，大德。何以故？以诸有情本性净故。彼从本来无所有故，非无所有可有生灭。</w:t>
      </w:r>
    </w:p>
    <w:p w:rsidR="004D7E12" w:rsidRDefault="004D7E12" w:rsidP="004D7E12">
      <w:pPr>
        <w:rPr>
          <w:rFonts w:hint="eastAsia"/>
        </w:rPr>
      </w:pPr>
      <w:r>
        <w:rPr>
          <w:rFonts w:hint="eastAsia"/>
        </w:rPr>
        <w:t>善现告言：由斯义故，我作是说：一切有情无边故，当知般若波罗蜜多亦无边。憍尸迦，由此当知诸菩萨摩诃萨所学般若波罗蜜多，应说为大、无量、无边。</w:t>
      </w:r>
    </w:p>
    <w:p w:rsidR="00F66E7C" w:rsidRDefault="00F66E7C" w:rsidP="004D7E12">
      <w:pPr>
        <w:rPr>
          <w:rFonts w:hint="eastAsia"/>
        </w:rPr>
      </w:pPr>
    </w:p>
    <w:p w:rsidR="00F66E7C" w:rsidRDefault="00F66E7C" w:rsidP="004D7E12">
      <w:pPr>
        <w:rPr>
          <w:rFonts w:hint="eastAsia"/>
        </w:rPr>
      </w:pPr>
    </w:p>
    <w:p w:rsidR="00F66E7C" w:rsidRDefault="00F66E7C" w:rsidP="004D7E12"/>
    <w:p w:rsidR="004D7E12" w:rsidRDefault="004D7E12" w:rsidP="004D7E12">
      <w:pPr>
        <w:rPr>
          <w:rFonts w:hint="eastAsia"/>
        </w:rPr>
      </w:pPr>
      <w:r>
        <w:rPr>
          <w:rFonts w:hint="eastAsia"/>
        </w:rPr>
        <w:t>尔时，会中天帝释等欲界诸天、梵天王等色界诸天，及大自在神仙天女，欢喜踊跃，同时三返高声唱言：善哉！善哉！佛出世故，尊者善现承佛威神，善为我等宣说开示微妙法性，所谓般若波罗蜜多，令诸天、人、阿素洛等获大饶益。若菩萨摩诃萨能于如是甚深般若波罗蜜多，如说修行常不舍离，我等于彼，恭敬供养如佛世尊。</w:t>
      </w:r>
    </w:p>
    <w:p w:rsidR="00F66E7C" w:rsidRDefault="00F66E7C" w:rsidP="004D7E12"/>
    <w:p w:rsidR="004D7E12" w:rsidRDefault="004D7E12" w:rsidP="004D7E12">
      <w:pPr>
        <w:rPr>
          <w:rFonts w:hint="eastAsia"/>
        </w:rPr>
      </w:pPr>
      <w:r>
        <w:rPr>
          <w:rFonts w:hint="eastAsia"/>
        </w:rPr>
        <w:t>尔时，佛告诸天等言：如是，如是，若菩萨摩诃萨于此般若波罗蜜多，以无所得而为方便，能如说行常不远离，汝诸天等，皆应供养如佛世尊。天等当知，我于往昔燃灯佛时，莲华王都四衢道首见燃灯佛，献五茎华，布发掩泥闻正法要，以无所得为方便故，便不远离甚深般若波罗蜜多及余无量无边佛法。时，燃灯佛即便授我无上正等大菩提记，作是言：‘善男子，汝于来世过无数劫，于此世界贤劫之中，当得作佛，号能寂如来、应、正等觉，广说乃至佛、薄伽梵，宣说般若波罗蜜多甚深经典度无量众。’</w:t>
      </w:r>
    </w:p>
    <w:p w:rsidR="00F66E7C" w:rsidRDefault="00F66E7C" w:rsidP="004D7E12"/>
    <w:p w:rsidR="00B42F10" w:rsidRDefault="004D7E12" w:rsidP="004D7E12">
      <w:r>
        <w:rPr>
          <w:rFonts w:hint="eastAsia"/>
        </w:rPr>
        <w:t>时，诸天等俱白佛言：如是般若波罗蜜多甚为希有，令诸菩萨摩诃萨众，速能引摄一切智智，尽未来际利益有情。</w:t>
      </w:r>
    </w:p>
    <w:sectPr w:rsidR="00B42F10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E0740" w:rsidRDefault="00BE0740" w:rsidP="00853D34">
      <w:r>
        <w:separator/>
      </w:r>
    </w:p>
  </w:endnote>
  <w:endnote w:type="continuationSeparator" w:id="0">
    <w:p w:rsidR="00BE0740" w:rsidRDefault="00BE0740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61720"/>
      <w:docPartObj>
        <w:docPartGallery w:val="Page Numbers (Bottom of Page)"/>
        <w:docPartUnique/>
      </w:docPartObj>
    </w:sdtPr>
    <w:sdtContent>
      <w:p w:rsidR="00285037" w:rsidRDefault="00F82BC7">
        <w:pPr>
          <w:pStyle w:val="a4"/>
          <w:jc w:val="right"/>
        </w:pPr>
        <w:fldSimple w:instr=" PAGE   \* MERGEFORMAT ">
          <w:r w:rsidR="00F66E7C" w:rsidRPr="00F66E7C">
            <w:rPr>
              <w:noProof/>
              <w:lang w:val="zh-CN"/>
            </w:rPr>
            <w:t>2</w:t>
          </w:r>
        </w:fldSimple>
      </w:p>
    </w:sdtContent>
  </w:sdt>
  <w:p w:rsidR="00285037" w:rsidRDefault="00285037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E0740" w:rsidRDefault="00BE0740" w:rsidP="00853D34">
      <w:r>
        <w:separator/>
      </w:r>
    </w:p>
  </w:footnote>
  <w:footnote w:type="continuationSeparator" w:id="0">
    <w:p w:rsidR="00BE0740" w:rsidRDefault="00BE0740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6E7C" w:rsidRDefault="00F66E7C" w:rsidP="00B42F10">
    <w:pPr>
      <w:jc w:val="center"/>
      <w:rPr>
        <w:rFonts w:ascii="黑体" w:eastAsia="黑体" w:hAnsi="黑体" w:hint="eastAsia"/>
        <w:sz w:val="32"/>
        <w:szCs w:val="32"/>
      </w:rPr>
    </w:pPr>
    <w:r w:rsidRPr="00F66E7C">
      <w:rPr>
        <w:rFonts w:ascii="黑体" w:eastAsia="黑体" w:hAnsi="黑体" w:hint="eastAsia"/>
        <w:sz w:val="32"/>
        <w:szCs w:val="32"/>
      </w:rPr>
      <w:t>当云何住</w:t>
    </w:r>
  </w:p>
  <w:p w:rsidR="00285037" w:rsidRPr="00B42F10" w:rsidRDefault="00285037" w:rsidP="00B42F10">
    <w:pPr>
      <w:jc w:val="center"/>
      <w:rPr>
        <w:rFonts w:ascii="微软雅黑" w:eastAsia="微软雅黑" w:hAnsi="微软雅黑" w:cs="宋体"/>
        <w:color w:val="000000"/>
        <w:kern w:val="0"/>
        <w:sz w:val="16"/>
        <w:szCs w:val="16"/>
      </w:rPr>
    </w:pPr>
    <w:r w:rsidRPr="0002130F">
      <w:rPr>
        <w:rFonts w:ascii="黑体" w:eastAsia="黑体" w:hAnsi="黑体" w:hint="eastAsia"/>
        <w:sz w:val="18"/>
        <w:szCs w:val="18"/>
      </w:rPr>
      <w:t>乾隆大藏经第1部《大般若波罗蜜多经》（</w:t>
    </w:r>
    <w:r w:rsidR="005E5079" w:rsidRPr="005E5079">
      <w:rPr>
        <w:rFonts w:ascii="微软雅黑" w:eastAsia="微软雅黑" w:hAnsi="微软雅黑" w:cs="宋体" w:hint="eastAsia"/>
        <w:color w:val="000000"/>
        <w:kern w:val="0"/>
        <w:sz w:val="16"/>
        <w:szCs w:val="16"/>
      </w:rPr>
      <w:t>第539卷</w:t>
    </w:r>
    <w:r w:rsidRPr="0002130F">
      <w:rPr>
        <w:rFonts w:ascii="黑体" w:eastAsia="黑体" w:hAnsi="黑体" w:hint="eastAsia"/>
        <w:sz w:val="18"/>
        <w:szCs w:val="18"/>
      </w:rPr>
      <w:t>）</w:t>
    </w:r>
  </w:p>
  <w:p w:rsidR="00285037" w:rsidRPr="004C37B0" w:rsidRDefault="00EC448A" w:rsidP="00EC448A">
    <w:pPr>
      <w:pStyle w:val="a3"/>
      <w:rPr>
        <w:rFonts w:ascii="黑体" w:eastAsia="黑体" w:hAnsi="黑体"/>
      </w:rPr>
    </w:pPr>
    <w:r w:rsidRPr="00EC448A">
      <w:rPr>
        <w:rFonts w:ascii="黑体" w:eastAsia="黑体" w:hAnsi="黑体" w:hint="eastAsia"/>
      </w:rPr>
      <w:t>四分</w:t>
    </w:r>
    <w:r w:rsidR="00F66E7C">
      <w:rPr>
        <w:rFonts w:ascii="黑体" w:eastAsia="黑体" w:hAnsi="黑体" w:hint="eastAsia"/>
      </w:rPr>
      <w:t xml:space="preserve"> </w:t>
    </w:r>
    <w:r w:rsidRPr="00EC448A">
      <w:rPr>
        <w:rFonts w:ascii="黑体" w:eastAsia="黑体" w:hAnsi="黑体" w:hint="eastAsia"/>
      </w:rPr>
      <w:t>帝释品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hideGrammaticalError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9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00A88"/>
    <w:rsid w:val="0000629D"/>
    <w:rsid w:val="00010E30"/>
    <w:rsid w:val="000179FE"/>
    <w:rsid w:val="0002130F"/>
    <w:rsid w:val="00034524"/>
    <w:rsid w:val="00040861"/>
    <w:rsid w:val="00062B94"/>
    <w:rsid w:val="0006372F"/>
    <w:rsid w:val="00072C07"/>
    <w:rsid w:val="00074178"/>
    <w:rsid w:val="00075C40"/>
    <w:rsid w:val="0008307E"/>
    <w:rsid w:val="00083FEF"/>
    <w:rsid w:val="000A165C"/>
    <w:rsid w:val="000A73AC"/>
    <w:rsid w:val="000B44DB"/>
    <w:rsid w:val="000C0B98"/>
    <w:rsid w:val="000C109A"/>
    <w:rsid w:val="000C3085"/>
    <w:rsid w:val="000D05B2"/>
    <w:rsid w:val="000D5413"/>
    <w:rsid w:val="000D5A06"/>
    <w:rsid w:val="000E0BB8"/>
    <w:rsid w:val="000F0663"/>
    <w:rsid w:val="000F0F79"/>
    <w:rsid w:val="00104362"/>
    <w:rsid w:val="00110A81"/>
    <w:rsid w:val="0012696C"/>
    <w:rsid w:val="00132AE4"/>
    <w:rsid w:val="00140949"/>
    <w:rsid w:val="0014782E"/>
    <w:rsid w:val="00147F09"/>
    <w:rsid w:val="00153F54"/>
    <w:rsid w:val="00155C2C"/>
    <w:rsid w:val="00155E44"/>
    <w:rsid w:val="00156327"/>
    <w:rsid w:val="001612E7"/>
    <w:rsid w:val="00171B3C"/>
    <w:rsid w:val="0017389B"/>
    <w:rsid w:val="0018581E"/>
    <w:rsid w:val="001867E3"/>
    <w:rsid w:val="001A0206"/>
    <w:rsid w:val="001A3544"/>
    <w:rsid w:val="001A5A1E"/>
    <w:rsid w:val="001C0E76"/>
    <w:rsid w:val="001C35CF"/>
    <w:rsid w:val="001D313F"/>
    <w:rsid w:val="001D5B2C"/>
    <w:rsid w:val="001E7E78"/>
    <w:rsid w:val="001F45D8"/>
    <w:rsid w:val="00200B54"/>
    <w:rsid w:val="00203D60"/>
    <w:rsid w:val="00205EE1"/>
    <w:rsid w:val="0021051C"/>
    <w:rsid w:val="00211817"/>
    <w:rsid w:val="00211B01"/>
    <w:rsid w:val="00215776"/>
    <w:rsid w:val="00215CFC"/>
    <w:rsid w:val="00223023"/>
    <w:rsid w:val="002262E8"/>
    <w:rsid w:val="00226305"/>
    <w:rsid w:val="002272C3"/>
    <w:rsid w:val="00243C90"/>
    <w:rsid w:val="00250759"/>
    <w:rsid w:val="00251B23"/>
    <w:rsid w:val="00254516"/>
    <w:rsid w:val="00254ECA"/>
    <w:rsid w:val="00255442"/>
    <w:rsid w:val="00255DF7"/>
    <w:rsid w:val="0026196D"/>
    <w:rsid w:val="00262906"/>
    <w:rsid w:val="00270DF3"/>
    <w:rsid w:val="00272AED"/>
    <w:rsid w:val="002744B1"/>
    <w:rsid w:val="00275BCC"/>
    <w:rsid w:val="002808AE"/>
    <w:rsid w:val="00282913"/>
    <w:rsid w:val="00282BB3"/>
    <w:rsid w:val="00285037"/>
    <w:rsid w:val="0029681F"/>
    <w:rsid w:val="00297A20"/>
    <w:rsid w:val="002B5563"/>
    <w:rsid w:val="002B5E21"/>
    <w:rsid w:val="002C0841"/>
    <w:rsid w:val="002C4BD0"/>
    <w:rsid w:val="002C6DF9"/>
    <w:rsid w:val="002C7CEA"/>
    <w:rsid w:val="002D005D"/>
    <w:rsid w:val="002E53CC"/>
    <w:rsid w:val="002F2ABA"/>
    <w:rsid w:val="002F74C1"/>
    <w:rsid w:val="002F771E"/>
    <w:rsid w:val="003046D5"/>
    <w:rsid w:val="003076CA"/>
    <w:rsid w:val="00314AB8"/>
    <w:rsid w:val="00315433"/>
    <w:rsid w:val="00315DB7"/>
    <w:rsid w:val="00320668"/>
    <w:rsid w:val="003321A4"/>
    <w:rsid w:val="00332A0B"/>
    <w:rsid w:val="00333672"/>
    <w:rsid w:val="00336CA2"/>
    <w:rsid w:val="003415CE"/>
    <w:rsid w:val="00344216"/>
    <w:rsid w:val="003458C4"/>
    <w:rsid w:val="0035284C"/>
    <w:rsid w:val="00355565"/>
    <w:rsid w:val="003620C3"/>
    <w:rsid w:val="00366F28"/>
    <w:rsid w:val="003848D2"/>
    <w:rsid w:val="00387819"/>
    <w:rsid w:val="00394055"/>
    <w:rsid w:val="003B109E"/>
    <w:rsid w:val="003B211D"/>
    <w:rsid w:val="003B720D"/>
    <w:rsid w:val="003C0569"/>
    <w:rsid w:val="003C5F5E"/>
    <w:rsid w:val="003C761D"/>
    <w:rsid w:val="003D0A31"/>
    <w:rsid w:val="003D0A9E"/>
    <w:rsid w:val="003D26BD"/>
    <w:rsid w:val="003E521B"/>
    <w:rsid w:val="003E5B21"/>
    <w:rsid w:val="003F2B07"/>
    <w:rsid w:val="003F2DB1"/>
    <w:rsid w:val="003F36FB"/>
    <w:rsid w:val="003F74D1"/>
    <w:rsid w:val="0041784A"/>
    <w:rsid w:val="004232EF"/>
    <w:rsid w:val="0044155F"/>
    <w:rsid w:val="00443A84"/>
    <w:rsid w:val="0044780C"/>
    <w:rsid w:val="004500FC"/>
    <w:rsid w:val="00452B66"/>
    <w:rsid w:val="004621EE"/>
    <w:rsid w:val="00484965"/>
    <w:rsid w:val="00490D87"/>
    <w:rsid w:val="004929CF"/>
    <w:rsid w:val="00497A7F"/>
    <w:rsid w:val="004A1FEC"/>
    <w:rsid w:val="004C07E6"/>
    <w:rsid w:val="004C37B0"/>
    <w:rsid w:val="004D50CD"/>
    <w:rsid w:val="004D52AF"/>
    <w:rsid w:val="004D6B69"/>
    <w:rsid w:val="004D7E12"/>
    <w:rsid w:val="004E2142"/>
    <w:rsid w:val="004E3909"/>
    <w:rsid w:val="004E7E9C"/>
    <w:rsid w:val="004F3E03"/>
    <w:rsid w:val="004F6A92"/>
    <w:rsid w:val="0050055F"/>
    <w:rsid w:val="00517F55"/>
    <w:rsid w:val="00521A52"/>
    <w:rsid w:val="00522FD9"/>
    <w:rsid w:val="00524071"/>
    <w:rsid w:val="0052572F"/>
    <w:rsid w:val="00531774"/>
    <w:rsid w:val="00532D32"/>
    <w:rsid w:val="00533E12"/>
    <w:rsid w:val="00536E44"/>
    <w:rsid w:val="00540CE2"/>
    <w:rsid w:val="0054120A"/>
    <w:rsid w:val="00542DBE"/>
    <w:rsid w:val="00542E9F"/>
    <w:rsid w:val="005443D0"/>
    <w:rsid w:val="0054772A"/>
    <w:rsid w:val="00547D75"/>
    <w:rsid w:val="00554BDD"/>
    <w:rsid w:val="00571CDD"/>
    <w:rsid w:val="005858E0"/>
    <w:rsid w:val="0058594D"/>
    <w:rsid w:val="00594B40"/>
    <w:rsid w:val="005958EB"/>
    <w:rsid w:val="0059632E"/>
    <w:rsid w:val="005A383B"/>
    <w:rsid w:val="005A5D74"/>
    <w:rsid w:val="005C36EB"/>
    <w:rsid w:val="005C4370"/>
    <w:rsid w:val="005C6A38"/>
    <w:rsid w:val="005E5079"/>
    <w:rsid w:val="005F2B5F"/>
    <w:rsid w:val="005F2C3A"/>
    <w:rsid w:val="0060722D"/>
    <w:rsid w:val="006123FD"/>
    <w:rsid w:val="0061328B"/>
    <w:rsid w:val="00614AEF"/>
    <w:rsid w:val="00615CDC"/>
    <w:rsid w:val="00616907"/>
    <w:rsid w:val="00616AB5"/>
    <w:rsid w:val="00617A4C"/>
    <w:rsid w:val="006277EE"/>
    <w:rsid w:val="006307BF"/>
    <w:rsid w:val="00631934"/>
    <w:rsid w:val="00634C0A"/>
    <w:rsid w:val="00635065"/>
    <w:rsid w:val="0063748D"/>
    <w:rsid w:val="006407C6"/>
    <w:rsid w:val="00642A63"/>
    <w:rsid w:val="00656ACE"/>
    <w:rsid w:val="00670777"/>
    <w:rsid w:val="00680EA3"/>
    <w:rsid w:val="00681768"/>
    <w:rsid w:val="006908A7"/>
    <w:rsid w:val="0069232E"/>
    <w:rsid w:val="006A2FA2"/>
    <w:rsid w:val="006B2D23"/>
    <w:rsid w:val="006B6937"/>
    <w:rsid w:val="006C1857"/>
    <w:rsid w:val="006C3AF7"/>
    <w:rsid w:val="006D5694"/>
    <w:rsid w:val="006E0EA4"/>
    <w:rsid w:val="006E62D2"/>
    <w:rsid w:val="006E6914"/>
    <w:rsid w:val="006F2234"/>
    <w:rsid w:val="006F33A1"/>
    <w:rsid w:val="006F7533"/>
    <w:rsid w:val="00702D20"/>
    <w:rsid w:val="00705700"/>
    <w:rsid w:val="007059F2"/>
    <w:rsid w:val="00706CB4"/>
    <w:rsid w:val="00715E6E"/>
    <w:rsid w:val="007171DC"/>
    <w:rsid w:val="007176A7"/>
    <w:rsid w:val="00724CB9"/>
    <w:rsid w:val="0073384C"/>
    <w:rsid w:val="00735B4C"/>
    <w:rsid w:val="00735D64"/>
    <w:rsid w:val="00745F4A"/>
    <w:rsid w:val="00750FE9"/>
    <w:rsid w:val="00756F7D"/>
    <w:rsid w:val="0076119D"/>
    <w:rsid w:val="00766B34"/>
    <w:rsid w:val="00770D2E"/>
    <w:rsid w:val="007720EB"/>
    <w:rsid w:val="00775399"/>
    <w:rsid w:val="007804A0"/>
    <w:rsid w:val="007837C1"/>
    <w:rsid w:val="00784F8F"/>
    <w:rsid w:val="00792505"/>
    <w:rsid w:val="007A4343"/>
    <w:rsid w:val="007A454B"/>
    <w:rsid w:val="007A4665"/>
    <w:rsid w:val="007A5373"/>
    <w:rsid w:val="007A65BF"/>
    <w:rsid w:val="007A6A7A"/>
    <w:rsid w:val="007B4BA1"/>
    <w:rsid w:val="007C2335"/>
    <w:rsid w:val="007C6C2F"/>
    <w:rsid w:val="007E7246"/>
    <w:rsid w:val="007F2C5F"/>
    <w:rsid w:val="00801921"/>
    <w:rsid w:val="008050A4"/>
    <w:rsid w:val="008074B5"/>
    <w:rsid w:val="00812305"/>
    <w:rsid w:val="00816AAC"/>
    <w:rsid w:val="008214AE"/>
    <w:rsid w:val="00835E4D"/>
    <w:rsid w:val="00836814"/>
    <w:rsid w:val="008400C3"/>
    <w:rsid w:val="008467A8"/>
    <w:rsid w:val="008517D0"/>
    <w:rsid w:val="00851A36"/>
    <w:rsid w:val="00853D34"/>
    <w:rsid w:val="00854636"/>
    <w:rsid w:val="008618CC"/>
    <w:rsid w:val="00861E86"/>
    <w:rsid w:val="008632D4"/>
    <w:rsid w:val="00870278"/>
    <w:rsid w:val="00874BAC"/>
    <w:rsid w:val="00876679"/>
    <w:rsid w:val="00877D2A"/>
    <w:rsid w:val="008802CC"/>
    <w:rsid w:val="00893189"/>
    <w:rsid w:val="00895FBF"/>
    <w:rsid w:val="008974FC"/>
    <w:rsid w:val="008A094C"/>
    <w:rsid w:val="008A663E"/>
    <w:rsid w:val="008B20E2"/>
    <w:rsid w:val="008C357C"/>
    <w:rsid w:val="008C42D5"/>
    <w:rsid w:val="008D46D1"/>
    <w:rsid w:val="008D4C75"/>
    <w:rsid w:val="008E28F7"/>
    <w:rsid w:val="008E2AF5"/>
    <w:rsid w:val="008E483C"/>
    <w:rsid w:val="008E5724"/>
    <w:rsid w:val="008F6182"/>
    <w:rsid w:val="008F62AA"/>
    <w:rsid w:val="00901B6E"/>
    <w:rsid w:val="00901F0B"/>
    <w:rsid w:val="00903AE9"/>
    <w:rsid w:val="00907815"/>
    <w:rsid w:val="0091444C"/>
    <w:rsid w:val="0091516F"/>
    <w:rsid w:val="00922463"/>
    <w:rsid w:val="00934595"/>
    <w:rsid w:val="00935488"/>
    <w:rsid w:val="00942C6B"/>
    <w:rsid w:val="009462C9"/>
    <w:rsid w:val="009538C2"/>
    <w:rsid w:val="00955AAF"/>
    <w:rsid w:val="00965CC2"/>
    <w:rsid w:val="009701D9"/>
    <w:rsid w:val="0097068B"/>
    <w:rsid w:val="00980A91"/>
    <w:rsid w:val="00983499"/>
    <w:rsid w:val="0098372D"/>
    <w:rsid w:val="00986050"/>
    <w:rsid w:val="00990553"/>
    <w:rsid w:val="0099374F"/>
    <w:rsid w:val="00996E33"/>
    <w:rsid w:val="009A75AB"/>
    <w:rsid w:val="009B6209"/>
    <w:rsid w:val="009B7D1D"/>
    <w:rsid w:val="009B7EE3"/>
    <w:rsid w:val="009C032E"/>
    <w:rsid w:val="009C23F3"/>
    <w:rsid w:val="009C2BDD"/>
    <w:rsid w:val="009C6DE5"/>
    <w:rsid w:val="009E4805"/>
    <w:rsid w:val="009E543A"/>
    <w:rsid w:val="009E75FB"/>
    <w:rsid w:val="009F02A9"/>
    <w:rsid w:val="009F4301"/>
    <w:rsid w:val="00A00BB4"/>
    <w:rsid w:val="00A04843"/>
    <w:rsid w:val="00A07799"/>
    <w:rsid w:val="00A11C9A"/>
    <w:rsid w:val="00A1461E"/>
    <w:rsid w:val="00A169A0"/>
    <w:rsid w:val="00A1773F"/>
    <w:rsid w:val="00A23833"/>
    <w:rsid w:val="00A257A3"/>
    <w:rsid w:val="00A26041"/>
    <w:rsid w:val="00A54BCB"/>
    <w:rsid w:val="00A55017"/>
    <w:rsid w:val="00A65744"/>
    <w:rsid w:val="00A66296"/>
    <w:rsid w:val="00A75F12"/>
    <w:rsid w:val="00A90DB5"/>
    <w:rsid w:val="00A9428B"/>
    <w:rsid w:val="00AA1FAD"/>
    <w:rsid w:val="00AA424D"/>
    <w:rsid w:val="00AB1401"/>
    <w:rsid w:val="00AB692F"/>
    <w:rsid w:val="00AB7BF8"/>
    <w:rsid w:val="00AC5AC3"/>
    <w:rsid w:val="00AD1918"/>
    <w:rsid w:val="00AD2946"/>
    <w:rsid w:val="00AF0A8A"/>
    <w:rsid w:val="00AF2798"/>
    <w:rsid w:val="00AF609A"/>
    <w:rsid w:val="00B015C1"/>
    <w:rsid w:val="00B01B8D"/>
    <w:rsid w:val="00B0332F"/>
    <w:rsid w:val="00B04306"/>
    <w:rsid w:val="00B16202"/>
    <w:rsid w:val="00B204FB"/>
    <w:rsid w:val="00B25332"/>
    <w:rsid w:val="00B2542E"/>
    <w:rsid w:val="00B32BBB"/>
    <w:rsid w:val="00B33654"/>
    <w:rsid w:val="00B40EB9"/>
    <w:rsid w:val="00B42F10"/>
    <w:rsid w:val="00B576C6"/>
    <w:rsid w:val="00B6299B"/>
    <w:rsid w:val="00B64DF7"/>
    <w:rsid w:val="00B7426C"/>
    <w:rsid w:val="00B7788D"/>
    <w:rsid w:val="00B83CC9"/>
    <w:rsid w:val="00B860AE"/>
    <w:rsid w:val="00B8781C"/>
    <w:rsid w:val="00B87E1B"/>
    <w:rsid w:val="00B87F13"/>
    <w:rsid w:val="00B90ED8"/>
    <w:rsid w:val="00B94AE0"/>
    <w:rsid w:val="00BA0591"/>
    <w:rsid w:val="00BA136E"/>
    <w:rsid w:val="00BA1732"/>
    <w:rsid w:val="00BA5845"/>
    <w:rsid w:val="00BB25C0"/>
    <w:rsid w:val="00BC19B4"/>
    <w:rsid w:val="00BC4D2D"/>
    <w:rsid w:val="00BC5169"/>
    <w:rsid w:val="00BD292B"/>
    <w:rsid w:val="00BD2EEA"/>
    <w:rsid w:val="00BD6A63"/>
    <w:rsid w:val="00BE0571"/>
    <w:rsid w:val="00BE0740"/>
    <w:rsid w:val="00BE1111"/>
    <w:rsid w:val="00BE5E98"/>
    <w:rsid w:val="00BF21AF"/>
    <w:rsid w:val="00BF29DB"/>
    <w:rsid w:val="00BF4A73"/>
    <w:rsid w:val="00BF5BED"/>
    <w:rsid w:val="00C0692E"/>
    <w:rsid w:val="00C074B0"/>
    <w:rsid w:val="00C13368"/>
    <w:rsid w:val="00C13D65"/>
    <w:rsid w:val="00C1556D"/>
    <w:rsid w:val="00C15A3F"/>
    <w:rsid w:val="00C2750E"/>
    <w:rsid w:val="00C30CAE"/>
    <w:rsid w:val="00C320E9"/>
    <w:rsid w:val="00C34EA9"/>
    <w:rsid w:val="00C35BC6"/>
    <w:rsid w:val="00C41AAD"/>
    <w:rsid w:val="00C41AF6"/>
    <w:rsid w:val="00C4386C"/>
    <w:rsid w:val="00C4483D"/>
    <w:rsid w:val="00C5387D"/>
    <w:rsid w:val="00C60674"/>
    <w:rsid w:val="00C6150B"/>
    <w:rsid w:val="00C7598F"/>
    <w:rsid w:val="00C76940"/>
    <w:rsid w:val="00C80A06"/>
    <w:rsid w:val="00C94CCD"/>
    <w:rsid w:val="00C956E6"/>
    <w:rsid w:val="00C96D89"/>
    <w:rsid w:val="00CA52C4"/>
    <w:rsid w:val="00CA6AA0"/>
    <w:rsid w:val="00CA7534"/>
    <w:rsid w:val="00CA7DB2"/>
    <w:rsid w:val="00CB13D5"/>
    <w:rsid w:val="00CB4B10"/>
    <w:rsid w:val="00CC2D44"/>
    <w:rsid w:val="00CD294C"/>
    <w:rsid w:val="00CD2B9D"/>
    <w:rsid w:val="00CD4CB2"/>
    <w:rsid w:val="00CD587F"/>
    <w:rsid w:val="00CE5EC8"/>
    <w:rsid w:val="00CE7BA1"/>
    <w:rsid w:val="00CF2EAA"/>
    <w:rsid w:val="00D01E8E"/>
    <w:rsid w:val="00D0480F"/>
    <w:rsid w:val="00D10F71"/>
    <w:rsid w:val="00D14044"/>
    <w:rsid w:val="00D24437"/>
    <w:rsid w:val="00D30105"/>
    <w:rsid w:val="00D34E73"/>
    <w:rsid w:val="00D3630D"/>
    <w:rsid w:val="00D371AD"/>
    <w:rsid w:val="00D41761"/>
    <w:rsid w:val="00D47494"/>
    <w:rsid w:val="00D50A84"/>
    <w:rsid w:val="00D5224F"/>
    <w:rsid w:val="00D678BA"/>
    <w:rsid w:val="00D83813"/>
    <w:rsid w:val="00D87EB3"/>
    <w:rsid w:val="00D90B61"/>
    <w:rsid w:val="00D90EA6"/>
    <w:rsid w:val="00D921B3"/>
    <w:rsid w:val="00DA0B02"/>
    <w:rsid w:val="00DA129B"/>
    <w:rsid w:val="00DA7573"/>
    <w:rsid w:val="00DB3028"/>
    <w:rsid w:val="00DB507A"/>
    <w:rsid w:val="00DB747E"/>
    <w:rsid w:val="00DC2E22"/>
    <w:rsid w:val="00DC60B4"/>
    <w:rsid w:val="00DC68D2"/>
    <w:rsid w:val="00DD399F"/>
    <w:rsid w:val="00DE2776"/>
    <w:rsid w:val="00DF6168"/>
    <w:rsid w:val="00DF6B58"/>
    <w:rsid w:val="00DF7ABF"/>
    <w:rsid w:val="00E02914"/>
    <w:rsid w:val="00E03B6C"/>
    <w:rsid w:val="00E0452A"/>
    <w:rsid w:val="00E05F28"/>
    <w:rsid w:val="00E1027D"/>
    <w:rsid w:val="00E11DE8"/>
    <w:rsid w:val="00E1222B"/>
    <w:rsid w:val="00E1577E"/>
    <w:rsid w:val="00E2324A"/>
    <w:rsid w:val="00E414DE"/>
    <w:rsid w:val="00E4445D"/>
    <w:rsid w:val="00E50895"/>
    <w:rsid w:val="00E50D42"/>
    <w:rsid w:val="00E55E81"/>
    <w:rsid w:val="00E6300B"/>
    <w:rsid w:val="00E65EF1"/>
    <w:rsid w:val="00E763D8"/>
    <w:rsid w:val="00E77AC0"/>
    <w:rsid w:val="00E8760F"/>
    <w:rsid w:val="00E9003A"/>
    <w:rsid w:val="00E939A7"/>
    <w:rsid w:val="00E97435"/>
    <w:rsid w:val="00EA6E04"/>
    <w:rsid w:val="00EC4032"/>
    <w:rsid w:val="00EC448A"/>
    <w:rsid w:val="00ED0A00"/>
    <w:rsid w:val="00EE6B89"/>
    <w:rsid w:val="00EE726B"/>
    <w:rsid w:val="00EF00C8"/>
    <w:rsid w:val="00EF3725"/>
    <w:rsid w:val="00EF4328"/>
    <w:rsid w:val="00EF4435"/>
    <w:rsid w:val="00EF6CC5"/>
    <w:rsid w:val="00F002B8"/>
    <w:rsid w:val="00F008C2"/>
    <w:rsid w:val="00F03EA8"/>
    <w:rsid w:val="00F06E17"/>
    <w:rsid w:val="00F07DA6"/>
    <w:rsid w:val="00F11EA2"/>
    <w:rsid w:val="00F124F3"/>
    <w:rsid w:val="00F151B4"/>
    <w:rsid w:val="00F20B24"/>
    <w:rsid w:val="00F22107"/>
    <w:rsid w:val="00F27220"/>
    <w:rsid w:val="00F307B5"/>
    <w:rsid w:val="00F31DA3"/>
    <w:rsid w:val="00F45FE7"/>
    <w:rsid w:val="00F5072A"/>
    <w:rsid w:val="00F52324"/>
    <w:rsid w:val="00F574FA"/>
    <w:rsid w:val="00F61162"/>
    <w:rsid w:val="00F628F7"/>
    <w:rsid w:val="00F66E7C"/>
    <w:rsid w:val="00F749AD"/>
    <w:rsid w:val="00F7500F"/>
    <w:rsid w:val="00F80E68"/>
    <w:rsid w:val="00F82BC7"/>
    <w:rsid w:val="00F84A03"/>
    <w:rsid w:val="00F90170"/>
    <w:rsid w:val="00FA57C1"/>
    <w:rsid w:val="00FB698E"/>
    <w:rsid w:val="00FD252F"/>
    <w:rsid w:val="00FE0FCA"/>
    <w:rsid w:val="00FE3F06"/>
    <w:rsid w:val="00FE5937"/>
    <w:rsid w:val="00FE7C12"/>
    <w:rsid w:val="00FF1A84"/>
    <w:rsid w:val="00FF7D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8503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85037"/>
    <w:rPr>
      <w:sz w:val="18"/>
      <w:szCs w:val="18"/>
    </w:rPr>
  </w:style>
  <w:style w:type="paragraph" w:styleId="a6">
    <w:name w:val="Body Text"/>
    <w:basedOn w:val="a"/>
    <w:link w:val="Char2"/>
    <w:uiPriority w:val="1"/>
    <w:qFormat/>
    <w:rsid w:val="00C1556D"/>
    <w:pPr>
      <w:autoSpaceDE w:val="0"/>
      <w:autoSpaceDN w:val="0"/>
      <w:spacing w:before="1"/>
      <w:ind w:left="109" w:right="137" w:firstLine="480"/>
      <w:jc w:val="left"/>
    </w:pPr>
    <w:rPr>
      <w:rFonts w:ascii="SimSun" w:eastAsia="SimSun" w:hAnsi="SimSun" w:cs="SimSun"/>
      <w:kern w:val="0"/>
      <w:sz w:val="24"/>
      <w:szCs w:val="24"/>
      <w:lang w:val="zh-CN" w:bidi="zh-CN"/>
    </w:rPr>
  </w:style>
  <w:style w:type="character" w:customStyle="1" w:styleId="Char2">
    <w:name w:val="正文文本 Char"/>
    <w:basedOn w:val="a0"/>
    <w:link w:val="a6"/>
    <w:uiPriority w:val="1"/>
    <w:rsid w:val="00C1556D"/>
    <w:rPr>
      <w:rFonts w:ascii="SimSun" w:eastAsia="SimSun" w:hAnsi="SimSun" w:cs="SimSun"/>
      <w:kern w:val="0"/>
      <w:sz w:val="24"/>
      <w:szCs w:val="24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836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9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35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59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7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6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65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317</TotalTime>
  <Pages>1</Pages>
  <Words>804</Words>
  <Characters>4588</Characters>
  <Application>Microsoft Office Word</Application>
  <DocSecurity>0</DocSecurity>
  <Lines>38</Lines>
  <Paragraphs>10</Paragraphs>
  <ScaleCrop>false</ScaleCrop>
  <Company/>
  <LinksUpToDate>false</LinksUpToDate>
  <CharactersWithSpaces>5382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326</cp:revision>
  <dcterms:created xsi:type="dcterms:W3CDTF">2023-06-23T04:37:00Z</dcterms:created>
  <dcterms:modified xsi:type="dcterms:W3CDTF">2023-09-10T05:07:00Z</dcterms:modified>
</cp:coreProperties>
</file>