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E268F1" w:rsidRDefault="00E268F1" w:rsidP="00E268F1">
      <w:pPr>
        <w:rPr>
          <w:rFonts w:hint="eastAsia"/>
        </w:rPr>
      </w:pPr>
      <w:r>
        <w:rPr>
          <w:rFonts w:hint="eastAsia"/>
        </w:rPr>
        <w:t>尔时，会中有一天女名殑伽天，从座而起，稽首佛足，偏覆左肩，右膝著地，合掌向佛，白言：世尊，我能圆满布施、净戒、安忍、精进、静虑、般若波罗蜜多，及能摄受如今世尊为诸大众所说佛土。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时，殑伽天作是语已，即取种种金华、银华、水陆生华诸庄严具，及持金色天衣一双，恭敬至诚奉散佛上。佛神力故，上踊空中宛转右旋，于佛顶上变成四柱四角宝台，绮饰庄严甚可爱乐。于是天女持此宝台，与诸有情平等共有回向无上正等菩提。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尔时，如来知彼天女志意深远，即便微笑。诸佛法尔，若微笑时，种种色光从面门出。今佛亦尔，从其面门放种种光，青黄赤白红紫碧绿，遍照十方无量无边诸佛世界，还来此土现大神变，入佛顶中。</w:t>
      </w:r>
    </w:p>
    <w:p w:rsidR="0053345F" w:rsidRP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时，阿难陀见闻是已，从座而起，顶礼佛足，偏覆左肩，右膝著地，合掌向佛，白言：世尊，何因何缘现此微笑？佛现微笑，非无因缘。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尔时，世尊告庆喜曰：今此天女，于未来世当成如来、应、正等觉，广说乃至佛薄伽梵，劫名星喻，佛号金华。庆喜当知，今此天女，即是最后所受女身，舍此身已便受男身，尽未来际不复为女。从此殁已，生于东方不动如来、应、正等觉甚可爱乐佛世界中，于彼佛所勤修梵行。此女彼界便字金华，修诸菩萨摩诃萨行。庆喜当知，金华菩萨从不动佛世界殁已复生他方，从一佛国趣一佛国，生生之处常不离佛。如转轮王，从一宝殿趣一宝殿欢娱受乐，乃至命终足不履地；金华菩萨亦复如是，从一佛土往一佛土，乃至无上正等菩提，于生生处常见诸佛，恒闻正法修菩萨行。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时，阿难陀窃作是念：金华菩萨当作佛时，亦应宣说甚深般若波罗蜜多。彼会菩萨摩诃萨众，其数多少，应如今佛菩萨众会。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佛知其念，告庆喜言：如是，如是，如汝所念。金华菩萨当作佛时，亦为众会宣说如是甚深般若波罗蜜多。彼会菩萨摩诃萨众，其数多少，亦如今佛菩萨众会。庆喜当知，金华菩萨当作佛时，出家弟子其数甚多不可称计，谓不可数若百、若千、若俱胝等，但可总说无量无边。庆喜当知，金华菩萨当作佛时，其土无有种种过患，如此般若波罗蜜多甚深经中我所宣说。</w:t>
      </w:r>
    </w:p>
    <w:p w:rsidR="0053345F" w:rsidRDefault="0053345F" w:rsidP="00E268F1"/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53345F" w:rsidRDefault="0053345F" w:rsidP="00E268F1">
      <w:pPr>
        <w:rPr>
          <w:rFonts w:hint="eastAsia"/>
        </w:rPr>
      </w:pPr>
    </w:p>
    <w:p w:rsidR="00E268F1" w:rsidRDefault="00E268F1" w:rsidP="00E268F1">
      <w:pPr>
        <w:rPr>
          <w:rFonts w:hint="eastAsia"/>
        </w:rPr>
      </w:pPr>
      <w:r>
        <w:rPr>
          <w:rFonts w:hint="eastAsia"/>
        </w:rPr>
        <w:lastRenderedPageBreak/>
        <w:t>尔时，庆喜复白佛言：今此天女，先于何佛已发无上正等觉心，种诸善根回向发愿，今得遇佛供养恭敬，便得受于不退转记？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佛告庆喜：今此天女，于燃灯佛已发无上正等觉心，种诸善根回向发愿，故今遇我供养恭敬，便得受于不退转记。庆喜当知，我于过去燃灯佛所，以五茎华奉散彼佛回向发愿，燃灯如来、应、正等觉知我根熟，与我授记：‘汝于来世当得作佛，号曰能寂，界名堪忍，劫号为贤。’天女尔时闻佛授我大菩提记，欢喜踊跃，即以金华奉散佛上，便发无上正等觉心，种诸善根回向发愿：‘使我来世于此菩萨当作佛时，亦如今佛现前授我大菩提记。’故我今者与彼授记。</w:t>
      </w:r>
    </w:p>
    <w:p w:rsidR="0053345F" w:rsidRDefault="0053345F" w:rsidP="00E268F1"/>
    <w:p w:rsidR="00E268F1" w:rsidRDefault="00E268F1" w:rsidP="00E268F1">
      <w:pPr>
        <w:rPr>
          <w:rFonts w:hint="eastAsia"/>
        </w:rPr>
      </w:pPr>
      <w:r>
        <w:rPr>
          <w:rFonts w:hint="eastAsia"/>
        </w:rPr>
        <w:t>尔时，庆喜闻佛所说，欢喜踊跃，复白佛言：今此天女，久发无上正等觉心，种诸善根、回向发愿今得成熟，是故如来、应、正等觉授与彼记。</w:t>
      </w:r>
    </w:p>
    <w:p w:rsidR="0053345F" w:rsidRDefault="0053345F" w:rsidP="00E268F1"/>
    <w:p w:rsidR="00B42F10" w:rsidRDefault="00E268F1" w:rsidP="00E268F1">
      <w:r>
        <w:rPr>
          <w:rFonts w:hint="eastAsia"/>
        </w:rPr>
        <w:t>佛告庆喜：如是，如是，如汝所说，彼善根熟，我与授记。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DA9" w:rsidRDefault="00F51DA9" w:rsidP="00853D34">
      <w:r>
        <w:separator/>
      </w:r>
    </w:p>
  </w:endnote>
  <w:endnote w:type="continuationSeparator" w:id="0">
    <w:p w:rsidR="00F51DA9" w:rsidRDefault="00F51DA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16BA4">
        <w:pPr>
          <w:pStyle w:val="a4"/>
          <w:jc w:val="right"/>
        </w:pPr>
        <w:fldSimple w:instr=" PAGE   \* MERGEFORMAT ">
          <w:r w:rsidR="0053345F" w:rsidRPr="0053345F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DA9" w:rsidRDefault="00F51DA9" w:rsidP="00853D34">
      <w:r>
        <w:separator/>
      </w:r>
    </w:p>
  </w:footnote>
  <w:footnote w:type="continuationSeparator" w:id="0">
    <w:p w:rsidR="00F51DA9" w:rsidRDefault="00F51DA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45F" w:rsidRDefault="0053345F" w:rsidP="00B42F10">
    <w:pPr>
      <w:jc w:val="center"/>
      <w:rPr>
        <w:rFonts w:ascii="黑体" w:eastAsia="黑体" w:hAnsi="黑体" w:hint="eastAsia"/>
        <w:sz w:val="32"/>
        <w:szCs w:val="32"/>
      </w:rPr>
    </w:pPr>
    <w:r w:rsidRPr="0053345F">
      <w:rPr>
        <w:rFonts w:ascii="黑体" w:eastAsia="黑体" w:hAnsi="黑体" w:hint="eastAsia"/>
        <w:sz w:val="32"/>
        <w:szCs w:val="32"/>
      </w:rPr>
      <w:t>天女授记成佛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C5DDE" w:rsidRPr="00DC5DD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506F2" w:rsidP="000506F2">
    <w:pPr>
      <w:pStyle w:val="a3"/>
      <w:rPr>
        <w:rFonts w:ascii="黑体" w:eastAsia="黑体" w:hAnsi="黑体"/>
      </w:rPr>
    </w:pPr>
    <w:r w:rsidRPr="000506F2">
      <w:rPr>
        <w:rFonts w:ascii="黑体" w:eastAsia="黑体" w:hAnsi="黑体" w:hint="eastAsia"/>
      </w:rPr>
      <w:t>三分</w:t>
    </w:r>
    <w:r w:rsidR="0053345F">
      <w:rPr>
        <w:rFonts w:ascii="黑体" w:eastAsia="黑体" w:hAnsi="黑体" w:hint="eastAsia"/>
      </w:rPr>
      <w:t xml:space="preserve"> </w:t>
    </w:r>
    <w:r w:rsidRPr="000506F2">
      <w:rPr>
        <w:rFonts w:ascii="黑体" w:eastAsia="黑体" w:hAnsi="黑体" w:hint="eastAsia"/>
      </w:rPr>
      <w:t>殑伽天品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77D1"/>
    <w:rsid w:val="00034524"/>
    <w:rsid w:val="00040861"/>
    <w:rsid w:val="000506F2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6430"/>
    <w:rsid w:val="003321A4"/>
    <w:rsid w:val="00332A0B"/>
    <w:rsid w:val="00333627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07A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45F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189B"/>
    <w:rsid w:val="005A383B"/>
    <w:rsid w:val="005A5D74"/>
    <w:rsid w:val="005C36EB"/>
    <w:rsid w:val="005C4370"/>
    <w:rsid w:val="005C6A38"/>
    <w:rsid w:val="005D1CA6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10ED"/>
    <w:rsid w:val="0069232E"/>
    <w:rsid w:val="006A2FA2"/>
    <w:rsid w:val="006B2D23"/>
    <w:rsid w:val="006C1857"/>
    <w:rsid w:val="006C3AF7"/>
    <w:rsid w:val="006D1F9B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55DA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16BA4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66C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5C2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0384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10EF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5DDE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268F1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1DA9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A68D4"/>
    <w:rsid w:val="00FB0F9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2023-09-09T04:11:00Z</dcterms:modified>
</cp:coreProperties>
</file>