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F746E" w:rsidRDefault="003F746E" w:rsidP="003F746E">
      <w:pPr>
        <w:rPr>
          <w:rFonts w:hint="eastAsia"/>
        </w:rPr>
      </w:pPr>
      <w:r>
        <w:rPr>
          <w:rFonts w:hint="eastAsia"/>
        </w:rPr>
        <w:t>尔时，具寿善现复白佛言：世尊，甚深般若波罗蜜多，为大事故出现世间，为不可思议事故出现世间，为不可称量事故出现世间，为无数量事故出现世间，为无等等事故出现世间。</w:t>
      </w:r>
    </w:p>
    <w:p w:rsidR="00551D27" w:rsidRDefault="00551D27" w:rsidP="003F746E"/>
    <w:p w:rsidR="003F746E" w:rsidRDefault="003F746E" w:rsidP="003F746E">
      <w:pPr>
        <w:rPr>
          <w:rFonts w:hint="eastAsia"/>
        </w:rPr>
      </w:pPr>
      <w:r>
        <w:rPr>
          <w:rFonts w:hint="eastAsia"/>
        </w:rPr>
        <w:t>佛告善现：如是，如是，如汝所说。善现，云何甚深般若波罗蜜多，为大事故出现世间？谓诸如来、应、正等觉，皆以拔济一切有情无时暂舍而为大事；甚深般若波罗蜜多，为此事故出现世间。</w:t>
      </w:r>
    </w:p>
    <w:p w:rsidR="00551D27" w:rsidRDefault="00551D27" w:rsidP="003F746E"/>
    <w:p w:rsidR="003F746E" w:rsidRDefault="003F746E" w:rsidP="003F746E">
      <w:pPr>
        <w:rPr>
          <w:rFonts w:hint="eastAsia"/>
        </w:rPr>
      </w:pPr>
      <w:r>
        <w:rPr>
          <w:rFonts w:hint="eastAsia"/>
        </w:rPr>
        <w:t>善现，云何甚深般若波罗蜜多，为不可思议事故出现世间？谓诸如来、应、正等觉所有佛性、如来性、自然觉性、一切智性，皆不可思议；甚深般若波罗蜜多，为此事故出现世间。</w:t>
      </w:r>
    </w:p>
    <w:p w:rsidR="00551D27" w:rsidRDefault="00551D27" w:rsidP="003F746E"/>
    <w:p w:rsidR="003F746E" w:rsidRDefault="003F746E" w:rsidP="003F746E">
      <w:pPr>
        <w:rPr>
          <w:rFonts w:hint="eastAsia"/>
        </w:rPr>
      </w:pPr>
      <w:r>
        <w:rPr>
          <w:rFonts w:hint="eastAsia"/>
        </w:rPr>
        <w:t>善现，云何甚深般若波罗蜜多，为不可称量事故出现世间？谓诸如来、应、正等觉所有佛性、如来性、自然觉性、一切智性，无有情类能称量者；甚深般若波罗蜜多，为此事故出现世间。</w:t>
      </w:r>
    </w:p>
    <w:p w:rsidR="00551D27" w:rsidRDefault="00551D27" w:rsidP="003F746E"/>
    <w:p w:rsidR="003F746E" w:rsidRDefault="003F746E" w:rsidP="003F746E">
      <w:pPr>
        <w:rPr>
          <w:rFonts w:hint="eastAsia"/>
        </w:rPr>
      </w:pPr>
      <w:r>
        <w:rPr>
          <w:rFonts w:hint="eastAsia"/>
        </w:rPr>
        <w:t>善现，云何甚深般若波罗蜜多，为无数量事故出现世间？谓诸如来、应、正等觉所有佛性、如来性、自然觉性、一切智性，无有如实知数量者；甚深般若波罗蜜多，为此事故出现世间。</w:t>
      </w:r>
    </w:p>
    <w:p w:rsidR="00551D27" w:rsidRPr="00551D27" w:rsidRDefault="00551D27" w:rsidP="003F746E"/>
    <w:p w:rsidR="003F746E" w:rsidRDefault="003F746E" w:rsidP="003F746E">
      <w:pPr>
        <w:rPr>
          <w:rFonts w:hint="eastAsia"/>
        </w:rPr>
      </w:pPr>
      <w:r>
        <w:rPr>
          <w:rFonts w:hint="eastAsia"/>
        </w:rPr>
        <w:t>善现，云何甚深般若波罗蜜多，为无等等事故出现世间？谓诸如来、应、正等觉所有佛性、如来性、自然觉性、一切智性，无与等者，况有能过？甚深般若波罗蜜多，为此事故出现世间。</w:t>
      </w: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/>
    <w:p w:rsidR="003F746E" w:rsidRDefault="003F746E" w:rsidP="003F746E">
      <w:r>
        <w:rPr>
          <w:rFonts w:hint="eastAsia"/>
        </w:rPr>
        <w:t>具寿善现复白佛言：为但如来、应、正等觉所有佛性、如来性、自然觉性、一切智性，不可思议、不可称量、无数量、无等等，为更有余法耶？</w:t>
      </w:r>
    </w:p>
    <w:p w:rsidR="003F746E" w:rsidRDefault="003F746E" w:rsidP="003F746E">
      <w:pPr>
        <w:rPr>
          <w:rFonts w:hint="eastAsia"/>
        </w:rPr>
      </w:pPr>
      <w:r>
        <w:rPr>
          <w:rFonts w:hint="eastAsia"/>
        </w:rPr>
        <w:t>佛告善现：非但如来、应、正等觉所有佛性、如来性、自然觉性、一切智性，不可思议、不可称量、无数量、无等等，亦有余法不可思议、不可称量、无数量、无等等，谓色、受、想、行、识，广说乃至一切相智，亦不可思议、不可称量、无数量、无等等，如是等一切法亦不可思议、不可称量、无数量、无等等。</w:t>
      </w:r>
      <w:r w:rsidRPr="00551D27">
        <w:rPr>
          <w:rFonts w:hint="eastAsia"/>
          <w:b/>
        </w:rPr>
        <w:t>于一切法真实性中，心及心所皆不可得。</w:t>
      </w:r>
      <w:r>
        <w:rPr>
          <w:rFonts w:hint="eastAsia"/>
        </w:rPr>
        <w:t>所以者何？色乃至识不可施设故不可思议、不可称量、无数量、无等等，广说乃至一切相智不可施设故不可思议、不可称量、无数量、无等等。</w:t>
      </w:r>
    </w:p>
    <w:p w:rsidR="00551D27" w:rsidRDefault="00551D27" w:rsidP="003F746E"/>
    <w:p w:rsidR="003F746E" w:rsidRDefault="003F746E" w:rsidP="003F746E">
      <w:r>
        <w:rPr>
          <w:rFonts w:hint="eastAsia"/>
        </w:rPr>
        <w:t>具寿善现即白佛言：复何因缘，色乃至识，广说乃至一切相智，皆不可施设故不可思议、不可称量、无数量、无等等？</w:t>
      </w:r>
    </w:p>
    <w:p w:rsidR="003F746E" w:rsidRDefault="003F746E" w:rsidP="003F746E">
      <w:r>
        <w:rPr>
          <w:rFonts w:hint="eastAsia"/>
        </w:rPr>
        <w:t>佛告善现：色乃至识，广说乃至一切相智，无自性故不可施设，由不可施设故不可思议、不可称量、无数量、无等等。</w:t>
      </w:r>
    </w:p>
    <w:p w:rsidR="003F746E" w:rsidRDefault="003F746E" w:rsidP="003F746E">
      <w:r>
        <w:rPr>
          <w:rFonts w:hint="eastAsia"/>
        </w:rPr>
        <w:t>具寿善现复白佛言：何因缘故，色乃至识，广说乃至一切相智，皆无自性？</w:t>
      </w:r>
    </w:p>
    <w:p w:rsidR="003F746E" w:rsidRDefault="003F746E" w:rsidP="003F746E">
      <w:r>
        <w:rPr>
          <w:rFonts w:hint="eastAsia"/>
        </w:rPr>
        <w:t>佛告善现：色乃至识，广说乃至一切相智，思议、称量、数量、平等、不平等性不可得故。</w:t>
      </w:r>
    </w:p>
    <w:p w:rsidR="003F746E" w:rsidRDefault="003F746E" w:rsidP="003F746E">
      <w:r>
        <w:rPr>
          <w:rFonts w:hint="eastAsia"/>
        </w:rPr>
        <w:t>具寿善现复白佛言：何因缘故，色乃至识，广说乃至一切相智，思议、称量、数量、平等、不平等性皆不可得？</w:t>
      </w:r>
    </w:p>
    <w:p w:rsidR="003F746E" w:rsidRDefault="003F746E" w:rsidP="003F746E">
      <w:r>
        <w:rPr>
          <w:rFonts w:hint="eastAsia"/>
        </w:rPr>
        <w:t>佛告善现：色乃至识，广说乃至一切相智，自性不可思议、不可称量、无数量、无等等，自性空故。</w:t>
      </w:r>
    </w:p>
    <w:p w:rsidR="003F746E" w:rsidRDefault="003F746E" w:rsidP="003F746E">
      <w:r>
        <w:rPr>
          <w:rFonts w:hint="eastAsia"/>
        </w:rPr>
        <w:t>复次，善现，色乃至识，广说乃至一切相智，皆不可得故不可思议、不可称量、无数量、无等等。</w:t>
      </w:r>
    </w:p>
    <w:p w:rsidR="003F746E" w:rsidRDefault="003F746E" w:rsidP="003F746E">
      <w:r>
        <w:rPr>
          <w:rFonts w:hint="eastAsia"/>
        </w:rPr>
        <w:t>具寿善现即白佛言：复何因缘，色乃至识，广说乃至一切相智，皆不可得故不可思议、不可称量、无数量、无等等。</w:t>
      </w:r>
    </w:p>
    <w:p w:rsidR="003F746E" w:rsidRDefault="003F746E" w:rsidP="003F746E">
      <w:r>
        <w:rPr>
          <w:rFonts w:hint="eastAsia"/>
        </w:rPr>
        <w:t>佛告善现：色乃至识，广说乃至一切相智，皆无限量故不可得，不可得故不可思议、不可称量、无数量、无等等。</w:t>
      </w:r>
    </w:p>
    <w:p w:rsidR="003F746E" w:rsidRDefault="003F746E" w:rsidP="003F746E">
      <w:r>
        <w:rPr>
          <w:rFonts w:hint="eastAsia"/>
        </w:rPr>
        <w:t>具寿善现即白佛言：复何因缘，色乃至识，广说乃至一切相智，皆无限量故不可得？</w:t>
      </w:r>
    </w:p>
    <w:p w:rsidR="003F746E" w:rsidRDefault="003F746E" w:rsidP="003F746E">
      <w:r>
        <w:rPr>
          <w:rFonts w:hint="eastAsia"/>
        </w:rPr>
        <w:t>佛告善现：色乃至识，广说乃至一切相智，皆不可思议、不可称量、无数量、无等等故无限量，无限量故皆不可得。</w:t>
      </w:r>
    </w:p>
    <w:p w:rsidR="003F746E" w:rsidRDefault="003F746E" w:rsidP="003F746E">
      <w:r>
        <w:rPr>
          <w:rFonts w:hint="eastAsia"/>
        </w:rPr>
        <w:t>复次，善现，于意云何？色乃至识，广说乃至一切相智，不可思议、不可称量、无数量、无等等中，色乃至识，广说乃至一切相智，为可得不？</w:t>
      </w:r>
    </w:p>
    <w:p w:rsidR="003F746E" w:rsidRDefault="003F746E" w:rsidP="003F746E">
      <w:r>
        <w:rPr>
          <w:rFonts w:hint="eastAsia"/>
        </w:rPr>
        <w:t>善现答言：不也，世尊。</w:t>
      </w:r>
    </w:p>
    <w:p w:rsidR="003F746E" w:rsidRDefault="003F746E" w:rsidP="003F746E">
      <w:pPr>
        <w:rPr>
          <w:rFonts w:hint="eastAsia"/>
        </w:rPr>
      </w:pPr>
      <w:r>
        <w:rPr>
          <w:rFonts w:hint="eastAsia"/>
        </w:rPr>
        <w:t>佛告善现：如是，如是，由此因缘，一切法皆不可思议、不可称量、无数量、无等等。善现当知，以一切法皆不可思议、不可称量、无数量、无等等故，一切如来、应、正等觉所有佛法、如来法、自然觉法、一切智法亦不可思议、不可称量、无数量、无等等。善现当知，一切如来、应、正等觉所有佛法、如来法、自然觉法、一切智法皆不可思议，思议灭故；不可称量，称量灭故；无数量，数量灭故；无等等，等等灭故。由此因缘，一切法亦不可思议、不可称量、无数量、无等等。善现当知，一切如来、应、正等觉所有佛法、如来法、自然觉法、一切智法皆不可思议，过思议故；不可称量，过称量故；无数量，过数量故；无等等，过等等故。由此因缘，一切法亦不可思议、不可称量、无数量、无等等。</w:t>
      </w: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>
      <w:pPr>
        <w:rPr>
          <w:rFonts w:hint="eastAsia"/>
        </w:rPr>
      </w:pPr>
    </w:p>
    <w:p w:rsidR="00551D27" w:rsidRDefault="00551D27" w:rsidP="003F746E"/>
    <w:p w:rsidR="003F746E" w:rsidRDefault="003F746E" w:rsidP="003F746E">
      <w:pPr>
        <w:rPr>
          <w:rFonts w:hint="eastAsia"/>
        </w:rPr>
      </w:pPr>
      <w:r>
        <w:rPr>
          <w:rFonts w:hint="eastAsia"/>
        </w:rPr>
        <w:t>善现当知，不可思议者，但有不可思议增语；不可称量者，但有不可称量增语；无数量者，但有无数量增语；无等等者，但有无等等增语。由此因缘，一切如来、应、正等觉所有佛法、如来法、自然觉法、一切智法皆不可思议、不可称量、无数量、无等等。善现当知，不可思议者，如虚空不可思议故，广说乃至无等等者，如虚空无等等故。由此因缘，一切如来、应、正等觉所有佛法、如来法、自然觉法、一切智法皆不可思议、不可称量、无数量、无等等。</w:t>
      </w:r>
    </w:p>
    <w:p w:rsidR="00551D27" w:rsidRDefault="00551D27" w:rsidP="003F746E"/>
    <w:p w:rsidR="003F746E" w:rsidRDefault="003F746E" w:rsidP="003F746E">
      <w:pPr>
        <w:rPr>
          <w:rFonts w:hint="eastAsia"/>
        </w:rPr>
      </w:pPr>
      <w:r>
        <w:rPr>
          <w:rFonts w:hint="eastAsia"/>
        </w:rPr>
        <w:t>善现当知，一切如来、应、正等觉所有佛法、如来法、自然觉法、一切智法，声闻、独觉、世间天、人、阿素洛等，皆悉不能思议、称量、数量、等等。由此因缘，故说如来、应、正等觉所有佛法、如来法、自然觉法、一切智法，皆不可思议、不可称量、无数量、无等等。</w:t>
      </w:r>
    </w:p>
    <w:p w:rsidR="00551D27" w:rsidRDefault="00551D27" w:rsidP="003F746E"/>
    <w:p w:rsidR="00B42F10" w:rsidRDefault="003F746E" w:rsidP="003F746E">
      <w:r>
        <w:rPr>
          <w:rFonts w:hint="eastAsia"/>
        </w:rPr>
        <w:t>佛说如是不可思议、不可称量、无数量、无等等品时，众中有五百苾刍，不受诸漏，心得解脱。复有二千苾刍尼，亦不受诸漏，心得解脱。复有六万邬波索迦，于诸法中远尘离垢，生净法眼。复有三万邬波斯迦，亦于诸法中远尘离垢，生净法眼。复有二千菩萨摩诃萨，得无生法忍，于贤劫中受记作佛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536F" w:rsidRDefault="00E0536F" w:rsidP="00853D34">
      <w:r>
        <w:separator/>
      </w:r>
    </w:p>
  </w:endnote>
  <w:endnote w:type="continuationSeparator" w:id="0">
    <w:p w:rsidR="00E0536F" w:rsidRDefault="00E0536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F342B">
        <w:pPr>
          <w:pStyle w:val="a4"/>
          <w:jc w:val="right"/>
        </w:pPr>
        <w:fldSimple w:instr=" PAGE   \* MERGEFORMAT ">
          <w:r w:rsidR="00551D27" w:rsidRPr="00551D27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536F" w:rsidRDefault="00E0536F" w:rsidP="00853D34">
      <w:r>
        <w:separator/>
      </w:r>
    </w:p>
  </w:footnote>
  <w:footnote w:type="continuationSeparator" w:id="0">
    <w:p w:rsidR="00E0536F" w:rsidRDefault="00E0536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D27" w:rsidRDefault="00551D27" w:rsidP="00B42F10">
    <w:pPr>
      <w:jc w:val="center"/>
      <w:rPr>
        <w:rFonts w:ascii="黑体" w:eastAsia="黑体" w:hAnsi="黑体" w:hint="eastAsia"/>
        <w:sz w:val="32"/>
        <w:szCs w:val="32"/>
      </w:rPr>
    </w:pPr>
    <w:r w:rsidRPr="00551D27">
      <w:rPr>
        <w:rFonts w:ascii="黑体" w:eastAsia="黑体" w:hAnsi="黑体" w:hint="eastAsia"/>
        <w:sz w:val="32"/>
        <w:szCs w:val="32"/>
      </w:rPr>
      <w:t>心及心所皆不可得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FF7C23" w:rsidRPr="00FF7C23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第511卷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630F23" w:rsidP="00630F23">
    <w:pPr>
      <w:pStyle w:val="a3"/>
      <w:rPr>
        <w:rFonts w:ascii="黑体" w:eastAsia="黑体" w:hAnsi="黑体"/>
      </w:rPr>
    </w:pPr>
    <w:r w:rsidRPr="00630F23">
      <w:rPr>
        <w:rFonts w:ascii="黑体" w:eastAsia="黑体" w:hAnsi="黑体" w:hint="eastAsia"/>
      </w:rPr>
      <w:t>三分</w:t>
    </w:r>
    <w:r w:rsidR="00551D27">
      <w:rPr>
        <w:rFonts w:ascii="黑体" w:eastAsia="黑体" w:hAnsi="黑体" w:hint="eastAsia"/>
      </w:rPr>
      <w:t xml:space="preserve"> </w:t>
    </w:r>
    <w:r w:rsidRPr="00630F23">
      <w:rPr>
        <w:rFonts w:ascii="黑体" w:eastAsia="黑体" w:hAnsi="黑体" w:hint="eastAsia"/>
      </w:rPr>
      <w:t>不思议等品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4FF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6E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1D27"/>
    <w:rsid w:val="00553836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43A1"/>
    <w:rsid w:val="005C61CD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0F23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3BC4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B779F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2F79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6DC0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4C95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C542E"/>
    <w:rsid w:val="00BC63A2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001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1776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342B"/>
    <w:rsid w:val="00DF6168"/>
    <w:rsid w:val="00DF6B58"/>
    <w:rsid w:val="00DF7ABF"/>
    <w:rsid w:val="00E02914"/>
    <w:rsid w:val="00E03B6C"/>
    <w:rsid w:val="00E04A81"/>
    <w:rsid w:val="00E0536F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66B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C23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2023-09-09T03:02:00Z</dcterms:modified>
</cp:coreProperties>
</file>