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F5296" w:rsidRDefault="001F5296" w:rsidP="001F5296">
      <w:pPr>
        <w:rPr>
          <w:rFonts w:hint="eastAsia"/>
        </w:rPr>
      </w:pPr>
      <w:r>
        <w:rPr>
          <w:rFonts w:hint="eastAsia"/>
        </w:rPr>
        <w:t>尔时，具寿善现白佛言：世尊，若菩萨摩诃萨虽勤精进修行布施波罗蜜多乃至般若波罗蜜多，安住内空乃至无性自性空，安住真如乃至不思议界，安住苦、集、灭、道圣谛，修行四念住乃至八圣道支，修行四静虑、四无量、四无色定，修行八解脱乃至十遍处，修行空、无相、无愿解脱门，修行极喜地乃至法云地，修行一切陀罗尼门、三摩地门，修行五眼、六神通，修行如来十力乃至十八佛不共法，修行三十二大士相、八十随好，修行无忘失法、恒住舍性，修行一切智、道相智、一切相智，修行一切菩萨摩诃萨行，修行诸佛无上正等菩提，若菩提道修未圆满，不能证得所求无上正等菩提。世尊，云何菩萨摩诃萨修菩提道令得圆满，能证无上正等菩提？</w:t>
      </w:r>
    </w:p>
    <w:p w:rsidR="00114A0D" w:rsidRPr="00114A0D" w:rsidRDefault="00114A0D" w:rsidP="001F5296"/>
    <w:p w:rsidR="001F5296" w:rsidRPr="00114A0D" w:rsidRDefault="001F5296" w:rsidP="001F5296">
      <w:pPr>
        <w:rPr>
          <w:rFonts w:hint="eastAsia"/>
          <w:b/>
        </w:rPr>
      </w:pPr>
      <w:r w:rsidRPr="00114A0D">
        <w:rPr>
          <w:rFonts w:hint="eastAsia"/>
          <w:b/>
        </w:rPr>
        <w:t>佛告善现：若菩萨摩诃萨行深般若波罗蜜多时，具足殊胜方便善巧，由此方便善巧力故，修行布施波罗蜜多时，不得布施，不得施者，不得受者，亦不远离如是诸法而行布施波罗蜜多；是菩萨摩诃萨如是施时，能具照明三菩提道，修菩提道速能成就。如是，善现，诸菩萨摩诃萨行深般若波罗蜜多，方便善巧修菩提道令得圆满，能证无上正等菩提。如是，善现，若菩萨摩诃萨行深般若波罗蜜多时，具足殊胜方便善巧，由此方便善巧力故，修行净戒、安忍、精进、静虑、般若波罗蜜多，广说乃至修行一切菩萨摩诃萨行、证佛无上正等菩提，随其所应皆当广说。</w:t>
      </w:r>
    </w:p>
    <w:p w:rsidR="00114A0D" w:rsidRPr="00114A0D" w:rsidRDefault="00114A0D" w:rsidP="001F5296"/>
    <w:p w:rsidR="001F5296" w:rsidRDefault="001F5296" w:rsidP="001F5296">
      <w:r>
        <w:rPr>
          <w:rFonts w:hint="eastAsia"/>
        </w:rPr>
        <w:t>尔时，具寿舍利子白佛言：世尊，云何菩萨摩诃萨行深般若波罗蜜多时，勇猛正勤修菩提道？</w:t>
      </w:r>
    </w:p>
    <w:p w:rsidR="001F5296" w:rsidRDefault="001F5296" w:rsidP="001F5296">
      <w:r>
        <w:rPr>
          <w:rFonts w:hint="eastAsia"/>
        </w:rPr>
        <w:t>佛告舍利子：若菩萨摩诃萨行深般若波罗蜜多时方便善巧，不和合色、受、想、行、识，不离散色、受、想、行、识；不和合眼处乃至意处，不离散眼处乃至意处；不和合色处乃至法处，不离散色处乃至法处；不和合眼界乃至意界，不离散眼界乃至意界；不和合色界乃至法界，不离散色界乃至法界；不和合眼识界乃至意识界，不离散眼识界乃至意识界；不和合眼触乃至意触，不离散眼触乃至意触；不和合眼触为缘所生诸受乃至意触为缘所生诸受，不离散眼触为缘所生诸受乃至意触为缘所生诸受；不和合地界乃至识界，不离散地界乃至识界；不和合因缘乃至增上缘，不离散因缘乃至增上缘；不和合从缘所生诸法，不离散从缘所生诸法；不和合无明乃至老死，不离散无明乃至老死。所以者何？如是诸法皆无自性可合、离故。</w:t>
      </w:r>
    </w:p>
    <w:p w:rsidR="001F5296" w:rsidRDefault="001F5296" w:rsidP="001F5296">
      <w:r>
        <w:rPr>
          <w:rFonts w:hint="eastAsia"/>
        </w:rPr>
        <w:t>舍利子，若菩萨摩诃萨行深般若波罗蜜多时方便善巧，不和合布施波罗蜜多乃至般若波罗蜜多，不离散布施波罗蜜多乃至般若波罗蜜多；不和合内空乃至无性自性空，不离散内空乃至无性自性空；不和合真如乃至不思议界，不离散真如乃至不思议界；不和合苦、集、灭、道圣谛，不离散苦、集、灭、道圣谛；不和合四念住乃至八圣道支，不离散四念住乃至八圣道支；不和合四静虑、四无量、四无色定，不离散四静虑、四无量、四无色定；不和合八解脱乃至十遍处，不离散八解脱乃至十遍处；不和合空、无相、无愿解脱门，不离散空、无相、无愿解脱门；不和合净观地乃至如来地，不离散净观地乃至如来地；不和合极喜地乃至法云地，不离散极喜地乃至法云地；不和合一切陀罗尼门、三摩地门，不离散一切陀罗尼门、三摩地门；不和合五眼、六神通，不离散五眼、六神通；不和合如来十力乃至十八佛不共法，不离散如来十力乃至十八佛不共法；不和合三十二大士相、八十随好，不离散三十二大士相、八十随好；不和合无忘失法、恒住舍性，不离散无忘失法、恒住舍性；不和合一切智、道相智、一切相智，不离散一切智、道相智、一切相智；不和合预流果乃至独觉菩提，不离散预流果乃至独觉菩提；不和合一切菩萨摩诃萨行，不离散一切菩萨摩诃萨行；不和合诸佛无上正等菩提，不离散诸佛无上正等菩提。所以者何？如是诸法皆无自性可合、离故。</w:t>
      </w:r>
    </w:p>
    <w:p w:rsidR="001F5296" w:rsidRDefault="001F5296" w:rsidP="001F5296">
      <w:pPr>
        <w:rPr>
          <w:rFonts w:hint="eastAsia"/>
        </w:rPr>
      </w:pPr>
      <w:r>
        <w:rPr>
          <w:rFonts w:hint="eastAsia"/>
        </w:rPr>
        <w:t>如是，舍利子，诸菩萨摩诃萨行深般若波罗蜜多时，勇猛正勤修菩提道。</w:t>
      </w:r>
    </w:p>
    <w:p w:rsidR="00114A0D" w:rsidRDefault="00114A0D" w:rsidP="001F5296"/>
    <w:p w:rsidR="001F5296" w:rsidRDefault="001F5296" w:rsidP="001F5296"/>
    <w:p w:rsidR="001F5296" w:rsidRDefault="001F5296" w:rsidP="001F5296">
      <w:pPr>
        <w:rPr>
          <w:rFonts w:hint="eastAsia"/>
        </w:rPr>
      </w:pPr>
      <w:r>
        <w:rPr>
          <w:rFonts w:hint="eastAsia"/>
        </w:rPr>
        <w:t>时，舍利子复白佛言：若一切法都无自性可合、离者，云何菩萨摩诃萨引发般若波罗蜜多于中修学？世尊，若菩萨摩诃萨不学般若波罗蜜多，终不能得所求无上正等菩提。</w:t>
      </w:r>
    </w:p>
    <w:p w:rsidR="00114A0D" w:rsidRDefault="00114A0D" w:rsidP="001F5296"/>
    <w:p w:rsidR="001F5296" w:rsidRPr="00114A0D" w:rsidRDefault="001F5296" w:rsidP="001F5296">
      <w:pPr>
        <w:rPr>
          <w:rFonts w:hint="eastAsia"/>
          <w:b/>
        </w:rPr>
      </w:pPr>
      <w:r w:rsidRPr="00114A0D">
        <w:rPr>
          <w:rFonts w:hint="eastAsia"/>
          <w:b/>
        </w:rPr>
        <w:t>佛告舍利子：如是，如是，如汝所说，若菩萨摩诃萨不学般若波罗蜜多，终不能得所求无上正等菩提。舍利子，诸菩萨摩诃萨要学般若波罗蜜多，乃能证得所求无上正等菩提。舍利子，诸菩萨摩诃萨所求无上正等菩提，要有方便善巧乃能证得，非无方便善巧而能证得。</w:t>
      </w:r>
    </w:p>
    <w:p w:rsidR="00114A0D" w:rsidRDefault="00114A0D" w:rsidP="001F5296"/>
    <w:p w:rsidR="00B42F10" w:rsidRDefault="001F5296" w:rsidP="001F5296">
      <w:r>
        <w:rPr>
          <w:rFonts w:hint="eastAsia"/>
        </w:rPr>
        <w:t>舍利子，诸菩萨摩诃萨行深般若波罗蜜多时，若见有法自性可得则应可取，不见有法自性可得当何所取？所谓不取此是般若波罗蜜多乃至布施波罗蜜多，此是色乃至识，此是眼处乃至意处，此是色处乃至法处，此是眼界乃至意界，此是色界乃至法界，此是眼识界乃至意识界，此是眼触乃至意触，此是眼触为缘所生诸受乃至意触为缘所生诸受，此是地界乃至识界，此是因缘乃至增上缘，此是从缘所生诸法，此是无明乃至老死，此是内空乃至无性自性空，此是真如乃至不思议界，此是苦、集、灭、道圣谛，此是四念住乃至八圣道支，此是四静虑、四无量、四无色定，此是八解脱乃至十遍处，此是空、无相、无愿解脱门，此是净观地乃至如来地，此是极喜地乃至法云地，此是一切陀罗尼门、三摩地门，此是五眼、六神通，此是如来十力乃至十八佛不共法，此是三十二大士相、八十随好，此是无忘失法、恒住舍性，此是一切智、道相智、一切相智，此是预流果乃至独觉菩提，此是一切菩萨摩诃萨行，此是诸佛无上正等菩提，此是异生、此是声闻、此是独觉、此是菩萨、此是如来。</w:t>
      </w:r>
    </w:p>
    <w:p w:rsidR="001F5296" w:rsidRDefault="001F5296" w:rsidP="001F5296"/>
    <w:p w:rsidR="001F5296" w:rsidRDefault="001F5296" w:rsidP="001F5296">
      <w:pPr>
        <w:rPr>
          <w:rFonts w:hint="eastAsia"/>
        </w:rPr>
      </w:pPr>
      <w:r>
        <w:rPr>
          <w:rFonts w:hint="eastAsia"/>
        </w:rPr>
        <w:t>舍利子，诸菩萨摩诃萨行深般若波罗蜜多，如实了知一切法性皆不可取，所谓般若波罗蜜多乃至布施波罗蜜多皆不可取，色乃至识亦不可取，眼处乃至意处亦不可取，色处乃至法处亦不可取，眼界乃至意界亦不可取，色界乃至法界亦不可取，眼识界乃至意识界亦不可取，眼触乃至意触亦不可取，眼触为缘所生诸受乃至意触为缘所生诸受亦不可取，地界乃至识界亦不可取，因缘乃至增上缘亦不可取，从缘所生诸法亦不可取，无明乃至老死亦不可取，内空乃至无性自性空亦不可取，真如乃至不思议界亦不可取，苦、集、灭、道圣谛亦不可取，四念住乃至八圣道支亦不可取，四静虑、四无量、四无色定亦不可取，八解脱乃至十遍处亦不可取，空、无相、无愿解脱门亦不可取，净观地乃至如来地亦不可取，极喜地乃至法云地亦不可取，一切陀罗尼门、三摩地门亦不可取，五眼、六神通亦不可取，如来十力乃至十八佛不共法亦不可取，三十二大士相、八十随好亦不可取，无忘失法、恒住舍性亦不可取，一切智、道相智、一切相智亦不可取，预流果乃至独觉菩提亦不可取，一切菩萨摩诃萨行亦不可取，诸佛无上正等菩提亦不可取，一切异生、声闻、独觉、菩萨、如来亦不可取。</w:t>
      </w:r>
    </w:p>
    <w:p w:rsidR="00114A0D" w:rsidRDefault="00114A0D" w:rsidP="001F5296"/>
    <w:p w:rsidR="001F5296" w:rsidRDefault="001F5296" w:rsidP="001F5296">
      <w:pPr>
        <w:rPr>
          <w:rFonts w:hint="eastAsia"/>
        </w:rPr>
      </w:pPr>
      <w:r>
        <w:rPr>
          <w:rFonts w:hint="eastAsia"/>
        </w:rPr>
        <w:t>舍利子，诸菩萨摩诃萨行深般若波罗蜜多，如实了知一切法性不可取故，于一切法得无障碍。舍利子，此不可取波罗蜜多即是无障波罗蜜多，如是无障波罗蜜多即是般若波罗蜜多，诸菩萨摩诃萨应于中学。舍利子，若菩萨摩诃萨能于中学，于一切法都无所得，尚不得学，况得无上正等菩提？况得般若波罗蜜多？况得异生、声闻、独觉、菩萨、佛法？何以故？舍利子，无有少法实有自性，于无自性一切法中，何等是异生法？何等是预流法？何等是一来法？何等是不还法？何等是阿罗汉法？何等是独觉法？何等是菩萨法？何等是如来法？舍利子，如是诸法既不可得，依何等法可施设有补特伽罗？补特伽罗既不可得，云何可说此是异生，此是预流，此是一来，此是不还，此是阿罗汉，此是独觉，此是菩萨，此是如来？</w:t>
      </w: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/>
    <w:p w:rsidR="001F5296" w:rsidRPr="00114A0D" w:rsidRDefault="001F5296" w:rsidP="001F5296">
      <w:pPr>
        <w:rPr>
          <w:b/>
        </w:rPr>
      </w:pPr>
      <w:r w:rsidRPr="00114A0D">
        <w:rPr>
          <w:rFonts w:hint="eastAsia"/>
          <w:b/>
        </w:rPr>
        <w:t>时，舍利子白言：世尊，若一切法都无自性、皆非实有，依何等事而可了知此是异生，此是异生法？广说乃至此是如来，此是如来法？</w:t>
      </w:r>
    </w:p>
    <w:p w:rsidR="001F5296" w:rsidRDefault="001F5296" w:rsidP="001F5296">
      <w:r>
        <w:rPr>
          <w:rFonts w:hint="eastAsia"/>
        </w:rPr>
        <w:t>佛告舍利子：于汝意云何？为实有色或曾或当如诸愚夫异生执不？为实有受、想、行、识或曾或当如诸愚夫异生执不？如是乃至为实有一切菩萨摩诃萨行或曾或当如诸愚夫异生执不？为实有诸佛无上正等菩提或曾或当如诸愚夫异生执不？为实有异生、预流、一来、不还、阿罗汉、独觉、菩萨、如来或曾或当如诸愚夫异生执不？</w:t>
      </w:r>
    </w:p>
    <w:p w:rsidR="001F5296" w:rsidRDefault="001F5296" w:rsidP="001F5296">
      <w:r>
        <w:rPr>
          <w:rFonts w:hint="eastAsia"/>
        </w:rPr>
        <w:t>舍利子言：不也，世尊。但由颠倒愚夫异生有如是执。</w:t>
      </w:r>
    </w:p>
    <w:p w:rsidR="001F5296" w:rsidRPr="00114A0D" w:rsidRDefault="001F5296" w:rsidP="001F5296">
      <w:pPr>
        <w:rPr>
          <w:b/>
        </w:rPr>
      </w:pPr>
      <w:r w:rsidRPr="00114A0D">
        <w:rPr>
          <w:rFonts w:hint="eastAsia"/>
          <w:b/>
        </w:rPr>
        <w:t>佛告舍利子：诸菩萨摩诃萨行深般若波罗蜜多方便善巧，虽观诸法都无自性、皆非实有，而依世俗求趣无上正等菩提，为诸有情方便宣说，令得正解离诸颠倒。</w:t>
      </w:r>
    </w:p>
    <w:p w:rsidR="001F5296" w:rsidRDefault="001F5296" w:rsidP="001F5296">
      <w:r>
        <w:rPr>
          <w:rFonts w:hint="eastAsia"/>
        </w:rPr>
        <w:t>时，舍利子复白佛言：云何菩萨摩诃萨行深般若波罗蜜多时方便善巧，虽观诸法都无自性、皆非实有，而依世俗求趣无上正等菩提，为诸有情方便宣说，令得正解离诸颠倒？</w:t>
      </w:r>
    </w:p>
    <w:p w:rsidR="001F5296" w:rsidRDefault="001F5296" w:rsidP="001F5296">
      <w:r>
        <w:rPr>
          <w:rFonts w:hint="eastAsia"/>
        </w:rPr>
        <w:t>佛告舍利子：诸菩萨摩诃萨行深般若波罗蜜多时，成就如是方便善巧，谓都不见有少实法可于中住，由于中住而有挂碍，由挂碍故而有退没，由退没故心便劣弱，心劣弱故便生懈怠。</w:t>
      </w:r>
    </w:p>
    <w:p w:rsidR="001F5296" w:rsidRDefault="001F5296" w:rsidP="001F5296">
      <w:r>
        <w:rPr>
          <w:rFonts w:hint="eastAsia"/>
        </w:rPr>
        <w:t>舍利子，以一切法都无实事，离我、我所，皆以无性而为自性，本性空寂、自相空寂，唯有一切愚夫异生迷谬颠倒，执著色蕴乃至识蕴，执著眼处乃至意处，执著色处乃至法处，执著眼界乃至意界，执著色界乃至法界，执著眼识界乃至意识界，执著眼触乃至意触，执著眼触为缘所生诸受乃至意触为缘所生诸受，执著地界乃至识界，执著因缘乃至增上缘，执著从缘所生诸法，执著无明乃至老死，执著布施波罗蜜多乃至般若波罗蜜多，执著内空乃至无性自性空，执著真如乃至不思议界，执著苦、集、灭、道圣谛，执著四念住乃至八圣道支，执著四静虑、四无量、四无色定，执著八解脱乃至十遍处，执著空、无相、无愿解脱门，执著净观地乃至如来地，执著极喜地乃至法云地，执著一切陀罗尼门、三摩地门，执著五眼、六神通，执著如来十力乃至十八佛不共法，执著三十二大士相、八十随好，执著无忘失法、恒住舍性，执著一切智、道相智、一切相智，执著预流果乃至独觉菩提，执著一切菩萨摩诃萨行，执著诸佛无上正等菩提，执著异生、预流、一来、不还、阿罗汉、独觉、菩萨、如来。</w:t>
      </w:r>
    </w:p>
    <w:p w:rsidR="001F5296" w:rsidRDefault="001F5296" w:rsidP="001F5296">
      <w:pPr>
        <w:rPr>
          <w:rFonts w:hint="eastAsia"/>
        </w:rPr>
      </w:pPr>
      <w:r>
        <w:rPr>
          <w:rFonts w:hint="eastAsia"/>
        </w:rPr>
        <w:t>由是因缘，诸菩萨摩诃萨观一切法都无实事，离我、我所，皆以无性而为自性，本性空寂、自相空寂，行深般若波罗蜜多，自立如幻师为有情说法，诸悭贪者为说布施，诸破戒者为说净戒，诸忿恚者为说安忍，诸懈怠者为说精进，诸散乱者为说静虑，诸愚痴者为说般若。是菩萨摩诃萨安立有情，令住布施乃至般若波罗蜜多已，复为宣说能出生死殊胜圣法，令诸有情依之修学，或得预流果，或得一来果，或得不还果，或得阿罗汉果，或得独觉菩提，或入菩萨正性离生，或住菩萨摩诃萨地，或证无上正等菩提。</w:t>
      </w: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/>
    <w:p w:rsidR="001F5296" w:rsidRDefault="001F5296" w:rsidP="001F5296">
      <w:r>
        <w:rPr>
          <w:rFonts w:hint="eastAsia"/>
        </w:rPr>
        <w:t>时，舍利子复白佛言：诸菩萨摩诃萨行深般若波罗蜜多时，云何不名有所得者？谓诸有情实无所有，而令安住布施波罗蜜多乃至般若波罗蜜多，复为宣说能出生死殊胜圣法，或令得预流果，乃至或令证得无上正等菩提。</w:t>
      </w:r>
    </w:p>
    <w:p w:rsidR="001F5296" w:rsidRPr="00114A0D" w:rsidRDefault="001F5296" w:rsidP="001F5296">
      <w:pPr>
        <w:rPr>
          <w:b/>
        </w:rPr>
      </w:pPr>
      <w:r w:rsidRPr="00114A0D">
        <w:rPr>
          <w:rFonts w:hint="eastAsia"/>
          <w:b/>
        </w:rPr>
        <w:t>佛告舍利子：诸菩萨摩诃萨行深般若波罗蜜多时，于诸有情非有所得。何以故？舍利子，是菩萨摩诃萨行深般若波罗蜜多时，不见有情少实可得，唯有世俗假说有情。舍利子，是菩萨摩诃萨行深般若波罗蜜多时，安住二谛为诸有情宣说正法。何谓二谛？一、世俗谛，二、胜义谛。舍利子，虽二谛中有情施设俱不可得，而诸菩萨摩诃萨行深般若波罗蜜多时，方便善巧为诸有情宣说正法，令诸有情闻正法已，于现法中尚不得我，何况当得所求果证及能得者？如是，舍利子，诸菩萨摩诃萨行深般若波罗蜜多时，方便善巧虽为有情宣说正法，令修正行得所证果，而心于彼都无所得，达一切法不可得故。</w:t>
      </w:r>
    </w:p>
    <w:p w:rsidR="001F5296" w:rsidRDefault="001F5296" w:rsidP="001F5296">
      <w:r>
        <w:rPr>
          <w:rFonts w:hint="eastAsia"/>
        </w:rPr>
        <w:t>尔时，具寿舍利子白佛言：世尊，此诸菩萨摩诃萨虽于诸法不得一性、不得异性，不得总性、不得别性，而被如是大功德铠。由被如是大功德铠，不现欲界、不现色界、不现无色界，不现有为界、不现无为界。虽化有情令出三界，而于有情都无所得，亦复不得有情施设；有情施设不可得故无缚无脱，无缚脱故无染无净，无染净故诸趣差别不可了知，诸趣差别不可了知故无业无烦恼，无业烦恼故亦无异熟果。既无异熟果，如何得有我及有情流转诸趣现三界等种种差别？</w:t>
      </w:r>
    </w:p>
    <w:p w:rsidR="001F5296" w:rsidRDefault="001F5296" w:rsidP="001F5296">
      <w:r>
        <w:rPr>
          <w:rFonts w:hint="eastAsia"/>
        </w:rPr>
        <w:t>佛告舍利子：如是，如是，如汝所说。舍利子，若诸有情先有后无，菩萨、诸佛应有过失；若诸趣生死先有后无，则菩萨、诸佛亦有过失。先无后有，理亦不然。是故，舍利子，若佛出世、若不出世，法相常住，真如、法界、不虚妄性，终无改转。以一切法法性、法界、法住、法定、真如、实际、不虚妄性、不变异性犹如虚空，此中尚无我等可得，况有色等诸法可得？既无色等诸法可得，云何当有诸趣生死？诸趣生死既不可得，云何当有成熟有情令其解脱？唯依世俗假说为有。</w:t>
      </w:r>
    </w:p>
    <w:p w:rsidR="001F5296" w:rsidRDefault="001F5296" w:rsidP="001F5296">
      <w:r>
        <w:rPr>
          <w:rFonts w:hint="eastAsia"/>
        </w:rPr>
        <w:t>舍利子，诸菩萨摩诃萨从过去佛闻一切法自性皆空，但诸有情颠倒执著，闻已如实系念思惟，为脱有情颠倒执著，求趣无上正等菩提，于求趣时不作是念：‘我于此法已得、当得，令彼有情已度当度所执著处生死众苦。’</w:t>
      </w:r>
    </w:p>
    <w:p w:rsidR="001F5296" w:rsidRDefault="001F5296" w:rsidP="001F5296">
      <w:r>
        <w:rPr>
          <w:rFonts w:hint="eastAsia"/>
        </w:rPr>
        <w:t>舍利子，是菩萨摩诃萨为脱有情颠倒执著，被功德铠大誓庄严，勇猛正勤无所顾恋，不退无上正等菩提，常于菩提不起犹豫，谓：‘我当证、不当证耶？’但正念言：‘我定当证所求无上正等菩提，作诸有情真实饶益，谓令解脱迷谬颠倒诸趣往来受生死苦。’舍利子，诸菩萨摩诃萨虽脱有情迷谬颠倒诸趣生死而无所得，但依世俗说有是事。</w:t>
      </w:r>
    </w:p>
    <w:p w:rsidR="001F5296" w:rsidRDefault="001F5296" w:rsidP="001F5296">
      <w:r>
        <w:rPr>
          <w:rFonts w:hint="eastAsia"/>
        </w:rPr>
        <w:t>舍利子，如工幻师或彼弟子，依帝网术化作无量百千俱胝诸有情类，复化种种上妙饮食施化有情皆令饱满，作是事已，欢喜唱言：‘我已获得广大福聚。’于意云何？是工幻师或彼弟子，实令有情得饱满不？</w:t>
      </w:r>
    </w:p>
    <w:p w:rsidR="001F5296" w:rsidRDefault="001F5296" w:rsidP="001F5296">
      <w:r>
        <w:rPr>
          <w:rFonts w:hint="eastAsia"/>
        </w:rPr>
        <w:t>舍利子言：不也，世尊。</w:t>
      </w:r>
    </w:p>
    <w:p w:rsidR="001F5296" w:rsidRDefault="001F5296" w:rsidP="001F5296">
      <w:r>
        <w:rPr>
          <w:rFonts w:hint="eastAsia"/>
        </w:rPr>
        <w:t>佛告舍利子：诸菩萨摩诃萨亦复如是，从初发心为欲饶益诸有情故，修行布施波罗蜜多乃至般若波罗蜜多，安住内空乃至无性自性空，安住真如乃至不思议界，安住苦、集、灭、道圣谛，修行四念住乃至八圣道支，修行四静虑、四无量、四无色定，修行八解脱乃至十遍处，修行空、无相、无愿解脱门，修行极喜地乃至法云地，修行一切陀罗尼门、三摩地门，修行五眼、六神通，修行如来十力乃至十八佛不共法，修行三十二大士相、八十随好，修行无忘失法、恒住舍性，修行一切智、道相智、一切相智，圆满菩萨大菩提道，成熟有情、严净佛土。</w:t>
      </w:r>
    </w:p>
    <w:p w:rsidR="001F5296" w:rsidRDefault="001F5296" w:rsidP="001F5296">
      <w:pPr>
        <w:rPr>
          <w:rFonts w:hint="eastAsia"/>
        </w:rPr>
      </w:pPr>
      <w:r>
        <w:rPr>
          <w:rFonts w:hint="eastAsia"/>
        </w:rPr>
        <w:t>舍利子，诸菩萨摩诃萨虽作是事，而于有情及一切法都无所得，不作是念：‘我以此法调伏如是诸有情类，令其远离颠倒执著，不复轮回诸趣生死。’</w:t>
      </w:r>
    </w:p>
    <w:p w:rsidR="00114A0D" w:rsidRDefault="00114A0D" w:rsidP="001F5296"/>
    <w:p w:rsidR="001F5296" w:rsidRDefault="001F5296" w:rsidP="001F5296">
      <w:r>
        <w:rPr>
          <w:rFonts w:hint="eastAsia"/>
        </w:rPr>
        <w:t>尔时，具寿善现白佛言：世尊，何谓菩萨大菩提道？诸菩萨摩诃萨修行此道，方便善巧成熟有情、严净佛土，疾证无上正等菩提？</w:t>
      </w:r>
    </w:p>
    <w:p w:rsidR="001F5296" w:rsidRDefault="001F5296" w:rsidP="001F5296">
      <w:r>
        <w:rPr>
          <w:rFonts w:hint="eastAsia"/>
        </w:rPr>
        <w:t>佛告善现：诸菩萨摩诃萨从初发心，所行布施波罗蜜多乃至般若波罗蜜多，所行内空乃至无性自性空，所行真如乃至不思议界，所行苦、集、灭、道圣谛，所行四念住乃至八圣道支，所行四静虑、四无量、四无色定，所行八解脱乃至十遍处，所行空、无相、无愿解脱门，所行极喜地乃至法云地，所行一切陀罗尼门、三摩地门，所行五眼、六神通，所行如来十力乃至十八佛不共法，所行无忘失法、恒住舍性，所行一切智、道相智、一切相智，及余无量无边佛法，皆是菩萨大菩提道。诸菩萨摩诃萨修行此道，方便善巧成熟有情、严净佛土，疾证无上正等菩提，而无有情、佛土等想。</w:t>
      </w:r>
    </w:p>
    <w:p w:rsidR="001F5296" w:rsidRDefault="001F5296" w:rsidP="001F5296">
      <w:r>
        <w:rPr>
          <w:rFonts w:hint="eastAsia"/>
        </w:rPr>
        <w:t>具寿善现复白佛言：云何菩萨摩诃萨修行布施波罗蜜多时，方便善巧成熟有情？</w:t>
      </w:r>
    </w:p>
    <w:p w:rsidR="001F5296" w:rsidRDefault="001F5296" w:rsidP="001F5296">
      <w:r>
        <w:rPr>
          <w:rFonts w:hint="eastAsia"/>
        </w:rPr>
        <w:t>佛告善现：有菩萨摩诃萨修行布施波罗蜜多时方便善巧，自行布施亦劝他行布施，殷勤教诫教授彼言：‘诸善男子，勿著布施！若著布施，当更受身；若更受身，由斯展转当受无量猛利大苦。诸善男子，胜义谛中，都无布施，亦无施者、受者、施物及诸施果。如是诸法皆本性空，本性空中无法可取，诸法空性亦不可取。’如是，善现，诸菩萨摩诃萨修行布施波罗蜜多，虽于有情自行于施亦劝他施，而于布施、施者、受者、施物、施果皆无所得，如是布施波罗蜜多名无所得波罗蜜多。善现，是菩萨摩诃萨于此诸法无所得时，方便善巧能化有情，住预流果、或一来果、或不还果、或阿罗汉果、或独觉菩提，或趣无上正等菩提。如是，善现，诸菩萨摩诃萨修行布施波罗蜜多时，成熟有情令获胜利。</w:t>
      </w:r>
    </w:p>
    <w:p w:rsidR="001F5296" w:rsidRDefault="001F5296" w:rsidP="001F5296">
      <w:r>
        <w:rPr>
          <w:rFonts w:hint="eastAsia"/>
        </w:rPr>
        <w:t>善现，是菩萨摩诃萨自行布施，亦劝他行布施，无倒称扬行布施法，欢喜赞叹行布施者。善现，是菩萨摩诃萨如是施已，或生刹帝利大族，或生婆罗门大族，或生长者大族，或生居士大族丰饶财宝，或作小王于小国土富贵自在，或作大王于大国土富贵自在，或作轮王于四洲界富贵自在。</w:t>
      </w:r>
    </w:p>
    <w:p w:rsidR="001F5296" w:rsidRDefault="001F5296" w:rsidP="001F5296">
      <w:r>
        <w:rPr>
          <w:rFonts w:hint="eastAsia"/>
        </w:rPr>
        <w:t>是菩萨摩诃萨生如是等诸尊贵处，以四摄事摄诸有情，先教有情安住布施，由施因缘其心调善，渐次令住戒、忍、精进、静虑、般若，复令安住四静虑、四无量、四无色定，复令安住四念住乃至八圣道支，复令安住空、无相、无愿解脱门。是菩萨摩诃萨令诸有情住如是等诸善法已，或令趣入正性离生，得预流果乃至令得阿罗汉果；或令趣入正性离生，渐次证得独觉菩提；或令趣入正性离生，渐次修学诸菩萨地，速趣无上正等菩提。复告彼言：‘诸善男子，当发大愿速趣无上正等菩提，作诸有情饶益胜事。诸有情类虚妄分别所执诸法都无自性，但由颠倒妄执为有。是故汝等常当精勤，自除颠倒亦劝他断，自脱生死亦令他脱，自获大利亦令他得。’</w:t>
      </w:r>
    </w:p>
    <w:p w:rsidR="001F5296" w:rsidRDefault="001F5296" w:rsidP="001F5296">
      <w:r>
        <w:rPr>
          <w:rFonts w:hint="eastAsia"/>
        </w:rPr>
        <w:t>善现，诸菩萨摩诃萨常应如是修行布施波罗蜜多，由此布施波罗蜜多，从初发心乃至究竟，不堕恶趣贫贱边鄙；为欲饶益诸有情故，多生人趣作转轮王，富贵自在多所饶益。所以者何？随业威势获如是果。谓彼菩萨作轮王时，见乞者来便作是念：‘我为何事流转生死作转轮王，岂我不为饶益有情住生死中，受斯胜果不为余事？’作是念已，告乞者言：‘随汝所须皆当施与，汝取物时如取己物勿作他想。所以者何？我为汝等得饶益故，而受此身积聚财物，故此财物是汝等有，随汝自取，若自受用、若转施他，莫有疑难。’是菩萨摩诃萨如是怜愍诸有情时，无缘大悲疾得圆满。由此大悲疾圆满故，虽常饶益无量有情，而于有情都无所得，亦复不得所获胜果，能如实知：‘但由世俗言说施设，饶益种种诸有情事。’又如实知：‘所施设事皆如谷响，虽现似有而无真实。’由此于法都无所取。</w:t>
      </w:r>
    </w:p>
    <w:p w:rsidR="001F5296" w:rsidRDefault="001F5296" w:rsidP="001F5296">
      <w:r>
        <w:rPr>
          <w:rFonts w:hint="eastAsia"/>
        </w:rPr>
        <w:t>善现，诸菩萨摩诃萨常应如是修行布施波罗蜜多，谓于有情都无所愿，乃至能施自身骨肉，况不能舍诸外资具？谓诸资具摄受有情，令速解脱生老病死。</w:t>
      </w:r>
    </w:p>
    <w:p w:rsidR="001F5296" w:rsidRDefault="001F5296" w:rsidP="001F5296">
      <w:r>
        <w:rPr>
          <w:rFonts w:hint="eastAsia"/>
        </w:rPr>
        <w:t>具寿善现白佛言：世尊，何等资具摄受有情，令速解脱生老病死？</w:t>
      </w:r>
    </w:p>
    <w:p w:rsidR="00114A0D" w:rsidRDefault="00114A0D" w:rsidP="001F5296">
      <w:pPr>
        <w:rPr>
          <w:rFonts w:hint="eastAsia"/>
        </w:rPr>
      </w:pPr>
    </w:p>
    <w:p w:rsidR="001F5296" w:rsidRDefault="001F5296" w:rsidP="001F5296">
      <w:r>
        <w:rPr>
          <w:rFonts w:hint="eastAsia"/>
        </w:rPr>
        <w:t>佛告善现：所谓布施波罗蜜多乃至般若波罗蜜多资具，若内空乃至无性自性空资具，若真如乃至不思议界资具，若苦、集、灭、道圣谛资具，若四念住乃至八圣道支资具，若四静虑、四无量、四无色定资具，若八解脱乃至十遍处资具，若空、无相、无愿解脱门资具，若净观地乃至如来地资具，若极喜地乃至法云地资具，若一切陀罗尼门、三摩地门资具，若五眼、六神通资具，若如来十力乃至十八佛不共法资具，若无忘失法、恒住舍性资具，若一切智、道相智、一切相智资具，若预流果乃至独觉菩提资具，若一切菩萨摩诃萨行资具，若诸佛无上正等菩提资具。</w:t>
      </w:r>
    </w:p>
    <w:p w:rsidR="001F5296" w:rsidRDefault="001F5296" w:rsidP="001F5296"/>
    <w:p w:rsidR="001F5296" w:rsidRDefault="001F5296" w:rsidP="001F5296">
      <w:r>
        <w:rPr>
          <w:rFonts w:hint="eastAsia"/>
        </w:rPr>
        <w:t>善现，诸如是等善法资具摄受有情，令速解脱生老病死。诸菩萨摩诃萨常以如是种种资具摄受有情，令速解脱生老病死。</w:t>
      </w:r>
    </w:p>
    <w:p w:rsidR="001F5296" w:rsidRDefault="001F5296" w:rsidP="001F5296">
      <w:r>
        <w:rPr>
          <w:rFonts w:hint="eastAsia"/>
        </w:rPr>
        <w:t>复次，善现，诸菩萨摩诃萨安住布施波罗蜜多，自行布施，劝诸有情行布施已，若见有情毁犯净戒，深生怜愍而告之言：‘汝等今应受持净戒！我当施汝种种资具令无所乏。汝等由乏诸资生具，毁犯净戒作诸恶业。我当随汝所乏资具，皆相供给。汝等安住律仪戒已，渐次当能作苦边际，依三乘法随其所应，出离生死至究竟乐。’</w:t>
      </w:r>
    </w:p>
    <w:p w:rsidR="001F5296" w:rsidRDefault="001F5296" w:rsidP="001F5296">
      <w:r>
        <w:rPr>
          <w:rFonts w:hint="eastAsia"/>
        </w:rPr>
        <w:t>善现，是菩萨摩诃萨安住布施波罗蜜多，自受持净戒，亦劝他受持净戒，无倒称扬受持净戒法，欢喜赞叹受持净戒者。如是，善现，诸菩萨摩诃萨修行布施波罗蜜多，劝诸有情安住净戒，解脱一切生老病死，证得究竟利益安乐。</w:t>
      </w:r>
    </w:p>
    <w:p w:rsidR="001F5296" w:rsidRDefault="001F5296" w:rsidP="001F5296">
      <w:r>
        <w:rPr>
          <w:rFonts w:hint="eastAsia"/>
        </w:rPr>
        <w:t>复次，善现，诸菩萨摩诃萨安住布施波罗蜜多，若见有情更相瞋忿，深生怜愍而告之言：‘汝等何缘更相瞋忿？汝等若为有所匮乏展转相缘起诸恶者，应从我索。我当济汝，随汝所须种种资具，皆当施汝令无匮乏。汝等不应更相瞋忿，应修安忍共起慈心。’善现，是菩萨摩诃萨安住布施波罗蜜多，劝诸有情修安忍已，欲令坚固复告之言：‘瞋忿因缘都无定实，皆从虚妄分别所生，以一切法本性空故。汝等何缘于无实事妄起瞋忿更相毁害？汝等勿缘虚妄分别，更相瞋忿造诸恶业，当堕地狱、傍生、鬼界及余恶处受诸剧苦。其苦楚毒刚强猛利，逼切身心最极难忍！汝等勿执非实有事，妄相瞋忿作斯恶业。由此恶业，尚难可得下劣人身，况得生天，或得值佛，听闻正法，如说修行？汝等应知人身难得，佛世难值，生信复难。汝等今者既具斯事，勿由忿恚而失好时，若失此时则不可救。是故汝等于诸有情勿起忿恚，当修安忍。’</w:t>
      </w:r>
    </w:p>
    <w:p w:rsidR="001F5296" w:rsidRDefault="001F5296" w:rsidP="001F5296">
      <w:r>
        <w:rPr>
          <w:rFonts w:hint="eastAsia"/>
        </w:rPr>
        <w:t>善现，是菩萨摩诃萨安住布施波罗蜜多，自行安忍，亦劝他行安忍，无倒称扬行安忍法，欢喜赞叹行安忍者。如是，善现，诸菩萨摩诃萨安住布施波罗蜜多，劝诸有情修行安忍，诸有情类由斯展转，渐依三乘而得解脱。</w:t>
      </w:r>
    </w:p>
    <w:p w:rsidR="001F5296" w:rsidRDefault="001F5296" w:rsidP="001F5296">
      <w:r>
        <w:rPr>
          <w:rFonts w:hint="eastAsia"/>
        </w:rPr>
        <w:t>复次，善现，诸菩萨摩诃萨安住布施波罗蜜多，见诸有情身心懈怠，深生怜愍而告之言：‘汝等何缘不勤精进修诸善法而生懈怠？’彼作是言：‘我乏资具，于诸善事不获勤</w:t>
      </w:r>
    </w:p>
    <w:p w:rsidR="001F5296" w:rsidRDefault="001F5296" w:rsidP="001F5296">
      <w:r>
        <w:rPr>
          <w:rFonts w:hint="eastAsia"/>
        </w:rPr>
        <w:t>修。’菩萨告言：‘我能施汝所乏资具，汝应勤修布施、净戒、安忍等法。’时，诸有情得是菩萨所施资具无所乏少，便能发起身心精进，修诸善法速得圆满；由诸善法得圆满故，渐次引生诸无漏法；由无漏法得预流果、或一来果、或不还果、或阿罗汉果、或独觉菩提，或有趣入诸菩萨地，渐得无上正等菩提。</w:t>
      </w:r>
    </w:p>
    <w:p w:rsidR="001F5296" w:rsidRDefault="001F5296" w:rsidP="001F5296">
      <w:pPr>
        <w:rPr>
          <w:rFonts w:hint="eastAsia"/>
        </w:rPr>
      </w:pPr>
      <w:r>
        <w:rPr>
          <w:rFonts w:hint="eastAsia"/>
        </w:rPr>
        <w:t>善现，是菩萨摩诃萨安住布施波罗蜜多，自行精进，亦劝他行精进，无倒称扬行精进法，欢喜赞叹行精进者。如是，善现，诸菩萨摩诃萨安住布施波罗蜜多，令诸有情远离懈怠，勤修诸善疾证解脱，复能利乐诸有情类。</w:t>
      </w: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/>
    <w:p w:rsidR="001F5296" w:rsidRDefault="001F5296" w:rsidP="001F5296">
      <w:r>
        <w:rPr>
          <w:rFonts w:hint="eastAsia"/>
        </w:rPr>
        <w:t>复次，善现，诸菩萨摩诃萨安住布施波罗蜜多，见诸有情诸根散乱忘失正念，深生怜愍而告之言：‘汝等何缘不修静虑，散乱失念，沉沦生死，受苦无穷？’彼作是言：‘我乏资具，故于静虑不获勤修。’菩萨告言：‘我能施汝所乏资具，汝等从今不应复起虚妄寻伺，攀缘内外扰乱自心。’时，诸有情得是菩萨所施资具无所乏少，便能伏断虚妄寻伺入初静虑，渐次复入第二、第三、第四静虑，依诸静虑复能引发慈、悲、喜、舍四种无量，静虑、无量为所依止，复能引发四无色定，静虑、无量、无色调心令柔软已，修四念住展转乃至八圣道支，由此复能引空、无相及无愿等殊胜善法，随其所应得三乘果。</w:t>
      </w:r>
    </w:p>
    <w:p w:rsidR="001F5296" w:rsidRDefault="001F5296" w:rsidP="001F5296">
      <w:r>
        <w:rPr>
          <w:rFonts w:hint="eastAsia"/>
        </w:rPr>
        <w:t>善现，是菩萨摩诃萨安住布施波罗蜜多，自修静虑，亦劝他修静虑，无倒称扬修静虑法，欢喜赞叹修静虑者。如是，善现，诸菩萨摩诃萨安住布施波罗蜜多，劝诸有情远离散乱，修诸静虑获大利乐。</w:t>
      </w:r>
    </w:p>
    <w:p w:rsidR="001F5296" w:rsidRDefault="001F5296" w:rsidP="001F5296">
      <w:r>
        <w:rPr>
          <w:rFonts w:hint="eastAsia"/>
        </w:rPr>
        <w:t>复次，善现，诸菩萨摩诃萨安住布施波罗蜜多，见诸有情愚痴颠倒，深生怜愍而告之言：‘汝等何缘不修妙慧，愚痴颠倒受苦无穷？’彼作是言：‘我乏资具，故于妙慧不获勤</w:t>
      </w:r>
    </w:p>
    <w:p w:rsidR="001F5296" w:rsidRDefault="001F5296" w:rsidP="001F5296">
      <w:r>
        <w:rPr>
          <w:rFonts w:hint="eastAsia"/>
        </w:rPr>
        <w:t>修。’菩萨告言：‘我能施汝所乏资具，汝可受之。先修布施、净戒、安忍、精进、静虑得圆满已，应审观察诸法实相修行般若波罗蜜多，谓于尔时应审观察为有少法而可得不？谓我、有情广说乃至知者、见者为可得不？色乃至识为可得不？眼处乃至意处为可得不？色处乃至法处为可得不？眼界乃至意界为可得不？色界乃至法界为可得不？眼识界乃至意识界为可得不？眼触乃至意触为可得不？眼触为缘所生诸受乃至意触为缘所生诸受为可得不？地界乃至识界为可得不？因缘乃至增上缘为可得不？从缘所生诸法为可得不？无明乃至老死为可得不？欲界、色界、无色界为可得不？布施波罗蜜多乃至般若波罗蜜多为可得不？内空乃至无性自性空为可得不？真如乃至不思议界为可得不？苦、集、灭、道圣谛为可得不？四念住乃至八圣道支为可得不？四静虑、四无量、四无色定为可得不？八解脱乃至十遍处为可得不？空、无相、无愿解脱门为可得不？净观地乃至如来地为可得不？极喜地乃至法云地为可得不？一切陀罗尼门、三摩地门为可得不？五眼、六神通为可得不？如来十力乃至十八佛不共法为可得不？三十二大士相、八十随好为可得不？无忘失法、恒住舍性为可得不？一切智、道相智、一切相智为可得不？预流果乃至独觉菩提为可得不？一切菩萨摩诃萨行为可得不？诸佛无上正等菩提为可得不？’</w:t>
      </w:r>
    </w:p>
    <w:p w:rsidR="001F5296" w:rsidRDefault="001F5296" w:rsidP="001F5296">
      <w:r>
        <w:rPr>
          <w:rFonts w:hint="eastAsia"/>
        </w:rPr>
        <w:t>彼诸有情既得资具无所乏少，依菩萨语先修布施、净戒、安忍、精进、静虑；得圆满已，复审观察诸法实相，修行般若波罗蜜多；审观察时如先所说，诸法实性皆不可得，不可得故无所执著，不执著故不见少法有生有灭、有染有净。彼于诸法无所得时，于一切处不起分别，谓不分别此是地狱、傍生、鬼界、若阿素洛、若人、若天，亦不分别此是持戒、此是犯戒，亦不分别此是异生、此是圣者、此是预流、此是一来、此是不还、此是阿罗汉、此是独觉、此是菩萨、此是佛、此是有为、此是无为。彼由如是无分别故，随其所应渐次证得三乘涅槃究竟安乐。</w:t>
      </w:r>
    </w:p>
    <w:p w:rsidR="001F5296" w:rsidRDefault="001F5296" w:rsidP="001F5296">
      <w:pPr>
        <w:rPr>
          <w:rFonts w:hint="eastAsia"/>
        </w:rPr>
      </w:pPr>
      <w:r>
        <w:rPr>
          <w:rFonts w:hint="eastAsia"/>
        </w:rPr>
        <w:t>善现，是菩萨摩诃萨安住布施波罗蜜多，自修般若，亦劝他修般若，无倒称扬修般若法，欢喜赞叹修般若者。如是，善现，诸菩萨摩诃萨安住布施波罗蜜多，劝诸有情勤修般若，令得究竟利益安乐。</w:t>
      </w: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>
      <w:pPr>
        <w:rPr>
          <w:rFonts w:hint="eastAsia"/>
        </w:rPr>
      </w:pPr>
    </w:p>
    <w:p w:rsidR="00114A0D" w:rsidRDefault="00114A0D" w:rsidP="001F5296"/>
    <w:p w:rsidR="001F5296" w:rsidRDefault="001F5296" w:rsidP="001F5296">
      <w:r>
        <w:rPr>
          <w:rFonts w:hint="eastAsia"/>
        </w:rPr>
        <w:t>复次，善现，诸菩萨摩诃萨安住布施波罗蜜多，自行布施波罗蜜多乃至般若波罗蜜多，亦劝他行布施波罗蜜多乃至般若波罗蜜多已，复见有情轮回诸趣，受无量苦未得解脱，欲令解脱生死苦故，先以种种资具饶益，后以出世诸无漏法，方便善巧而摄受之。彼诸有情既得资具无所乏少，身心勇决，能住内空乃至无性自性空，亦能住真如乃至不思议界，亦能住苦、集、灭、道圣谛，亦能修四念住乃至八圣道支，亦能修四静虑、四无量、四无色定，亦能修八解脱乃至十遍处，亦能修空、无相、无愿解脱门，亦能修净观地乃至如来地，亦能修极喜地乃至法云地，亦能修一切陀罗尼门、三摩地门，亦能修五眼、六神通，亦能修如来十力乃至十八佛不共法，亦能修无忘失法、恒住舍性，亦能修一切智、道相智、一切相智，亦能修无量无边诸余佛法。彼诸有情，由无漏法所摄受故解脱生死证得涅槃究竟安乐。</w:t>
      </w:r>
    </w:p>
    <w:p w:rsidR="001F5296" w:rsidRDefault="001F5296" w:rsidP="001F5296">
      <w:r>
        <w:rPr>
          <w:rFonts w:hint="eastAsia"/>
        </w:rPr>
        <w:t>善现，是菩萨摩诃萨安住布施波罗蜜多，自行种种胜无漏法，亦劝他行种种胜无漏法，无倒称扬行种种胜无漏法，欢喜赞叹行种种胜无漏法者。如是，善现，诸菩萨摩诃萨安住布施波罗蜜多，以无漏法摄受有情，令其解脱生死众苦，证得毕竟常乐涅槃，亦能为他作大饶益。</w:t>
      </w:r>
    </w:p>
    <w:p w:rsidR="001F5296" w:rsidRDefault="001F5296" w:rsidP="001F5296">
      <w:r>
        <w:rPr>
          <w:rFonts w:hint="eastAsia"/>
        </w:rPr>
        <w:t>复次，善现，诸菩萨摩诃萨安住布施波罗蜜多，见诸有情无所依怙，多诸苦恼众具匮乏，深生怜愍而安慰言：‘我能为汝作所依怙，令汝解脱所受苦事。汝等所须饮食、衣服、卧具、车乘、舍宅、香华、伎乐、灯明、财宝、僮仆，及余种种所须资具，皆随意索，勿有疑难！我当随汝所索皆施，令汝长夜利益安乐。汝等受我所施物时，如取己物，莫作他想。所以者何？我于长夜积聚财物，但为汝等得利乐故。汝等今者以无难心，于此财物随意受取，受已先应自正受用修诸善业，后以此物施诸有情亦令修善，谓令修行布施波罗蜜多乃至般若波罗蜜多，亦令安住内空乃至无性自性空，亦令安住真如乃至不思议界，亦令安住苦、集、灭、道圣谛，亦令修行四念住乃至八圣道支，亦令修行四静虑、四无量、四无色定，亦令修行八解脱乃至十遍处，亦令修行空、无相、无愿解脱门，亦令修行净观地乃至如来地，亦令修行极喜地乃至法云地，亦令修行一切陀罗尼门、三摩地门，亦令修行五眼、六神通，亦令修行如来十力乃至十八佛不共法，亦令修行无忘失法、恒住舍性，亦令修行一切智、道相智、一切相智，亦令修行诸余无量无边佛法。’</w:t>
      </w:r>
    </w:p>
    <w:p w:rsidR="001F5296" w:rsidRDefault="001F5296" w:rsidP="001F5296">
      <w:r>
        <w:rPr>
          <w:rFonts w:hint="eastAsia"/>
        </w:rPr>
        <w:t>善现，是菩萨摩诃萨如是教导诸有情已，随其所应复令修习诸无漏法，住预流果、或一来果、或不还果、或阿罗汉果、或独觉菩提、或复无上正等菩提。</w:t>
      </w:r>
    </w:p>
    <w:p w:rsidR="001F5296" w:rsidRDefault="001F5296" w:rsidP="001F5296">
      <w:r>
        <w:rPr>
          <w:rFonts w:hint="eastAsia"/>
        </w:rPr>
        <w:t>如是，善现，诸菩萨摩诃萨修行布施波罗蜜多，方便善巧成熟有情，令其解脱恶趣生死，如应证得三乘涅槃，饶益自他究竟安乐。</w:t>
      </w:r>
    </w:p>
    <w:p w:rsidR="001F5296" w:rsidRDefault="001F5296" w:rsidP="001F5296">
      <w:r>
        <w:rPr>
          <w:rFonts w:hint="eastAsia"/>
        </w:rPr>
        <w:t>具寿善现复白佛言：云何菩萨摩诃萨修行净戒波罗蜜多，及余菩萨大菩提道，方便善巧成熟有情？</w:t>
      </w:r>
    </w:p>
    <w:p w:rsidR="001F5296" w:rsidRDefault="001F5296" w:rsidP="001F5296"/>
    <w:p w:rsidR="001F5296" w:rsidRDefault="001F5296" w:rsidP="001F5296">
      <w:r>
        <w:rPr>
          <w:rFonts w:hint="eastAsia"/>
        </w:rPr>
        <w:t>佛告善现：有菩萨摩诃萨修行净戒波罗蜜多时，方便善巧见诸有情资财匮乏，烦恼炽盛不能修善，怜愍告言：‘汝等若为资缘匮乏不能修善，我当施汝种种资缘。汝等勿起烦恼恶业，应正修习布施等善。’是菩萨摩诃萨安住净戒波罗蜜多，如应摄受诸有情类，诸悭贪者令修布施，于身、命、财无所顾惜；诸破戒者令修净戒，能正受行十善业道，住律仪戒不破不穿，无秽无杂亦无执取；诸瞋忿者令修安忍；诸懈怠者令修精进；诸散乱者令修静虑；诸愚痴者令修妙慧；执诸法者令修法空；无余种种胜功德者令具修学。如是，善现，诸菩萨摩诃萨安住净戒波罗蜜多，成熟有情方便善巧，令其解脱恶趣生死，如应证得三乘涅槃，饶益自他究竟安乐。</w:t>
      </w:r>
    </w:p>
    <w:p w:rsidR="001F5296" w:rsidRDefault="001F5296" w:rsidP="001F5296">
      <w:r>
        <w:rPr>
          <w:rFonts w:hint="eastAsia"/>
        </w:rPr>
        <w:t>善现当知，诸菩萨摩诃萨修行余四波罗蜜多，及余菩萨大菩提道，一一皆能方便善巧，以一切善成熟有情，令其解脱恶趣生死，如应证得三乘涅槃，饶益自他究竟安乐，一一广说如前布施。</w:t>
      </w:r>
    </w:p>
    <w:sectPr w:rsidR="001F5296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1754" w:rsidRDefault="005E1754" w:rsidP="00853D34">
      <w:r>
        <w:separator/>
      </w:r>
    </w:p>
  </w:endnote>
  <w:endnote w:type="continuationSeparator" w:id="0">
    <w:p w:rsidR="005E1754" w:rsidRDefault="005E175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350254">
        <w:pPr>
          <w:pStyle w:val="a4"/>
          <w:jc w:val="right"/>
        </w:pPr>
        <w:fldSimple w:instr=" PAGE   \* MERGEFORMAT ">
          <w:r w:rsidR="00114A0D" w:rsidRPr="00114A0D">
            <w:rPr>
              <w:noProof/>
              <w:lang w:val="zh-CN"/>
            </w:rPr>
            <w:t>8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1754" w:rsidRDefault="005E1754" w:rsidP="00853D34">
      <w:r>
        <w:separator/>
      </w:r>
    </w:p>
  </w:footnote>
  <w:footnote w:type="continuationSeparator" w:id="0">
    <w:p w:rsidR="005E1754" w:rsidRDefault="005E175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A0D" w:rsidRDefault="00114A0D" w:rsidP="00B42F10">
    <w:pPr>
      <w:jc w:val="center"/>
      <w:rPr>
        <w:rFonts w:ascii="黑体" w:eastAsia="黑体" w:hAnsi="黑体" w:hint="eastAsia"/>
        <w:sz w:val="32"/>
        <w:szCs w:val="32"/>
      </w:rPr>
    </w:pPr>
    <w:r w:rsidRPr="00114A0D">
      <w:rPr>
        <w:rFonts w:ascii="黑体" w:eastAsia="黑体" w:hAnsi="黑体" w:hint="eastAsia"/>
        <w:sz w:val="32"/>
        <w:szCs w:val="32"/>
      </w:rPr>
      <w:t>唯依世俗假说为有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4C358C" w:rsidRPr="004C358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第474-475卷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8A01F9" w:rsidP="008A01F9">
    <w:pPr>
      <w:pStyle w:val="a3"/>
      <w:rPr>
        <w:rFonts w:ascii="黑体" w:eastAsia="黑体" w:hAnsi="黑体"/>
      </w:rPr>
    </w:pPr>
    <w:r w:rsidRPr="008A01F9">
      <w:rPr>
        <w:rFonts w:ascii="黑体" w:eastAsia="黑体" w:hAnsi="黑体" w:hint="eastAsia"/>
      </w:rPr>
      <w:t>二分</w:t>
    </w:r>
    <w:r w:rsidR="00114A0D">
      <w:rPr>
        <w:rFonts w:ascii="黑体" w:eastAsia="黑体" w:hAnsi="黑体" w:hint="eastAsia"/>
      </w:rPr>
      <w:t xml:space="preserve"> </w:t>
    </w:r>
    <w:r w:rsidRPr="008A01F9">
      <w:rPr>
        <w:rFonts w:ascii="黑体" w:eastAsia="黑体" w:hAnsi="黑体" w:hint="eastAsia"/>
      </w:rPr>
      <w:t>无阙品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373D3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4A0D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A5AF1"/>
    <w:rsid w:val="001C0E76"/>
    <w:rsid w:val="001C35CF"/>
    <w:rsid w:val="001D313F"/>
    <w:rsid w:val="001D5B2C"/>
    <w:rsid w:val="001E7E78"/>
    <w:rsid w:val="001F45D8"/>
    <w:rsid w:val="001F5296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420C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025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58C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1754"/>
    <w:rsid w:val="005F2B5F"/>
    <w:rsid w:val="005F2C3A"/>
    <w:rsid w:val="0060722D"/>
    <w:rsid w:val="006123FD"/>
    <w:rsid w:val="00612F52"/>
    <w:rsid w:val="0061328B"/>
    <w:rsid w:val="00614AEF"/>
    <w:rsid w:val="00615CDC"/>
    <w:rsid w:val="00616907"/>
    <w:rsid w:val="00616AB5"/>
    <w:rsid w:val="00617A4C"/>
    <w:rsid w:val="00625996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7459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18E6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46B"/>
    <w:rsid w:val="00784F8F"/>
    <w:rsid w:val="00792505"/>
    <w:rsid w:val="007A4343"/>
    <w:rsid w:val="007A454B"/>
    <w:rsid w:val="007A4665"/>
    <w:rsid w:val="007A5373"/>
    <w:rsid w:val="007A550F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1F9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479C5"/>
    <w:rsid w:val="00A54BCB"/>
    <w:rsid w:val="00A55017"/>
    <w:rsid w:val="00A63B7B"/>
    <w:rsid w:val="00A65744"/>
    <w:rsid w:val="00A66296"/>
    <w:rsid w:val="00A728BE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249A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6E91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3544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1665</Words>
  <Characters>9493</Characters>
  <Application>Microsoft Office Word</Application>
  <DocSecurity>0</DocSecurity>
  <Lines>79</Lines>
  <Paragraphs>22</Paragraphs>
  <ScaleCrop>false</ScaleCrop>
  <Company/>
  <LinksUpToDate>false</LinksUpToDate>
  <CharactersWithSpaces>11136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2023-09-06T06:27:00Z</dcterms:modified>
</cp:coreProperties>
</file>