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0EB" w:rsidRDefault="007720EB" w:rsidP="009B7EE3"/>
    <w:p w:rsidR="00CA0368" w:rsidRDefault="00CA0368" w:rsidP="00CA0368">
      <w:pPr>
        <w:rPr>
          <w:rFonts w:hint="eastAsia"/>
        </w:rPr>
      </w:pPr>
      <w:r>
        <w:rPr>
          <w:rFonts w:hint="eastAsia"/>
        </w:rPr>
        <w:t>尔时，具寿善现白佛言：世尊，若诸有情、有情施设俱毕竟不可得，诸菩萨摩诃萨为谁故行甚深般若波罗蜜多？</w:t>
      </w:r>
    </w:p>
    <w:p w:rsidR="008A2CB7" w:rsidRDefault="008A2CB7" w:rsidP="00CA0368"/>
    <w:p w:rsidR="00CA0368" w:rsidRDefault="00CA0368" w:rsidP="00CA0368">
      <w:pPr>
        <w:rPr>
          <w:rFonts w:hint="eastAsia"/>
        </w:rPr>
      </w:pPr>
      <w:r>
        <w:rPr>
          <w:rFonts w:hint="eastAsia"/>
        </w:rPr>
        <w:t>佛告善现：诸菩萨摩诃萨但以实际为量故行甚深般若波罗蜜多。善现当知，若有情际异实际者，诸菩萨摩诃萨则不应行甚深般若波罗蜜多；以有情际不异实际，是故菩萨摩诃萨众为诸有情行深般若波罗蜜多。复次，善现，诸菩萨摩诃萨行深般若波罗蜜多时，以不坏实际法，安立有情令住实际。</w:t>
      </w:r>
    </w:p>
    <w:p w:rsidR="008A2CB7" w:rsidRDefault="008A2CB7" w:rsidP="00CA0368"/>
    <w:p w:rsidR="00CA0368" w:rsidRDefault="00CA0368" w:rsidP="00CA0368">
      <w:pPr>
        <w:rPr>
          <w:rFonts w:hint="eastAsia"/>
        </w:rPr>
      </w:pPr>
      <w:r>
        <w:rPr>
          <w:rFonts w:hint="eastAsia"/>
        </w:rPr>
        <w:t>具寿善现复白佛言：若有情际即是实际，云何菩萨摩诃萨行深般若波罗蜜多时，以不坏实际法，安立有情令住实际？世尊，若菩萨摩诃萨行深般若波罗蜜多时，安立有情令住实际，则为安立实际令住实际。世尊，若菩萨摩诃萨行深般若波罗蜜多时，安立实际令住实际，则为安立自性令住自性，然理不应安立自性令住自性，云何可说诸菩萨摩诃萨行深般若波罗蜜多时，以不坏实际法，安立有情令住实际？</w:t>
      </w:r>
    </w:p>
    <w:p w:rsidR="008A2CB7" w:rsidRDefault="008A2CB7" w:rsidP="00CA0368"/>
    <w:p w:rsidR="00CA0368" w:rsidRDefault="00CA0368" w:rsidP="00CA0368">
      <w:pPr>
        <w:rPr>
          <w:rFonts w:hint="eastAsia"/>
        </w:rPr>
      </w:pPr>
      <w:r>
        <w:rPr>
          <w:rFonts w:hint="eastAsia"/>
        </w:rPr>
        <w:t>佛告善现：不可安立实际令住实际，亦不可安立自性令住自性，然诸菩萨摩诃萨行深般若波罗蜜多时，有方便善巧故，能安立有情令住实际。而有情际不异实际，有情际与实际，无二、无二处。</w:t>
      </w:r>
    </w:p>
    <w:p w:rsidR="008A2CB7" w:rsidRDefault="008A2CB7" w:rsidP="00CA0368"/>
    <w:p w:rsidR="00CA0368" w:rsidRDefault="00CA0368" w:rsidP="00CA0368">
      <w:r>
        <w:rPr>
          <w:rFonts w:hint="eastAsia"/>
        </w:rPr>
        <w:t>具寿善现复白佛言：何等名为诸菩萨摩诃萨方便善巧？诸菩萨摩诃萨行深般若波罗蜜多时，由此方便善巧力故，安立有情令住实际，而能不坏实际之相？</w:t>
      </w:r>
    </w:p>
    <w:p w:rsidR="00CA0368" w:rsidRDefault="00CA0368" w:rsidP="00CA0368"/>
    <w:p w:rsidR="00CA0368" w:rsidRDefault="00CA0368" w:rsidP="00CA0368">
      <w:pPr>
        <w:rPr>
          <w:rFonts w:hint="eastAsia"/>
        </w:rPr>
      </w:pPr>
      <w:r>
        <w:rPr>
          <w:rFonts w:hint="eastAsia"/>
        </w:rPr>
        <w:t>佛告善现：诸菩萨摩诃萨行深般若波罗蜜多时，成就如是方便善巧；由此方便善巧力故，安立有情令住布施；既安立已，为说布施前、后、中际无差别相，谓作是言：‘如是布施前、后、中际无不皆空，施者、受者、施所得果亦复皆空，如是一切于实际中都无所有、皆不可得。汝等勿执布施、施者、受者、施果各各有异。汝等若能不执布施、施者、受者、施果各异，所修施福，则趣甘露，得甘露果，定以甘露而作后边。’</w:t>
      </w:r>
    </w:p>
    <w:p w:rsidR="008A2CB7" w:rsidRDefault="008A2CB7" w:rsidP="00CA0368"/>
    <w:p w:rsidR="00CA0368" w:rsidRDefault="00CA0368" w:rsidP="00CA0368">
      <w:pPr>
        <w:rPr>
          <w:rFonts w:hint="eastAsia"/>
        </w:rPr>
      </w:pPr>
      <w:r>
        <w:rPr>
          <w:rFonts w:hint="eastAsia"/>
        </w:rPr>
        <w:t>复作是言：‘汝等用此所修布施，勿取色乃至识，勿取眼处乃至意处，勿取色处乃至法处，勿取眼界乃至意界，勿取色界乃至法界，勿取眼识界乃至意识界，勿取眼触乃至意触，勿取眼触为缘所生诸受乃至意触为缘所生诸受，勿取地界乃至识界，勿取因缘乃至增上缘，勿取从缘所生诸法，勿取无明乃至老死，勿取布施波罗蜜多乃至般若波罗蜜多，勿取四静虑、四无量、四无色定，勿取四念住乃至八圣道支，勿取空、无相、无愿解脱门，勿取内空乃至无性自性空，勿取真如乃至不思议界，勿取苦、集、灭、道圣谛，勿取八解脱乃至十遍处，勿取净观地乃至如来地，勿取极喜地乃至法云地，勿取一切陀罗尼门、三摩地门，勿取五眼、六神通，勿取如来十力乃至十八佛不共法，勿取三十二大士相、八十随好，勿取无忘失法、恒住舍性，勿取一切智、道相智、一切相智，勿取预流果乃至独觉菩提，勿取一切菩萨摩诃萨行，勿取诸佛无上正等菩提，勿取善、非善法，勿取有记、无记法，勿取有漏、无漏法，勿取世间、出世间法，勿取有为、无为法。所以者何？一切布施布施性空，一切施者施者性空，一切受者受者性空，一切施果施果性空。空中布施、施者、受者及诸施果，皆不可得。何以故？如是诸法差别自性皆毕竟空，毕竟空中如是诸法不可得故。由此诸法不可得故，余所取法亦不可得。’</w:t>
      </w:r>
    </w:p>
    <w:p w:rsidR="008A2CB7" w:rsidRDefault="008A2CB7" w:rsidP="00CA0368">
      <w:pPr>
        <w:rPr>
          <w:rFonts w:hint="eastAsia"/>
        </w:rPr>
      </w:pPr>
    </w:p>
    <w:p w:rsidR="008A2CB7" w:rsidRDefault="008A2CB7" w:rsidP="00CA0368"/>
    <w:p w:rsidR="00CA0368" w:rsidRDefault="00CA0368" w:rsidP="00CA0368">
      <w:pPr>
        <w:rPr>
          <w:rFonts w:hint="eastAsia"/>
        </w:rPr>
      </w:pPr>
      <w:r>
        <w:rPr>
          <w:rFonts w:hint="eastAsia"/>
        </w:rPr>
        <w:t>复次，善现，诸菩萨摩诃萨行深般若波罗蜜多时，成就如是方便善巧；由此方便善巧力故，安立有情令住净戒；既安立已，复作是言：‘汝等今者，于诸有情应深慈愍，离断生命，广说乃至应离邪见修行正见。所以者何？如是诸法都无自性，汝等不应分别执著。汝等复应如实观察，何法名生欲断其命？复以何缘而断彼命？广说乃至何法名为所邪见境、欲起邪见？复以何缘而起邪见？如是一切自性皆空。’</w:t>
      </w:r>
    </w:p>
    <w:p w:rsidR="008A2CB7" w:rsidRDefault="008A2CB7" w:rsidP="00CA0368"/>
    <w:p w:rsidR="00CA0368" w:rsidRDefault="00CA0368" w:rsidP="00CA0368">
      <w:pPr>
        <w:rPr>
          <w:rFonts w:hint="eastAsia"/>
        </w:rPr>
      </w:pPr>
      <w:r>
        <w:rPr>
          <w:rFonts w:hint="eastAsia"/>
        </w:rPr>
        <w:t>善现，是菩萨摩诃萨行深般若波罗蜜多时，成就如是方便善巧，能善成熟诸有情类，以无量门为说布施及净戒果俱不可得，令知布施及净戒果自性皆空。彼既了知所修布施及净戒果自性空已，能于其中不生执著；由不执著，心无散乱；无散乱故，能发妙慧；由此妙慧，永断随眠及诸缠已，入无余依般涅槃界。</w:t>
      </w:r>
    </w:p>
    <w:p w:rsidR="008A2CB7" w:rsidRDefault="008A2CB7" w:rsidP="00CA0368"/>
    <w:p w:rsidR="00CA0368" w:rsidRDefault="00CA0368" w:rsidP="00CA0368">
      <w:pPr>
        <w:rPr>
          <w:rFonts w:hint="eastAsia"/>
        </w:rPr>
      </w:pPr>
      <w:r>
        <w:rPr>
          <w:rFonts w:hint="eastAsia"/>
        </w:rPr>
        <w:t>善现，如是依世俗说，不依胜义。所以者何？空中无有少法可得，若已涅槃、若当涅槃、若今涅槃、若涅槃者、若由此故得般涅槃。如是一切都无所有、皆毕竟空，毕竟空性即是涅槃，离此涅槃无别有法。</w:t>
      </w:r>
    </w:p>
    <w:p w:rsidR="008A2CB7" w:rsidRDefault="008A2CB7" w:rsidP="00CA0368"/>
    <w:p w:rsidR="00CA0368" w:rsidRDefault="00CA0368" w:rsidP="00CA0368">
      <w:pPr>
        <w:rPr>
          <w:rFonts w:hint="eastAsia"/>
        </w:rPr>
      </w:pPr>
      <w:r>
        <w:rPr>
          <w:rFonts w:hint="eastAsia"/>
        </w:rPr>
        <w:t>复次，善现，诸菩萨摩诃萨行深般若波罗蜜多时，成就如是方便善巧；由此方便善巧力故，见诸有情心多瞋忿，深生慈愍方便教诫，作如是言：‘汝等今者，应修安忍，乐安忍法，调伏其心受安忍行。汝所瞋法，自性皆空，云何于中而生瞋忿？汝等复应如实观察，我由何法而生瞋忿？谁能瞋忿？瞋忿于谁？如是诸法皆本性空，本性空法未曾不空。如是空性，非佛所作，非菩萨作，非独觉作，非声闻作，亦非天、龙、诸神、药叉、健达缚、阿素洛、揭路荼、紧捺洛、莫呼洛伽、人非人作，亦非四大王众天乃至他化自在天作，亦非梵众天乃至色究竟天作，亦非空无边处天乃至非想非非想处天作。汝等复应如实观察，如是瞋忿由何而生？为属于谁？复于谁起？当获何果？现得何利？是一切法皆本性空，非空性中有所瞋忿，故应安忍以自饶益。’</w:t>
      </w:r>
    </w:p>
    <w:p w:rsidR="008A2CB7" w:rsidRDefault="008A2CB7" w:rsidP="00CA0368"/>
    <w:p w:rsidR="00CA0368" w:rsidRDefault="00CA0368" w:rsidP="00CA0368">
      <w:pPr>
        <w:rPr>
          <w:rFonts w:hint="eastAsia"/>
        </w:rPr>
      </w:pPr>
      <w:r>
        <w:rPr>
          <w:rFonts w:hint="eastAsia"/>
        </w:rPr>
        <w:t>如是，善现，诸菩萨摩诃萨行深般若波罗蜜多时，成就最胜方便善巧，安立有情于性空理、性空因果，渐以无上正等菩提示现、劝导、赞励、庆喜，令善安住速能证得。善现，如是依世俗说，不依胜义。所以者何？本性空中，能得、所得、得处、得时，一切非有。善现当知，是名实际本性空理。诸菩萨摩诃萨为欲饶益诸有情故，依此实际本性空理行深般若波罗蜜多，不得有情及彼施设。何以故？善现，以一切法离有情故，有情离故法不可得，法及有情相待立故。</w:t>
      </w: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 w:rsidR="00CA0368" w:rsidRDefault="00CA0368" w:rsidP="00CA0368">
      <w:pPr>
        <w:rPr>
          <w:rFonts w:hint="eastAsia"/>
        </w:rPr>
      </w:pPr>
      <w:r>
        <w:rPr>
          <w:rFonts w:hint="eastAsia"/>
        </w:rPr>
        <w:t>复次，善现，诸菩萨摩诃萨行深般若波罗蜜多时，成就如是方便善巧；由此方便善巧力故，见诸有情身心懈怠退失精进，方便劝导令其发起身心精进修诸善法，作如是言：‘诸善男子，应深信受本性空中，无懈怠法、无懈怠者、无懈怠处、无懈怠时、无由此法发生懈怠。如是一切本性皆空，不越空理。汝等应发身心精进，舍诸懈怠，勤修善法，谓修布施波罗蜜多乃至般若波罗蜜多，若修四静虑、四无量、四无色定，若修四念住乃至八圣道支，若修空、无相、无愿解脱门，若住内空乃至无性自性空，若住真如乃至不思议界，若住苦、集、灭、道圣谛，若修八解脱乃至十遍处，若修净观地乃至如来地，若修极喜地乃至法云地，若修一切陀罗尼门、三摩地门，若修五眼、六神通，若修如来十力乃至十八佛不共法，若修三十二大士相、八十随好，若修无忘失法、恒住舍性，若修一切智、道相智、一切相智，若修预流果乃至独觉菩提，若修一切菩萨摩诃萨行，若修诸佛无上正等菩提，若修诸余无量佛法，应勤精进勿生懈怠，若生懈怠受苦无穷。诸善男子，是一切法皆本性空，无诸障碍。汝等应观本性空理无障碍中，无懈怠法、无懈怠者，此处、时、缘亦不可得。</w:t>
      </w:r>
    </w:p>
    <w:p w:rsidR="008A2CB7" w:rsidRDefault="008A2CB7" w:rsidP="00CA0368"/>
    <w:p w:rsidR="00CA0368" w:rsidRDefault="00CA0368" w:rsidP="00CA0368">
      <w:r>
        <w:rPr>
          <w:rFonts w:hint="eastAsia"/>
        </w:rPr>
        <w:t>如是，善现，诸菩萨摩诃萨行深般若波罗蜜多时，成就殊胜方便善巧，安立有情，令住诸法本性空理，虽令安住而无二想。所以者何？本性空理无二无别，非无二法可于其中而作二想。复次，善现，是菩萨摩诃萨行深般若波罗蜜多，依本性空教诫教授诸有情类令勤修学，谓</w:t>
      </w:r>
    </w:p>
    <w:p w:rsidR="00CA0368" w:rsidRDefault="00CA0368" w:rsidP="00CA0368">
      <w:pPr>
        <w:rPr>
          <w:rFonts w:hint="eastAsia"/>
        </w:rPr>
      </w:pPr>
      <w:r>
        <w:rPr>
          <w:rFonts w:hint="eastAsia"/>
        </w:rPr>
        <w:t>作是言：‘诸善男子，汝于善法当勤精进。若修布施波罗蜜多乃至般若波罗蜜多时，于此诸法不应思惟二不二相；若修四静虑、四无量、四无色定时，于此诸法不应思惟二不二相；若修四念住乃至八圣道支时，于此诸法不应思惟二不二相；若修空无相无愿解脱门时，于此诸法不应思惟二不二相；若住内空乃至无性自性空时，于此诸法不应思惟二不二相；若住真如乃至不思议界时，于此诸法不应思惟二不二相；若住苦、集、灭、道圣谛时，于此诸法不应思惟二不二相；若修八解脱乃至十遍处时，于此诸法不应思惟二不二相；若修净观地乃至如来地时，不应思惟二不二相；若修极喜地乃至法云地时，于此诸法不应思惟二不二相；若修一切陀罗尼门、三摩地门时，于此诸法不应思惟二不二相；若修五眼、六神通时，于此诸法不应思惟二不二相；若修如来十力乃至十八佛不共法时，于此诸法不应思惟二不二相；若修三十二大士相、八十随好时，于此诸法不应思惟二不二相；若修无忘失法、恒住舍性时，于此诸法不应思惟二不二相；若修一切智、道相智、一切相智时，于此诸法不应思惟二不二相；若修预流果乃至独觉菩提时，于此诸法不应思惟二不二相；若修一切菩萨摩诃萨行、诸佛无上正等菩提时，于此诸法不应思惟二不二相；若修诸余无量佛法时，于此诸法不应思惟二不二相。何以故？善男子，如是诸法皆本性空，本性空理不应思惟二、不二故。’</w:t>
      </w:r>
    </w:p>
    <w:p w:rsidR="008A2CB7" w:rsidRDefault="008A2CB7" w:rsidP="00CA0368"/>
    <w:p w:rsidR="00CA0368" w:rsidRDefault="00CA0368" w:rsidP="00CA0368">
      <w:pPr>
        <w:rPr>
          <w:rFonts w:hint="eastAsia"/>
        </w:rPr>
      </w:pPr>
      <w:r>
        <w:rPr>
          <w:rFonts w:hint="eastAsia"/>
        </w:rPr>
        <w:t>如是，善现，诸菩萨摩诃萨行深般若波罗蜜多，成就殊胜方便善巧，行菩萨行成熟有情；诸有情类既成熟已，随其所应渐次安立，或令住预流果，或令住一来果，或令住不还果，或令住阿罗汉果，或令住独觉菩提，或令住菩萨胜位，或令住无上正等菩提。</w:t>
      </w: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 w:rsidR="00CA0368" w:rsidRDefault="00CA0368" w:rsidP="00CA0368">
      <w:r>
        <w:rPr>
          <w:rFonts w:hint="eastAsia"/>
        </w:rPr>
        <w:t>复次，善现，诸菩萨摩诃萨行深般若波罗蜜多时，成就如是方便善巧；由此方便善巧力故，见诸有情心多散乱，于诸欲境不摄诸根，发起种种不寂静业，见已方便令入胜定，谓作是言：‘来，善男子，汝应修习胜三摩地，勿起散乱及胜定想。所以者何？是一切法皆本性空。本性空中，无法可得、可名散乱或名一心。汝等若能住此胜定，所作善事皆速成满，亦随所欲住本性空。何等名为所作善事？谓起胜净身语意业，若修布施波罗蜜多乃至般若波罗蜜多，若修四念住乃至八圣道支，若修空、无相、无愿解脱门，若住内空乃至无性自性空，若住真如乃至不思议界，若住苦、集、灭、道圣谛，若修四静虑、四无量、四无色定，若修八解脱乃至十遍处，若修净观地乃至如来地，若趣菩萨正性离生，若修极喜地乃至法云地，若修一切陀罗尼门、三摩地门，若修五眼、六神通，若修如来十力乃至十八佛不共法，若修三十二大士相、八十随好，若修无忘失法、恒住舍性，若修一切智、道相智、一切相智，若修声闻道、独觉道、菩萨道、如来道，若修预流果乃至独觉菩提，若修菩萨摩诃萨行及佛无上正等菩提，若成熟有情严净佛土。如是一切胜净善法，由胜定力皆速成办，及随所愿住本性空。’</w:t>
      </w:r>
    </w:p>
    <w:p w:rsidR="00CA0368" w:rsidRDefault="00CA0368" w:rsidP="00CA0368">
      <w:pPr>
        <w:rPr>
          <w:rFonts w:hint="eastAsia"/>
        </w:rPr>
      </w:pPr>
      <w:r>
        <w:rPr>
          <w:rFonts w:hint="eastAsia"/>
        </w:rPr>
        <w:t>如是，善现，诸菩萨摩诃萨行深般若波罗蜜多，方便善巧从初发心乃至究竟，求作善利常无间断，为欲利乐诸有情故，从一佛土至一佛土，亲近供养诸佛世尊，于诸佛所听受正法，舍身受身经无量劫，乃至无上正等菩提，于其中间终不忘失。是菩萨摩诃萨得陀罗尼，诸根无减。所以者何？是菩萨摩诃萨恒具善修一切智智，诸有所作能善思惟；由具善修一切智智，诸有所作能善思惟，于一切道悉能修习，谓声闻道，若独觉道，若菩萨道，若诸佛道，若胜天道，若胜人道，若诸菩萨胜神通道。是菩萨摩诃萨由住殊胜神通道故，常作有情诸利乐事，虽经诸趣生死轮回，而胜神通常无退减；由无退减异熟神通，常作自他胜饶益事。</w:t>
      </w:r>
    </w:p>
    <w:p w:rsidR="008A2CB7" w:rsidRPr="008A2CB7" w:rsidRDefault="008A2CB7" w:rsidP="00CA0368"/>
    <w:p w:rsidR="00CA0368" w:rsidRDefault="00CA0368" w:rsidP="00CA0368">
      <w:pPr>
        <w:rPr>
          <w:rFonts w:hint="eastAsia"/>
        </w:rPr>
      </w:pPr>
      <w:r>
        <w:rPr>
          <w:rFonts w:hint="eastAsia"/>
        </w:rPr>
        <w:t>如是，善现，诸菩萨摩诃萨行深般若波罗蜜多，住本性空方便善巧，能善利乐诸有情类，疾证无上正等菩提。</w:t>
      </w:r>
    </w:p>
    <w:p w:rsidR="008A2CB7" w:rsidRDefault="008A2CB7" w:rsidP="00CA0368"/>
    <w:p w:rsidR="00CA0368" w:rsidRDefault="00CA0368" w:rsidP="00CA0368">
      <w:pPr>
        <w:rPr>
          <w:rFonts w:hint="eastAsia"/>
        </w:rPr>
      </w:pPr>
      <w:r>
        <w:rPr>
          <w:rFonts w:hint="eastAsia"/>
        </w:rPr>
        <w:t>复次，善现，诸菩萨摩诃萨行深般若波罗蜜多时，成就如是方便善巧。由此方便善巧力故住本性空，见诸有情智慧薄少，愚痴颠倒造诸恶业，方便引入甚深般若波罗蜜多，作如是言：‘来，善男子，应修般若波罗蜜多，观一切法本性空寂。汝等若能修此般若波罗蜜多，观一切法本性空寂；诸所修行身、语、意业，皆趣甘露，得甘露果，定以甘露而作后边。诸善男子，是一切法皆本性空。本性空中，有情及法虽不可得，而所修行亦无退失。何以故？善男子，本性空理非增非减，本性空中无增减法。所以者何？本性空理无性为性，离诸分别，绝诸戏论，故于此中无增减法，由此所作亦无退失。是故汝等，应修般若波罗蜜多，观本性空，作所应作。’</w:t>
      </w: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 w:rsidR="00CA0368" w:rsidRDefault="00CA0368" w:rsidP="00CA0368">
      <w:pPr>
        <w:rPr>
          <w:rFonts w:hint="eastAsia"/>
        </w:rPr>
      </w:pPr>
      <w:r>
        <w:rPr>
          <w:rFonts w:hint="eastAsia"/>
        </w:rPr>
        <w:t>如是，善现，诸菩萨摩诃萨行深般若波罗蜜多，方便善巧教诫教授诸有情类，令入般若波罗蜜多，住本性空修诸善业。善现，是菩萨摩诃萨如是教诫教授有情常无懈废，谓自常行十善业道，亦劝他常行十善业道；自常受持五近事戒，亦劝他常受持五近事戒；自常受持八近住戒，亦劝他常受持八近住戒；自常受持出家戒，亦劝他常受持出家戒；自常修行四静虑、四无量、四无色定，亦劝他常修行四静虑、四无量、四无色定；自常修行四念住乃至八圣道支，亦劝他常修行四念住乃至八圣道支；自常修行空、无相、无愿解脱门，亦劝他常修行空、无相、无愿解脱门；自常修行布施波罗蜜多乃至般若波罗蜜多，亦劝他常修行布施波罗蜜多乃至般若波罗蜜多；自常安住内空乃至无性自性空，亦劝他常安住内空乃至无性自性空；自常安住真如乃至不思议界，亦劝他常安住真如乃至不思议界；自常安住苦、集、灭、道圣谛，亦劝他常安住苦、集、灭、道圣谛；自常修行八解脱乃至十遍处，亦劝他常修行八解脱乃至十遍处；自常修行诸菩萨地，亦劝他常修行诸菩萨地；自常修行一切陀罗尼门、三摩地门，亦劝他常修行一切陀罗尼门、三摩地门；自常修学五眼、六神通，亦劝他常修学五眼、六神通；自常修学如来十力乃至十八佛不共法，亦劝他常修学如来十力乃至十八佛不共法；自常修学三十二大士相、八十随好，亦劝他常修学三十二大士相、八十随好；自常修学无忘失法、恒住舍性，亦劝他常修学无忘失法、恒住舍性；自常修学一切智、道相智、一切相智，亦劝他常修学一切智、道相智、一切相智；自常发起预流果智乃至独觉菩提智，而不住预流果乃至独觉菩提，亦劝他常发起预流果智乃至独觉菩提智，或令住预流果乃至独觉菩提；自常发起诸菩萨摩诃萨行，亦劝他常发起诸菩萨摩诃萨行；自常发起诸佛无上正等菩提道，亦劝他常发起诸佛无上正等菩提道。</w:t>
      </w:r>
    </w:p>
    <w:p w:rsidR="008A2CB7" w:rsidRDefault="008A2CB7" w:rsidP="00CA0368"/>
    <w:p w:rsidR="00CA0368" w:rsidRDefault="00CA0368" w:rsidP="00CA0368">
      <w:r>
        <w:rPr>
          <w:rFonts w:hint="eastAsia"/>
        </w:rPr>
        <w:t>如是，善现，诸菩萨摩诃萨行深般若波罗蜜多时，方便善巧自修善业常无懈废，教诫教授诸有情类，令修善业常无懈废。善现，是名诸菩萨摩诃萨行深般若波罗蜜多时方便善巧。由此方便善巧力故，安立有情于实际中，而能不坏实际之相。</w:t>
      </w:r>
    </w:p>
    <w:p w:rsidR="00CA0368" w:rsidRDefault="00CA0368" w:rsidP="00CA0368"/>
    <w:p w:rsidR="00CA0368" w:rsidRDefault="00CA0368" w:rsidP="00CA0368">
      <w:pPr>
        <w:rPr>
          <w:rFonts w:hint="eastAsia"/>
        </w:rPr>
      </w:pPr>
      <w:r>
        <w:rPr>
          <w:rFonts w:hint="eastAsia"/>
        </w:rPr>
        <w:t>尔时，具寿善现白佛言：世尊，若一切法皆本性空。本性空中，有情及法俱不可得，由此于中亦无非法。云何菩萨摩诃萨为有情类求证无上正等菩提，欲尽未来常作饶益？</w:t>
      </w: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 w:rsidR="00CA0368" w:rsidRDefault="00CA0368" w:rsidP="00CA0368">
      <w:pPr>
        <w:rPr>
          <w:rFonts w:hint="eastAsia"/>
        </w:rPr>
      </w:pPr>
      <w:r>
        <w:rPr>
          <w:rFonts w:hint="eastAsia"/>
        </w:rPr>
        <w:t>佛告善现：如是，如是，如汝所说，诸所有法皆本性空。本性空中，有情及法俱不可得，由此于中亦无非法。善现当知，若一切法非本性空，诸菩萨摩诃萨行深般若波罗蜜多时，不应安住本性空理求证无上正等菩提，为饶益有情说本性空法；以一切法皆本性空，是故菩萨摩诃萨行深般若波罗蜜多时，住一切法本性空理求证无上正等菩提，为饶益有情说本性空法。善现，何等诸法本性皆空而诸菩萨摩诃萨行深般若波罗蜜多时，如实了知本性空已，住本性空为他说法？善现，色乃至识本性皆空，眼处乃至意处本性皆空，色处乃至法处本性皆空，眼界乃至意界本性皆空，色界乃至法界本性皆空，眼识界乃至意识界本性皆空，眼触乃至意触本性皆空，眼触为缘所生诸受乃至意触为缘所生诸受本性皆空，地界乃至识界本性皆空，因缘乃至增上缘本性皆空，从缘所生诸法本性皆空，无明乃至老死本性皆空，布施波罗蜜多乃至般若波罗蜜多本性皆空，四静虑、四无量、四无色定本性皆空，四念住乃至八圣道支本性皆空，空、无相、无愿解脱门本性皆空，内空乃至无性自性空本性皆空，真如乃至不思议界本性皆空，苦、集、灭、道圣谛本性皆空，八解脱乃至十遍处本性皆空，净观地乃至如来地本性皆空，极喜地乃至法云地本性皆空，一切陀罗尼门、三摩地门本性皆空，五眼、六神通本性皆空，如来十力乃至十八佛不共法本性皆空，三十二大士相、八十随好本性皆空，无忘失法、恒住舍性本性皆空，一切智、道相智、一切相智本性皆空，预流果乃至独觉菩提本性皆空，一切菩萨摩诃萨行本性皆空，诸佛无上正等菩提本性皆空，永断一切烦恼习气相续本性皆空。诸菩萨摩诃萨行深般若波罗蜜多时，如实了知色等诸蕴，乃至永断一切烦恼习气相续，本性空已住本性空，为诸有情宣说如是本性空法。</w:t>
      </w:r>
    </w:p>
    <w:p w:rsidR="008A2CB7" w:rsidRDefault="008A2CB7" w:rsidP="00CA0368"/>
    <w:p w:rsidR="00CA0368" w:rsidRDefault="00CA0368" w:rsidP="00CA0368">
      <w:pPr>
        <w:rPr>
          <w:rFonts w:hint="eastAsia"/>
        </w:rPr>
      </w:pPr>
      <w:r>
        <w:rPr>
          <w:rFonts w:hint="eastAsia"/>
        </w:rPr>
        <w:t>复次，善现，若内空性本性不空，若外空、内外空、空空、大空、胜义空、有为空、无为空、毕竟空、无际空、散无散空、本性空、自共相空、一切法空、不可得空、无性空、自性空、无性自性空性亦本性不空者，则诸菩萨摩诃萨行深般若波罗蜜多时，不应为诸有情说一切法皆本性空。若作是说，坏本性空。然本性空，理不可坏，非常非断。所以者何？本性空理，无方无处，无所从来亦无所去。如是空理，亦名法住。此中无法、无聚无散、无减无增、无生无灭、无染无净，是一切法本所住性。诸菩萨摩诃萨安住其中，求趣无上正等菩提，不见有法有所求趣，不见有法无所求趣，以一切法都无所住，故名法住。诸菩萨摩诃萨安住此中，行深般若波罗蜜多，见一切法本性空已，定于无上正等菩提得不退转。所以者何？是菩萨摩诃萨不见有法能为障碍，见一切法无障碍故，便于无上正等菩提不生疑惑故不退转。</w:t>
      </w: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 w:rsidR="00B42F10" w:rsidRDefault="00CA0368" w:rsidP="00CA0368">
      <w:r>
        <w:rPr>
          <w:rFonts w:hint="eastAsia"/>
        </w:rPr>
        <w:t>复次，善现，诸菩萨摩诃萨住一切法本性空中，观本性空都无所得，谓我、有情、命者、生者、养者、士夫、补特伽罗、意生、儒童、作者、受者、知者、见者皆不可得，色乃至识亦不可得，眼处乃至意处亦不可得，色处乃至法处亦不可得，眼界乃至意界亦不可得，色界乃至法界亦不可得，眼识界乃至意识界亦不可得，眼触乃至意触亦不可得，眼触为缘所生诸受乃至意触为缘所生诸受亦不可得，地界乃至识界亦不可得，因缘乃至增上缘亦不可得，从缘所生诸法亦不可得，无明乃至老死亦不可得，布施波罗蜜多乃至般若波罗蜜多亦不可得，内空乃至无性自性空亦不可得，真如乃至不思议界亦不可得，苦、集、灭、道圣谛亦不可得，四念住乃至八圣道支亦不可得，四静虑、四无量、四无色定亦不可得，八解脱乃至十遍处亦不可得，空、无相、无愿解脱门亦不可得，净观地乃至如来地亦不可得，极喜地乃至法云地亦不可得，一切陀罗尼门、三摩地门亦不可得，五眼、六神通亦不可得，如来十力乃至十八佛不共法亦不可得，无忘失法、恒住舍性亦不可得，一切智、道相智、一切相智亦不可得，预流果乃至独觉菩提亦不可得，一切菩萨摩诃萨行亦不可得，诸佛无上正等菩提亦不可得，善法、非善法亦不可得，有记法、无记法亦不可得，有漏法、无漏法亦不可得，世间法、出世间法亦不可得，有为法、无为法亦不可得，三十二大士相、八十随好亦不可得。</w:t>
      </w:r>
    </w:p>
    <w:p w:rsidR="00CA0368" w:rsidRDefault="00CA0368" w:rsidP="00CA0368"/>
    <w:p w:rsidR="00CA0368" w:rsidRDefault="00CA0368" w:rsidP="00CA0368">
      <w:pPr>
        <w:rPr>
          <w:rFonts w:hint="eastAsia"/>
        </w:rPr>
      </w:pPr>
      <w:r>
        <w:rPr>
          <w:rFonts w:hint="eastAsia"/>
        </w:rPr>
        <w:t>善现当知，如有如来、应、正等觉化作四众，所谓苾刍、苾刍尼、邬波索迦、邬波斯迦；假使化佛，或经一劫或一劫余，为彼四众宣说正法。于意云何？如是化众，颇有能得或预流果、或一来果、或不还果、或阿罗汉果、或独觉菩提，或得无上正等菩提记不？</w:t>
      </w:r>
    </w:p>
    <w:p w:rsidR="008A2CB7" w:rsidRDefault="008A2CB7" w:rsidP="00CA0368"/>
    <w:p w:rsidR="00CA0368" w:rsidRDefault="00CA0368" w:rsidP="00CA0368">
      <w:r>
        <w:rPr>
          <w:rFonts w:hint="eastAsia"/>
        </w:rPr>
        <w:t>善现对曰：不也，世尊。何以故？是诸化众都无实事，非无实法可有得果、可得受记。佛告善现：诸法亦尔，皆本性空都无实事，于中何等菩萨摩诃萨为何等有情说何等法，可</w:t>
      </w:r>
    </w:p>
    <w:p w:rsidR="00CA0368" w:rsidRDefault="00CA0368" w:rsidP="00CA0368">
      <w:pPr>
        <w:rPr>
          <w:rFonts w:hint="eastAsia"/>
        </w:rPr>
      </w:pPr>
      <w:r>
        <w:rPr>
          <w:rFonts w:hint="eastAsia"/>
        </w:rPr>
        <w:t>令证得或预流果、或一来果、或不还果、或阿罗汉果、或独觉菩提，或得受无上正等菩提记？善现当知，诸菩萨摩诃萨虽为有情宣说空法，而诸有情实不可得，哀愍彼堕颠倒法故，拔济令住无颠倒法。无颠倒者，谓无分别；无分别者，无颠倒故。若有分别，则有颠倒，彼等流故。</w:t>
      </w:r>
    </w:p>
    <w:p w:rsidR="008A2CB7" w:rsidRDefault="008A2CB7" w:rsidP="00CA0368"/>
    <w:p w:rsidR="00CA0368" w:rsidRDefault="00CA0368" w:rsidP="00CA0368">
      <w:pPr>
        <w:rPr>
          <w:rFonts w:hint="eastAsia"/>
        </w:rPr>
      </w:pPr>
      <w:r>
        <w:rPr>
          <w:rFonts w:hint="eastAsia"/>
        </w:rPr>
        <w:t>善现当知，颠倒即是无颠倒法，无颠倒中无我、无有情，广说乃至无知者、无见者，亦无色、受、想、行、识，亦无眼处乃至意处，亦无色处乃至法处，亦无眼界乃至意界，亦无色界乃至法界，亦无眼识界乃至意识界，亦无眼触乃至意触，亦无眼触为缘所生诸受乃至意触为缘所生诸受，亦无地界乃至识界，亦无因缘乃至增上缘，亦无从缘所生诸法，亦无无明乃至老死，亦无布施波罗蜜多乃至般若波罗蜜多，亦无内空乃至无性自性空，亦无真如乃至不思议界，亦无苦、集、灭、道圣谛，亦无四念住乃至八圣道支，亦无四静虑、四无量、四无色定，亦无八解脱乃至十遍处，亦无空、无相、无愿解脱门，亦无净观地乃至如来地，亦无极喜地乃至法云地，亦无一切陀罗尼门、三摩地门，亦无五眼、六神通，亦无如来十力乃至十八佛不共法，亦无三十二大士相、八十随好，亦无无忘失法、恒住舍性，亦无一切智、道相智、一切相智，亦无预流果乃至独觉菩提，亦无一切菩萨摩诃萨行，亦无诸佛无上正等菩提。</w:t>
      </w: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Pr="008A2CB7" w:rsidRDefault="008A2CB7" w:rsidP="00CA0368"/>
    <w:p w:rsidR="00CA0368" w:rsidRDefault="00CA0368" w:rsidP="00CA0368">
      <w:pPr>
        <w:rPr>
          <w:rFonts w:hint="eastAsia"/>
        </w:rPr>
      </w:pPr>
      <w:r>
        <w:rPr>
          <w:rFonts w:hint="eastAsia"/>
        </w:rPr>
        <w:t>善现，此无所有，即本性空。诸菩萨摩诃萨行深般若波罗蜜多时，安住此中，见诸有情堕颠倒想，方便善巧令得解脱，谓令解脱无我我想、无有情有情想，广说乃至无知者知者想、无见者见者想，亦令解脱无常常想、无乐乐想、无我我想、不净净想，亦令解脱无色、受、想、行、识色、受、想、行、识想，亦令解脱无眼处乃至意处眼处乃至意处想，亦令解脱无色处乃至法处色处乃至法处想，亦令解脱无眼界乃至意界眼界乃至意界想，亦令解脱无色界乃至法界色界乃至法界想，亦令解脱无眼识界乃至意识界眼识界乃至意识界想，亦令解脱无眼触乃至意触眼触乃至意触想，亦令解脱无眼触为缘所生诸受乃至意触为缘所生诸受眼触为缘所生诸受乃至意触为缘所生诸受想，亦令解脱无地界乃至识界地界乃至识界想，亦令解脱无因缘乃至增上缘因缘乃至增上缘想，亦令解脱无从缘所生诸法从缘所生诸法想，亦令解脱无无明乃至老死无明乃至老死想，亦令解脱无布施波罗蜜多乃至般若波罗蜜多布施波罗蜜多乃至般若波罗蜜多想，亦令解脱无内空乃至无性自性空内空乃至无性自性空想，亦令解脱无真如乃至不思议界真如乃至不思议界想，亦令解脱无苦、集、灭、道圣谛苦、集、灭、道圣谛想，亦令解脱无四念住乃至八圣道支四念住乃至八圣道支想，亦令解脱无四静虑、四无量、四无色定四静虑、四无量、四无色定想，亦令解脱无八解脱乃至十遍处八解脱乃至十遍处想，亦令解脱无空、无相、无愿解脱门空、无相、无愿解脱门想，亦令解脱无净观地乃至如来地净观地乃至如来地想，亦令解脱无极喜地乃至法云地极喜地乃至法云地想，亦令解脱无一切陀罗尼门、三摩地门一切陀罗尼门、三摩地门想，亦令解脱无五眼、六神通五眼、六神通想，亦令解脱无如来十力乃至十八佛不共法如来十力乃至十八佛不共法想，亦令解脱无三十二大士相、八十随好三十二大士相、八十随好想，亦令解脱无无忘失法、恒住舍性无忘失法、恒住舍性想，亦令解脱无一切智、道相智、一切相智一切智、道相智、一切相智想，亦令解脱无预流果乃至独觉菩提预流果乃至独觉菩提想，亦令解脱无一切菩萨摩诃萨行一切菩萨摩诃萨行想，亦令解脱无诸佛无上正等菩提诸佛无上正等菩提想，亦令解脱五取蕴等诸有漏法，亦令解脱四念住等诸无漏法。所以者何？四念住等诸无漏法，非如胜义无生无灭、无相无为、无戏论无分别，是故亦应解脱。彼法真胜义者，即本性空；此本性空，即是诸佛所证无上正等菩提。</w:t>
      </w:r>
    </w:p>
    <w:p w:rsidR="008A2CB7" w:rsidRDefault="008A2CB7" w:rsidP="00CA0368"/>
    <w:p w:rsidR="00CA0368" w:rsidRDefault="00CA0368" w:rsidP="00CA0368">
      <w:pPr>
        <w:rPr>
          <w:rFonts w:hint="eastAsia"/>
        </w:rPr>
      </w:pPr>
      <w:r>
        <w:rPr>
          <w:rFonts w:hint="eastAsia"/>
        </w:rPr>
        <w:t>善现当知，此中无我乃至见者可得，亦无色乃至识可得，亦无眼处乃至意处可得，亦无色处乃至法处可得，亦无眼界乃至意界可得，亦无色界乃至法界可得，亦无眼识界乃至意识界可得，亦无眼触乃至意触可得，亦无眼触为缘所生诸受乃至意触为缘所生诸受可得，亦无地界乃至识界可得，亦无因缘乃至增上缘可得，亦无从缘所生诸法可得，亦无无明乃至老死可得，亦无布施波罗蜜多乃至般若波罗蜜多可得，亦无内空乃至无性自性空可得，亦无真如乃至不思议界可得，亦无苦、集、灭、道圣谛可得，亦无四念住乃至八圣道支可得，亦无四静虑、四无量、四无色定可得，亦无八解脱乃至十遍处可得，亦无空、无相、无愿解脱门可得，亦无净观地乃至如来地可得，亦无极喜地乃至法云地可得，亦无一切陀罗尼门、三摩地门可得，亦无五眼、六神通可得，亦无如来十力乃至十八佛不共法可得，亦无三十二大士相、八十随好可得，亦无无忘失法、恒住舍性可得，亦无一切智、道相智、一切相智可得，亦无预流果乃至独觉菩提可得，亦无一切菩萨摩诃萨行可得，亦无诸佛无上正等菩提可得。</w:t>
      </w: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Pr="008A2CB7" w:rsidRDefault="008A2CB7" w:rsidP="00CA0368"/>
    <w:p w:rsidR="00CA0368" w:rsidRDefault="00CA0368" w:rsidP="00CA0368">
      <w:r>
        <w:rPr>
          <w:rFonts w:hint="eastAsia"/>
        </w:rPr>
        <w:t>善现当知，诸菩萨摩诃萨不为无上正等菩提道故求趣无上正等菩提，但为诸法本性空故求</w:t>
      </w:r>
    </w:p>
    <w:p w:rsidR="00CA0368" w:rsidRDefault="00CA0368" w:rsidP="00CA0368">
      <w:pPr>
        <w:rPr>
          <w:rFonts w:hint="eastAsia"/>
        </w:rPr>
      </w:pPr>
      <w:r>
        <w:rPr>
          <w:rFonts w:hint="eastAsia"/>
        </w:rPr>
        <w:t>趣无上正等菩提。是本性空，前、后、中际常本性空，未曾不空。诸菩萨摩诃萨住本性空波罗蜜多，为欲度脱诸有情类执有情想及法想故行道相智。是菩萨摩诃萨行道相智时，即得一切道，谓声闻道、若独觉道、若菩萨道、若诸佛道。</w:t>
      </w:r>
    </w:p>
    <w:p w:rsidR="008A2CB7" w:rsidRDefault="008A2CB7" w:rsidP="00CA0368"/>
    <w:p w:rsidR="00CA0368" w:rsidRDefault="00CA0368" w:rsidP="00CA0368">
      <w:pPr>
        <w:rPr>
          <w:rFonts w:hint="eastAsia"/>
        </w:rPr>
      </w:pPr>
      <w:r>
        <w:rPr>
          <w:rFonts w:hint="eastAsia"/>
        </w:rPr>
        <w:t>善现当知，是菩萨摩诃萨于一切道得圆满已，便能成熟所化有情，亦能严净所求佛土，留诸寿行趣证无上正等菩提；既证无上正等菩提，能令佛眼常无断坏。何谓佛眼？谓本性空。过去、未来、现在诸佛，住十方界为诸有情宣说正法，无不皆以此本性空而为佛眼。</w:t>
      </w:r>
    </w:p>
    <w:p w:rsidR="008A2CB7" w:rsidRDefault="008A2CB7" w:rsidP="00CA0368"/>
    <w:p w:rsidR="00CA0368" w:rsidRDefault="00CA0368" w:rsidP="00CA0368">
      <w:pPr>
        <w:rPr>
          <w:rFonts w:hint="eastAsia"/>
        </w:rPr>
      </w:pPr>
      <w:r>
        <w:rPr>
          <w:rFonts w:hint="eastAsia"/>
        </w:rPr>
        <w:t>善现当知，定无诸佛离本性空而出世者。诸佛出世，无不皆说本性空义。所化有情，要闻佛说本性空理，乃入圣道得圣道果；离本性空，无别方便。</w:t>
      </w:r>
    </w:p>
    <w:p w:rsidR="008A2CB7" w:rsidRDefault="008A2CB7" w:rsidP="00CA0368"/>
    <w:p w:rsidR="00CA0368" w:rsidRDefault="00CA0368" w:rsidP="00CA0368">
      <w:r>
        <w:rPr>
          <w:rFonts w:hint="eastAsia"/>
        </w:rPr>
        <w:t>是故，善现，诸菩萨摩诃萨欲证无上正等菩提，应正安住本性空理，修行六种波罗蜜多及</w:t>
      </w:r>
    </w:p>
    <w:p w:rsidR="00CA0368" w:rsidRDefault="00CA0368" w:rsidP="00CA0368">
      <w:pPr>
        <w:rPr>
          <w:rFonts w:hint="eastAsia"/>
        </w:rPr>
      </w:pPr>
      <w:r>
        <w:rPr>
          <w:rFonts w:hint="eastAsia"/>
        </w:rPr>
        <w:t>余菩萨摩诃萨行。若正安住本性空理，修行六种波罗蜜多及余菩萨摩诃萨行，终不退失一切智智，常能利乐一切有情。</w:t>
      </w:r>
    </w:p>
    <w:p w:rsidR="008A2CB7" w:rsidRDefault="008A2CB7" w:rsidP="00CA0368"/>
    <w:p w:rsidR="00CA0368" w:rsidRDefault="00CA0368" w:rsidP="00CA0368">
      <w:pPr>
        <w:rPr>
          <w:rFonts w:hint="eastAsia"/>
        </w:rPr>
      </w:pPr>
      <w:r>
        <w:rPr>
          <w:rFonts w:hint="eastAsia"/>
        </w:rPr>
        <w:t>尔时，具寿善现白佛言：世尊，诸菩萨摩诃萨甚为希有！虽行一切法皆本性空，而于本性空常无失坏，谓不执色乃至识异本性空，亦不执眼处乃至意处异本性空，亦不执色处乃至法处异本性空，亦不执眼界乃至意界异本性空，亦不执色界乃至法界异本性空，亦不执眼识界乃至意识界异本性空，亦不执眼触乃至意触异本性空，亦不执眼触为缘所生诸受乃至意触为缘所生诸受异本性空，亦不执地界乃至识界异本性空，亦不执因缘乃至增上缘异本性空，亦不执从缘所生诸法异本性空，亦不执无明乃至老死异本性空，亦不执布施波罗蜜多乃至般若波罗蜜多异本性空，亦不执内空乃至无性自性空异本性空，亦不执真如乃至不思议界异本性空，亦不执苦、集、灭、道圣谛异本性空，亦不执四念住乃至八圣道支异本性空，亦不执四静虑、四无量、四无色定异本性空，亦不执八解脱乃至十遍处异本性空，亦不执空、无相、无愿解脱门异本性空，亦不执净观地乃至如来地异本性空，亦不执极喜地乃至法云地异本性空，亦不执一切陀罗尼门、三摩地门异本性空，亦不执五眼、六神通异本性空，亦不执如来十力乃至十八佛不共法异本性空，亦不执三十二大士相、八十随好异本性空，亦不执无忘失法、恒住舍性异本性空，亦不执一切智、道相智、一切相智异本性空，亦不执预流果乃至独觉菩提异本性空，亦不执一切菩萨摩诃萨行异本性空，亦不执诸佛无上正等菩提异本性空。</w:t>
      </w:r>
    </w:p>
    <w:p w:rsidR="00CA0368" w:rsidRDefault="00CA0368" w:rsidP="00CA0368">
      <w:r>
        <w:rPr>
          <w:rFonts w:hint="eastAsia"/>
        </w:rPr>
        <w:t>世尊，色即是本性空，本性空即是色，如是乃至诸佛无上正等菩提即是本性空，本性空即是诸佛无上正等菩提。</w:t>
      </w:r>
    </w:p>
    <w:p w:rsidR="00CA0368" w:rsidRDefault="00CA0368" w:rsidP="00CA0368">
      <w:r>
        <w:rPr>
          <w:rFonts w:hint="eastAsia"/>
        </w:rPr>
        <w:t>佛告善现：如是，如是，如汝所说，诸菩萨摩诃萨甚为希有！虽行一切法皆本性空，而于本性空常无失坏。</w:t>
      </w:r>
    </w:p>
    <w:p w:rsidR="00CA0368" w:rsidRDefault="00CA0368" w:rsidP="00CA0368">
      <w:pPr>
        <w:rPr>
          <w:rFonts w:hint="eastAsia"/>
        </w:rPr>
      </w:pPr>
      <w:r>
        <w:rPr>
          <w:rFonts w:hint="eastAsia"/>
        </w:rPr>
        <w:t>善现当知，色不异本性空，本性空不异色，色即是本性空，本性空即是色，如是乃至诸佛无上正等菩提不异本性空，本性空不异诸佛无上正等菩提，诸佛无上正等菩提即是本性空，本性空即是诸佛无上正等菩提。</w:t>
      </w: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 w:rsidR="00CA0368" w:rsidRDefault="00CA0368" w:rsidP="00CA0368">
      <w:pPr>
        <w:rPr>
          <w:rFonts w:hint="eastAsia"/>
        </w:rPr>
      </w:pPr>
      <w:r>
        <w:rPr>
          <w:rFonts w:hint="eastAsia"/>
        </w:rPr>
        <w:t>善现当知，若色异本性空，本性空异色，色非本性空，本性空非色，如是乃至诸佛无上正等菩提异本性空，本性空异诸佛无上正等菩提，诸佛无上正等菩提非本性空，本性空非诸佛无上正等菩提者，则诸菩萨摩诃萨行深般若波罗蜜多时，不应观一切法皆本性空，亦不应能证得一切智智。以色不异本性空，本性空不异色，色即是本性空，本性空即是色，如是乃至诸佛无上正等菩提不异本性空，本性空不异诸佛无上正等菩提，诸佛无上正等菩提即是本性空，本性空即是诸佛无上正等菩提故，诸菩萨摩诃萨行深般若波罗蜜多时，观一切法皆本性空，而能证得一切智智。所以者何？离本性空，无有一法是实、是常、可坏、可断；本性空中，亦无一法是实、是常、可坏、可断。但诸愚夫迷谬颠倒起别异想，谓分别色异本性空，或分别受、想、行、识异本性空，如是乃至或分别一切菩萨摩诃萨行异本性空，或分别诸佛无上正等菩提异本性空。是诸愚夫分别诸法与本性空有差别故，不如实知色，不如实知受、想、行、识；由不知故便执著色，执著受、想、行、识；由执著故便于色计我、我所，于受、想、行、识计我、我所；由妄计故著内外物，受后身色、受、想、行、识，由此不能解脱诸趣生老病死愁忧苦恼，往来三有轮转无穷。</w:t>
      </w:r>
    </w:p>
    <w:p w:rsidR="008A2CB7" w:rsidRDefault="008A2CB7" w:rsidP="00CA0368"/>
    <w:p w:rsidR="00CA0368" w:rsidRDefault="00CA0368" w:rsidP="00CA0368">
      <w:pPr>
        <w:rPr>
          <w:rFonts w:hint="eastAsia"/>
        </w:rPr>
      </w:pPr>
      <w:r>
        <w:rPr>
          <w:rFonts w:hint="eastAsia"/>
        </w:rPr>
        <w:t>由此因缘，诸菩萨摩诃萨住本性空波罗蜜多，行深般若波罗蜜多，不执受色，亦不坏色若空不空；不执受受、想、行、识，亦不坏受、想、行、识若空不空；如是乃至不执受一切菩萨摩诃萨行，亦不坏一切菩萨摩诃萨行若空若不空；不执受诸佛无上正等菩提，亦不坏诸佛无上正等菩提若空若不空。所以者何？色不坏空，空不坏色，谓此是色，此是空；受、想、行、识不坏空，空不坏受、想、行、识，谓此是受、想、行、识，此是空；如是乃至一切菩萨摩诃萨行不坏空，空不坏一切菩萨摩诃萨行，谓此是一切菩萨摩诃萨行，此是空；诸佛无上正等菩提不坏空，空不坏诸佛无上正等菩提，谓此是诸佛无上正等菩提，此是空。譬如虚空不坏虚空，内虚空界不坏外虚空界，外虚空界不坏内虚空界。如是，善现，色不坏空，空不坏色；受、想、行、识不坏空，空不坏受、想、行、识。所以者何？如是诸法俱无自性，不可分别，谓此是空，此是不空。如是乃至一切菩萨摩诃萨行不坏空，空不坏一切菩萨摩诃萨行；诸佛无上正等菩提不坏空，空不坏诸佛无上正等菩提。所以者何？如是诸法俱无自性，不可分别，谓此是空，此是不空。</w:t>
      </w: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CA0368" w:rsidRDefault="00CA0368" w:rsidP="00CA0368"/>
    <w:p w:rsidR="00CA0368" w:rsidRDefault="00CA0368" w:rsidP="00CA0368">
      <w:pPr>
        <w:rPr>
          <w:rFonts w:hint="eastAsia"/>
        </w:rPr>
      </w:pPr>
      <w:r>
        <w:rPr>
          <w:rFonts w:hint="eastAsia"/>
        </w:rPr>
        <w:t>尔时，具寿善现白佛言：世尊，若一切法皆本性空，都无差别，诸菩萨摩诃萨为住何处发趣无上正等菩提？诸佛无上正等菩提无二行相，非二行相能证无上正等菩提。惟愿世尊，哀愍为说！</w:t>
      </w:r>
    </w:p>
    <w:p w:rsidR="008A2CB7" w:rsidRDefault="008A2CB7" w:rsidP="00CA0368"/>
    <w:p w:rsidR="00CA0368" w:rsidRDefault="00CA0368" w:rsidP="00CA0368">
      <w:pPr>
        <w:rPr>
          <w:rFonts w:hint="eastAsia"/>
        </w:rPr>
      </w:pPr>
      <w:r>
        <w:rPr>
          <w:rFonts w:hint="eastAsia"/>
        </w:rPr>
        <w:t>佛告善现：如是，如是，如汝所说，诸佛无上正等菩提无二行相，非二行相能证无上正等菩提。所以者何？菩提无二亦无分别，若于菩提行于二相有分别者，必不能证所求无上正等菩提。</w:t>
      </w:r>
    </w:p>
    <w:p w:rsidR="008A2CB7" w:rsidRDefault="008A2CB7" w:rsidP="00CA0368"/>
    <w:p w:rsidR="00CA0368" w:rsidRDefault="00CA0368" w:rsidP="00CA0368">
      <w:pPr>
        <w:rPr>
          <w:rFonts w:hint="eastAsia"/>
        </w:rPr>
      </w:pPr>
      <w:r>
        <w:rPr>
          <w:rFonts w:hint="eastAsia"/>
        </w:rPr>
        <w:t>善现当知，诸菩萨摩诃萨不于菩提行于二相，亦不分别，都无所住，发趣无上正等菩提。诸菩萨摩诃萨于一切法不行二相，亦不分别，都无所行，则能证得所求无上正等菩提。</w:t>
      </w:r>
    </w:p>
    <w:p w:rsidR="008A2CB7" w:rsidRDefault="008A2CB7" w:rsidP="00CA0368"/>
    <w:p w:rsidR="00CA0368" w:rsidRDefault="00CA0368" w:rsidP="00CA0368">
      <w:pPr>
        <w:rPr>
          <w:rFonts w:hint="eastAsia"/>
        </w:rPr>
      </w:pPr>
      <w:r>
        <w:rPr>
          <w:rFonts w:hint="eastAsia"/>
        </w:rPr>
        <w:t>善现当知，诸菩萨摩诃萨所求无上正等菩提，非行二相而能证得。诸菩萨摩诃萨所有菩提都无所行，谓不于色行，亦不于受、想、行、识行，如是乃至不于一切菩萨摩诃萨行行，亦不于诸佛无上正等菩提行。所以者何？诸菩萨摩诃萨所有菩提，不缘名声执我、我所，谓不作是念：‘我行于色，我行于受、想、行、识。’如是乃至不作是念：‘我行于一切菩萨摩诃萨行，我行于诸佛无上正等菩提。’</w:t>
      </w:r>
    </w:p>
    <w:p w:rsidR="008A2CB7" w:rsidRDefault="008A2CB7" w:rsidP="00CA0368"/>
    <w:p w:rsidR="00CA0368" w:rsidRDefault="00CA0368" w:rsidP="00CA0368">
      <w:r>
        <w:rPr>
          <w:rFonts w:hint="eastAsia"/>
        </w:rPr>
        <w:t>复次，善现，诸菩萨摩诃萨所有菩提，非取故行、非舍故行。</w:t>
      </w:r>
    </w:p>
    <w:p w:rsidR="00CA0368" w:rsidRDefault="00CA0368" w:rsidP="00CA0368">
      <w:r>
        <w:rPr>
          <w:rFonts w:hint="eastAsia"/>
        </w:rPr>
        <w:t>具寿善现白佛言：世尊，若菩萨摩诃萨所有菩提，非取故行、非舍故行，诸菩萨摩诃萨所有菩提，当何处行？</w:t>
      </w:r>
    </w:p>
    <w:p w:rsidR="00CA0368" w:rsidRDefault="00CA0368" w:rsidP="00CA0368">
      <w:r>
        <w:rPr>
          <w:rFonts w:hint="eastAsia"/>
        </w:rPr>
        <w:t>佛告善现：于意云何？如来化身所有菩提，当何处行？为取故行？为舍故行？</w:t>
      </w:r>
    </w:p>
    <w:p w:rsidR="00CA0368" w:rsidRDefault="00CA0368" w:rsidP="00CA0368">
      <w:r>
        <w:rPr>
          <w:rFonts w:hint="eastAsia"/>
        </w:rPr>
        <w:t>善现对曰：不也，世尊。如来化身实无所有，如何可说所有菩提有所行处若取、若舍？佛告善现：于意云何？诸阿罗汉梦中菩提，当何处行？为取故行？为舍故行？</w:t>
      </w:r>
    </w:p>
    <w:p w:rsidR="00CA0368" w:rsidRDefault="00CA0368" w:rsidP="00CA0368">
      <w:r>
        <w:rPr>
          <w:rFonts w:hint="eastAsia"/>
        </w:rPr>
        <w:t>善现对曰：不也，世尊。诸阿罗汉诸漏永尽，惛沉睡眠盖缠俱灭，毕竟无梦，云何当有梦中菩提有所行处若取、若舍？</w:t>
      </w:r>
    </w:p>
    <w:p w:rsidR="00CA0368" w:rsidRDefault="00CA0368" w:rsidP="00CA0368">
      <w:r>
        <w:rPr>
          <w:rFonts w:hint="eastAsia"/>
        </w:rPr>
        <w:t>佛告善现：如是，如是，如汝所说，诸阿罗汉毕竟无梦，惛沉睡眠分别尽故。诸菩萨摩诃萨行深般若波罗蜜多，所有菩提亦复如是，非取故行、非舍故行，都无行处，达一切法本性空故。</w:t>
      </w:r>
    </w:p>
    <w:p w:rsidR="00CA0368" w:rsidRDefault="00CA0368" w:rsidP="00CA0368">
      <w:r>
        <w:rPr>
          <w:rFonts w:hint="eastAsia"/>
        </w:rPr>
        <w:t>具寿善现复白佛言：若菩萨摩诃萨行深般若波罗蜜多所有菩提，非取故行、非舍故行，都无行处，谓不行于色，亦不行于受、想、行、识，如是乃至不行于一切菩萨摩诃萨行，亦不行于诸佛无上正等菩提者，岂不菩萨摩诃萨为欲饶益诸有情故，不行布施波罗蜜多乃至般若波罗蜜多，不行内空乃至无性自性空，不行真如乃至不思议界，不行苦、集、灭、道圣谛，不行四念住乃至八圣道支，不行四静虑、四无量、四无色定，不行八解脱乃至十遍处，不行空、无相、无愿解脱门，不行极喜地乃至法云地，不行一切陀罗尼门、三摩地门，不行五眼、六神通，不行如来十力乃至十八佛不共法，不行三十二大士相、八十随好，不行无忘失法、恒住舍性，不行一切智、道相智、一切相智，不住菩萨殊胜神通成熟有情、严净佛土，而得无上正等菩提？</w:t>
      </w:r>
    </w:p>
    <w:p w:rsidR="00CA0368" w:rsidRDefault="00CA0368" w:rsidP="00CA0368">
      <w:pPr>
        <w:rPr>
          <w:rFonts w:hint="eastAsia"/>
        </w:rPr>
      </w:pPr>
      <w:r>
        <w:rPr>
          <w:rFonts w:hint="eastAsia"/>
        </w:rPr>
        <w:t>佛告善现：诸菩萨摩诃萨所有菩提虽无行处，而诸菩萨摩诃萨为欲饶益诸有情故，要行布施波罗蜜多乃至般若波罗蜜多，如是乃至要行一切智、道相智、一切相智，要住菩萨殊胜神通成熟有情、严净佛土，乃得无上正等菩提。</w:t>
      </w:r>
    </w:p>
    <w:p w:rsidR="008A2CB7" w:rsidRDefault="008A2CB7" w:rsidP="00CA0368">
      <w:pPr>
        <w:rPr>
          <w:rFonts w:hint="eastAsia"/>
        </w:rPr>
      </w:pPr>
    </w:p>
    <w:p w:rsidR="008A2CB7" w:rsidRDefault="008A2CB7" w:rsidP="00CA0368">
      <w:pPr>
        <w:rPr>
          <w:rFonts w:hint="eastAsia"/>
        </w:rPr>
      </w:pPr>
    </w:p>
    <w:p w:rsidR="008A2CB7" w:rsidRDefault="008A2CB7" w:rsidP="00CA0368"/>
    <w:p w:rsidR="00CA0368" w:rsidRDefault="00CA0368" w:rsidP="00CA0368">
      <w:r>
        <w:rPr>
          <w:rFonts w:hint="eastAsia"/>
        </w:rPr>
        <w:t>具寿善现复白佛言：诸菩萨摩诃萨所有菩提若无行处，将无菩萨摩诃萨为欲饶益诸有情故，不住布施波罗蜜多乃至般若波罗蜜多久修令满，如是乃至不住一切智、道相智、一切相智久修令满，不住菩萨殊胜神通成熟有情、严净佛土久修令满，而得无上正等菩提？</w:t>
      </w:r>
    </w:p>
    <w:p w:rsidR="00CA0368" w:rsidRDefault="00CA0368" w:rsidP="00CA0368">
      <w:r>
        <w:rPr>
          <w:rFonts w:hint="eastAsia"/>
        </w:rPr>
        <w:t>佛告善现：诸菩萨摩诃萨所有菩提虽无行处，而诸菩萨摩诃萨为欲饶益诸有情故，要住布施波罗蜜多乃至般若波罗蜜多久修令满，如是乃至要住一切智、道相智、一切相智久修令满，要住菩萨殊胜神通成熟有情、严净佛土久修令满，乃得无上正等菩提。善现当知，若菩萨摩诃萨修诸善根未总圆满，终不能得所求无上正等菩提。</w:t>
      </w:r>
    </w:p>
    <w:p w:rsidR="00CA0368" w:rsidRDefault="00CA0368" w:rsidP="00CA0368">
      <w:r>
        <w:rPr>
          <w:rFonts w:hint="eastAsia"/>
        </w:rPr>
        <w:t>善现当知，若菩萨摩诃萨欲得无上正等菩提，应住色本性空，应住受、想、行、识本性空，如是乃至应住一切菩萨摩诃萨行本性空，应住诸佛无上正等菩提本性空，应住一切法本性空，应住一切有情本性空，修行布施波罗蜜多乃至般若波罗蜜多令得圆满，如是乃至修行一切智、道相智、一切相智令得圆满，修行菩萨殊胜神通成熟有情、严净佛土令圆满已，便得无上正等菩提。</w:t>
      </w:r>
    </w:p>
    <w:p w:rsidR="00CA0368" w:rsidRDefault="00CA0368" w:rsidP="00CA0368">
      <w:r>
        <w:rPr>
          <w:rFonts w:hint="eastAsia"/>
        </w:rPr>
        <w:t>善现当知，是一切法本性空理，及诸有情本性空理，最极寂静，无有少法能增能减、能生能灭、能断能常、能染能净、能得果、能现观。</w:t>
      </w:r>
    </w:p>
    <w:p w:rsidR="00CA0368" w:rsidRPr="00E33818" w:rsidRDefault="00CA0368" w:rsidP="00CA0368">
      <w:pPr>
        <w:rPr>
          <w:b/>
        </w:rPr>
      </w:pPr>
      <w:r w:rsidRPr="00E33818">
        <w:rPr>
          <w:rFonts w:hint="eastAsia"/>
          <w:b/>
        </w:rPr>
        <w:t>善现当知，诸菩萨摩诃萨依世俗故，说修般若波罗蜜多，如实了知本性空已，证得无上正等菩提，不依胜义。所以者何？真胜义中无色可得，亦无受、想、行、识可得，如是乃至无一切菩萨摩诃萨行可得，亦无诸佛无上正等菩提可得；无行一切菩萨摩诃萨行者可得，亦无行诸佛无上正等菩提者可得。善现，如是诸法皆依世俗言说施设，不依胜义。</w:t>
      </w:r>
    </w:p>
    <w:p w:rsidR="00CA0368" w:rsidRDefault="00CA0368" w:rsidP="00CA0368">
      <w:r>
        <w:rPr>
          <w:rFonts w:hint="eastAsia"/>
        </w:rPr>
        <w:t>善现，诸菩萨摩诃萨行深般若波罗蜜多，从初发心虽极猛利为诸有情行菩提行，而于此心都无所得，于诸有情亦无所得，于大菩提亦无所得，于佛、菩萨亦无所得，以一切法、一切有情不可得故。</w:t>
      </w:r>
    </w:p>
    <w:p w:rsidR="00CA0368" w:rsidRPr="00E33818" w:rsidRDefault="00CA0368" w:rsidP="00CA0368">
      <w:pPr>
        <w:rPr>
          <w:b/>
        </w:rPr>
      </w:pPr>
      <w:r w:rsidRPr="00E33818">
        <w:rPr>
          <w:rFonts w:hint="eastAsia"/>
          <w:b/>
        </w:rPr>
        <w:t>尔时，具寿善现白佛言：世尊，若一切法都无所有，皆不可得，云何菩萨摩诃萨行菩提行？云何能得所求无上正等菩提？谁行菩提行？谁复能证得？</w:t>
      </w:r>
    </w:p>
    <w:p w:rsidR="00CA0368" w:rsidRDefault="00CA0368" w:rsidP="00CA0368">
      <w:r>
        <w:rPr>
          <w:rFonts w:hint="eastAsia"/>
        </w:rPr>
        <w:t>佛告善现：于意云何？汝于先时依止断界，断诸烦恼得无漏根，住无间定得预流果，次一来果，次不还果，后阿罗汉果。汝于彼时，颇见有情若心、若道、若诸道果有可得不？</w:t>
      </w:r>
    </w:p>
    <w:p w:rsidR="00CA0368" w:rsidRDefault="00CA0368" w:rsidP="00CA0368">
      <w:r>
        <w:rPr>
          <w:rFonts w:hint="eastAsia"/>
        </w:rPr>
        <w:t>善现对曰：不也，世尊。</w:t>
      </w:r>
    </w:p>
    <w:p w:rsidR="00CA0368" w:rsidRDefault="00CA0368" w:rsidP="00CA0368">
      <w:r>
        <w:rPr>
          <w:rFonts w:hint="eastAsia"/>
        </w:rPr>
        <w:t>佛告善现：若汝彼时依止断界，断诸烦恼得无漏根，于有情心、道及道果都无所得，云何言得阿罗汉果？</w:t>
      </w:r>
    </w:p>
    <w:p w:rsidR="00CA0368" w:rsidRDefault="00CA0368" w:rsidP="00CA0368">
      <w:r>
        <w:rPr>
          <w:rFonts w:hint="eastAsia"/>
        </w:rPr>
        <w:t>善现对曰：依世俗说，不依胜义。</w:t>
      </w:r>
    </w:p>
    <w:p w:rsidR="00CA0368" w:rsidRPr="00E33818" w:rsidRDefault="00CA0368" w:rsidP="00CA0368">
      <w:pPr>
        <w:rPr>
          <w:b/>
        </w:rPr>
      </w:pPr>
      <w:r w:rsidRPr="00E33818">
        <w:rPr>
          <w:rFonts w:hint="eastAsia"/>
          <w:b/>
        </w:rPr>
        <w:t>佛告善现：如是，如是，如汝所说。诸菩萨摩诃萨亦复如是，依世俗说行菩提道及得无上正等菩提，不依胜义。</w:t>
      </w:r>
    </w:p>
    <w:p w:rsidR="00CA0368" w:rsidRDefault="00CA0368" w:rsidP="00CA0368">
      <w:r>
        <w:rPr>
          <w:rFonts w:hint="eastAsia"/>
        </w:rPr>
        <w:t>善现当知，依世俗故假说有色、受、想、行、识，如是乃至依世俗故假说有一切菩萨摩诃萨行、诸佛无上正等菩提，依世俗故假说有情、菩萨、诸佛，不依胜义。</w:t>
      </w:r>
    </w:p>
    <w:p w:rsidR="00CA0368" w:rsidRDefault="00CA0368" w:rsidP="00CA0368">
      <w:pPr>
        <w:rPr>
          <w:rFonts w:hint="eastAsia"/>
        </w:rPr>
      </w:pPr>
      <w:r>
        <w:rPr>
          <w:rFonts w:hint="eastAsia"/>
        </w:rPr>
        <w:t>善现当知，诸菩萨摩诃萨不见有法能于无上正等菩提有增有减、有益有损，以一切法本性空故。</w:t>
      </w: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Pr>
        <w:rPr>
          <w:rFonts w:hint="eastAsia"/>
        </w:rPr>
      </w:pPr>
    </w:p>
    <w:p w:rsidR="008A2CB7" w:rsidRDefault="008A2CB7" w:rsidP="00CA0368"/>
    <w:p w:rsidR="00CA0368" w:rsidRDefault="00CA0368" w:rsidP="00CA0368">
      <w:pPr>
        <w:rPr>
          <w:rFonts w:hint="eastAsia"/>
        </w:rPr>
      </w:pPr>
      <w:r>
        <w:rPr>
          <w:rFonts w:hint="eastAsia"/>
        </w:rPr>
        <w:t>善现当知，诸菩萨摩诃萨于一切法，观本性空尚不可得，况初发心而有可得？最初发心尚不可得，况修布施波罗蜜多乃至般若波罗蜜多而有可得？况住内空乃至无性自性空而有可得？况住真如乃至不思议界而有可得？况住苦、集、灭、道圣谛而有可得？况修四念住乃至八圣道支而有可得？况修四静虑、四无量、四无色定而有可得？况修八解脱乃至十遍处而有可得？况修空、无相、无愿解脱门而有可得？况修极喜地乃至法云地而有可得？况修一切陀罗尼门、三摩地门而有可得？况修五眼、六神通而有可得？况修如来十力乃至十八佛不共法而有可得？况修三十二大士相、八十随好而有可得？况修无忘失法、恒住舍性而有可得？况修一切智、道相智、一切相智而有可得？况修一切菩萨摩诃萨行而有可得？况修诸佛无上正等菩提而有可得？</w:t>
      </w:r>
    </w:p>
    <w:p w:rsidR="008A2CB7" w:rsidRDefault="008A2CB7" w:rsidP="00CA0368"/>
    <w:p w:rsidR="00CA0368" w:rsidRDefault="00CA0368" w:rsidP="00CA0368">
      <w:r>
        <w:rPr>
          <w:rFonts w:hint="eastAsia"/>
        </w:rPr>
        <w:t>善现，诸菩萨摩诃萨于所修住一切佛法若有所得，无有是处。如是，善现，诸菩萨摩诃萨行深般若波罗蜜多，方便修行大菩提行，证得无上正等菩提，利乐有情常无间断。</w:t>
      </w:r>
    </w:p>
    <w:sectPr w:rsidR="00CA0368"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542B" w:rsidRDefault="0032542B" w:rsidP="00853D34">
      <w:r>
        <w:separator/>
      </w:r>
    </w:p>
  </w:endnote>
  <w:endnote w:type="continuationSeparator" w:id="0">
    <w:p w:rsidR="0032542B" w:rsidRDefault="0032542B"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ED392C">
        <w:pPr>
          <w:pStyle w:val="a4"/>
          <w:jc w:val="right"/>
        </w:pPr>
        <w:fldSimple w:instr=" PAGE   \* MERGEFORMAT ">
          <w:r w:rsidR="00E33818" w:rsidRPr="00E33818">
            <w:rPr>
              <w:noProof/>
              <w:lang w:val="zh-CN"/>
            </w:rPr>
            <w:t>12</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542B" w:rsidRDefault="0032542B" w:rsidP="00853D34">
      <w:r>
        <w:separator/>
      </w:r>
    </w:p>
  </w:footnote>
  <w:footnote w:type="continuationSeparator" w:id="0">
    <w:p w:rsidR="0032542B" w:rsidRDefault="0032542B"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3818" w:rsidRDefault="00E33818" w:rsidP="00B42F10">
    <w:pPr>
      <w:jc w:val="center"/>
      <w:rPr>
        <w:rFonts w:ascii="黑体" w:eastAsia="黑体" w:hAnsi="黑体" w:hint="eastAsia"/>
        <w:sz w:val="32"/>
        <w:szCs w:val="32"/>
      </w:rPr>
    </w:pPr>
    <w:r w:rsidRPr="00E33818">
      <w:rPr>
        <w:rFonts w:ascii="黑体" w:eastAsia="黑体" w:hAnsi="黑体" w:hint="eastAsia"/>
        <w:sz w:val="32"/>
        <w:szCs w:val="32"/>
      </w:rPr>
      <w:t>依世俗说行菩提道及得无上正等菩提</w:t>
    </w:r>
  </w:p>
  <w:p w:rsidR="00285037" w:rsidRPr="00B42F10" w:rsidRDefault="00285037" w:rsidP="00B42F10">
    <w:pPr>
      <w:jc w:val="center"/>
      <w:rPr>
        <w:rFonts w:ascii="微软雅黑" w:eastAsia="微软雅黑" w:hAnsi="微软雅黑" w:cs="宋体"/>
        <w:color w:val="000000"/>
        <w:kern w:val="0"/>
        <w:sz w:val="16"/>
        <w:szCs w:val="16"/>
      </w:rPr>
    </w:pPr>
    <w:r w:rsidRPr="0002130F">
      <w:rPr>
        <w:rFonts w:ascii="黑体" w:eastAsia="黑体" w:hAnsi="黑体" w:hint="eastAsia"/>
        <w:sz w:val="18"/>
        <w:szCs w:val="18"/>
      </w:rPr>
      <w:t>乾隆大藏经第1部《大般若波罗蜜多经》（</w:t>
    </w:r>
    <w:r w:rsidR="00C4295F" w:rsidRPr="00C4295F">
      <w:rPr>
        <w:rFonts w:ascii="微软雅黑" w:eastAsia="微软雅黑" w:hAnsi="微软雅黑" w:cs="宋体" w:hint="eastAsia"/>
        <w:color w:val="000000"/>
        <w:kern w:val="0"/>
        <w:sz w:val="16"/>
        <w:szCs w:val="16"/>
      </w:rPr>
      <w:t>第473-474卷</w:t>
    </w:r>
    <w:r w:rsidRPr="0002130F">
      <w:rPr>
        <w:rFonts w:ascii="黑体" w:eastAsia="黑体" w:hAnsi="黑体" w:hint="eastAsia"/>
        <w:sz w:val="18"/>
        <w:szCs w:val="18"/>
      </w:rPr>
      <w:t>）</w:t>
    </w:r>
  </w:p>
  <w:p w:rsidR="00285037" w:rsidRPr="004C37B0" w:rsidRDefault="00DB532B" w:rsidP="00DB532B">
    <w:pPr>
      <w:pStyle w:val="a3"/>
      <w:rPr>
        <w:rFonts w:ascii="黑体" w:eastAsia="黑体" w:hAnsi="黑体"/>
      </w:rPr>
    </w:pPr>
    <w:r w:rsidRPr="00DB532B">
      <w:rPr>
        <w:rFonts w:ascii="黑体" w:eastAsia="黑体" w:hAnsi="黑体" w:hint="eastAsia"/>
      </w:rPr>
      <w:t>二分</w:t>
    </w:r>
    <w:r w:rsidR="00E33818">
      <w:rPr>
        <w:rFonts w:ascii="黑体" w:eastAsia="黑体" w:hAnsi="黑体" w:hint="eastAsia"/>
      </w:rPr>
      <w:t xml:space="preserve"> </w:t>
    </w:r>
    <w:r w:rsidRPr="00DB532B">
      <w:rPr>
        <w:rFonts w:ascii="黑体" w:eastAsia="黑体" w:hAnsi="黑体" w:hint="eastAsia"/>
      </w:rPr>
      <w:t>实际品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5360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179FE"/>
    <w:rsid w:val="0002130F"/>
    <w:rsid w:val="00034524"/>
    <w:rsid w:val="00040861"/>
    <w:rsid w:val="00062B94"/>
    <w:rsid w:val="0006372F"/>
    <w:rsid w:val="00066FEA"/>
    <w:rsid w:val="00072C07"/>
    <w:rsid w:val="00074178"/>
    <w:rsid w:val="00075C40"/>
    <w:rsid w:val="0008307E"/>
    <w:rsid w:val="00083FEF"/>
    <w:rsid w:val="000A165C"/>
    <w:rsid w:val="000A73AC"/>
    <w:rsid w:val="000B44DB"/>
    <w:rsid w:val="000C0B98"/>
    <w:rsid w:val="000C109A"/>
    <w:rsid w:val="000C3085"/>
    <w:rsid w:val="000D05B2"/>
    <w:rsid w:val="000D5413"/>
    <w:rsid w:val="000D5A06"/>
    <w:rsid w:val="000E0BB8"/>
    <w:rsid w:val="000F0663"/>
    <w:rsid w:val="000F0F79"/>
    <w:rsid w:val="00104362"/>
    <w:rsid w:val="00110A81"/>
    <w:rsid w:val="0012696C"/>
    <w:rsid w:val="00132AE4"/>
    <w:rsid w:val="00140949"/>
    <w:rsid w:val="0014782E"/>
    <w:rsid w:val="00147F09"/>
    <w:rsid w:val="00153F54"/>
    <w:rsid w:val="00155E44"/>
    <w:rsid w:val="00156327"/>
    <w:rsid w:val="001612E7"/>
    <w:rsid w:val="00171B3C"/>
    <w:rsid w:val="0017389B"/>
    <w:rsid w:val="0018581E"/>
    <w:rsid w:val="001867E3"/>
    <w:rsid w:val="001A0206"/>
    <w:rsid w:val="001A3544"/>
    <w:rsid w:val="001A5A1E"/>
    <w:rsid w:val="001C0E76"/>
    <w:rsid w:val="001C35CF"/>
    <w:rsid w:val="001D313F"/>
    <w:rsid w:val="001D5B2C"/>
    <w:rsid w:val="001E7E78"/>
    <w:rsid w:val="001F45D8"/>
    <w:rsid w:val="00200B54"/>
    <w:rsid w:val="00203D60"/>
    <w:rsid w:val="00205EE1"/>
    <w:rsid w:val="0021051C"/>
    <w:rsid w:val="00211817"/>
    <w:rsid w:val="00211B01"/>
    <w:rsid w:val="00215776"/>
    <w:rsid w:val="00215CFC"/>
    <w:rsid w:val="00223023"/>
    <w:rsid w:val="002262E8"/>
    <w:rsid w:val="00226305"/>
    <w:rsid w:val="002272C3"/>
    <w:rsid w:val="00235324"/>
    <w:rsid w:val="00243C90"/>
    <w:rsid w:val="00250759"/>
    <w:rsid w:val="00251B23"/>
    <w:rsid w:val="00254516"/>
    <w:rsid w:val="00254ECA"/>
    <w:rsid w:val="00255442"/>
    <w:rsid w:val="00255DF7"/>
    <w:rsid w:val="00262906"/>
    <w:rsid w:val="00270DF3"/>
    <w:rsid w:val="00272AED"/>
    <w:rsid w:val="002744B1"/>
    <w:rsid w:val="00275BCC"/>
    <w:rsid w:val="002808AE"/>
    <w:rsid w:val="00282913"/>
    <w:rsid w:val="00282BB3"/>
    <w:rsid w:val="00285037"/>
    <w:rsid w:val="0029681F"/>
    <w:rsid w:val="00297A20"/>
    <w:rsid w:val="002B5563"/>
    <w:rsid w:val="002C0841"/>
    <w:rsid w:val="002C4BD0"/>
    <w:rsid w:val="002C6DF9"/>
    <w:rsid w:val="002C7CEA"/>
    <w:rsid w:val="002D005D"/>
    <w:rsid w:val="002E53CC"/>
    <w:rsid w:val="002F2ABA"/>
    <w:rsid w:val="002F74C1"/>
    <w:rsid w:val="002F771E"/>
    <w:rsid w:val="003046D5"/>
    <w:rsid w:val="003076CA"/>
    <w:rsid w:val="00314AB8"/>
    <w:rsid w:val="00315433"/>
    <w:rsid w:val="00315DB7"/>
    <w:rsid w:val="00320668"/>
    <w:rsid w:val="0032542B"/>
    <w:rsid w:val="003321A4"/>
    <w:rsid w:val="00332A0B"/>
    <w:rsid w:val="00336CA2"/>
    <w:rsid w:val="003415CE"/>
    <w:rsid w:val="00344216"/>
    <w:rsid w:val="003458C4"/>
    <w:rsid w:val="0035284C"/>
    <w:rsid w:val="00355565"/>
    <w:rsid w:val="003620C3"/>
    <w:rsid w:val="003848D2"/>
    <w:rsid w:val="00387819"/>
    <w:rsid w:val="00394055"/>
    <w:rsid w:val="003B109E"/>
    <w:rsid w:val="003B211D"/>
    <w:rsid w:val="003B720D"/>
    <w:rsid w:val="003C0569"/>
    <w:rsid w:val="003C5F5E"/>
    <w:rsid w:val="003C761D"/>
    <w:rsid w:val="003D0A31"/>
    <w:rsid w:val="003D0A9E"/>
    <w:rsid w:val="003D26BD"/>
    <w:rsid w:val="003E521B"/>
    <w:rsid w:val="003E5B21"/>
    <w:rsid w:val="003F2B07"/>
    <w:rsid w:val="003F2DB1"/>
    <w:rsid w:val="003F36FB"/>
    <w:rsid w:val="003F74D1"/>
    <w:rsid w:val="0041784A"/>
    <w:rsid w:val="004232EF"/>
    <w:rsid w:val="0044155F"/>
    <w:rsid w:val="00443A84"/>
    <w:rsid w:val="0044780C"/>
    <w:rsid w:val="004500FC"/>
    <w:rsid w:val="00452B66"/>
    <w:rsid w:val="004621EE"/>
    <w:rsid w:val="00484965"/>
    <w:rsid w:val="00490D87"/>
    <w:rsid w:val="004929CF"/>
    <w:rsid w:val="00497A7F"/>
    <w:rsid w:val="004A1FEC"/>
    <w:rsid w:val="004C07E6"/>
    <w:rsid w:val="004C37B0"/>
    <w:rsid w:val="004D50CD"/>
    <w:rsid w:val="004D52AF"/>
    <w:rsid w:val="004D6B69"/>
    <w:rsid w:val="004E2142"/>
    <w:rsid w:val="004E3909"/>
    <w:rsid w:val="004E7E9C"/>
    <w:rsid w:val="004F3E03"/>
    <w:rsid w:val="004F6A92"/>
    <w:rsid w:val="0050055F"/>
    <w:rsid w:val="00517F55"/>
    <w:rsid w:val="00521A52"/>
    <w:rsid w:val="00522FD9"/>
    <w:rsid w:val="00524071"/>
    <w:rsid w:val="0052572F"/>
    <w:rsid w:val="00531774"/>
    <w:rsid w:val="00532D32"/>
    <w:rsid w:val="00533E12"/>
    <w:rsid w:val="00536E44"/>
    <w:rsid w:val="00540CE2"/>
    <w:rsid w:val="0054120A"/>
    <w:rsid w:val="00542DBE"/>
    <w:rsid w:val="00542E9F"/>
    <w:rsid w:val="005443D0"/>
    <w:rsid w:val="0054772A"/>
    <w:rsid w:val="00547D75"/>
    <w:rsid w:val="00554BDD"/>
    <w:rsid w:val="00571CDD"/>
    <w:rsid w:val="005858E0"/>
    <w:rsid w:val="0058594D"/>
    <w:rsid w:val="00594B40"/>
    <w:rsid w:val="005958EB"/>
    <w:rsid w:val="0059632E"/>
    <w:rsid w:val="005A383B"/>
    <w:rsid w:val="005A5D74"/>
    <w:rsid w:val="005C36EB"/>
    <w:rsid w:val="005C4370"/>
    <w:rsid w:val="005C6A38"/>
    <w:rsid w:val="005F2B5F"/>
    <w:rsid w:val="005F2C3A"/>
    <w:rsid w:val="0060722D"/>
    <w:rsid w:val="00611E47"/>
    <w:rsid w:val="006123FD"/>
    <w:rsid w:val="0061328B"/>
    <w:rsid w:val="00614AEF"/>
    <w:rsid w:val="00615CDC"/>
    <w:rsid w:val="00616907"/>
    <w:rsid w:val="00616AB5"/>
    <w:rsid w:val="00617A4C"/>
    <w:rsid w:val="006277EE"/>
    <w:rsid w:val="006307BF"/>
    <w:rsid w:val="00631934"/>
    <w:rsid w:val="00634C0A"/>
    <w:rsid w:val="00635065"/>
    <w:rsid w:val="0063748D"/>
    <w:rsid w:val="006407C6"/>
    <w:rsid w:val="00642A63"/>
    <w:rsid w:val="00656ACE"/>
    <w:rsid w:val="00670777"/>
    <w:rsid w:val="00680EA3"/>
    <w:rsid w:val="00681768"/>
    <w:rsid w:val="006908A7"/>
    <w:rsid w:val="0069232E"/>
    <w:rsid w:val="006A2FA2"/>
    <w:rsid w:val="006B2D23"/>
    <w:rsid w:val="006C1857"/>
    <w:rsid w:val="006C3AF7"/>
    <w:rsid w:val="006D5694"/>
    <w:rsid w:val="006E0EA4"/>
    <w:rsid w:val="006E4E10"/>
    <w:rsid w:val="006E62D2"/>
    <w:rsid w:val="006E6914"/>
    <w:rsid w:val="006F2234"/>
    <w:rsid w:val="006F33A1"/>
    <w:rsid w:val="006F7533"/>
    <w:rsid w:val="00702D20"/>
    <w:rsid w:val="00705700"/>
    <w:rsid w:val="007059F2"/>
    <w:rsid w:val="00706CB4"/>
    <w:rsid w:val="00711DDE"/>
    <w:rsid w:val="00715E6E"/>
    <w:rsid w:val="007171DC"/>
    <w:rsid w:val="00724CB9"/>
    <w:rsid w:val="0073384C"/>
    <w:rsid w:val="00735B4C"/>
    <w:rsid w:val="00735D64"/>
    <w:rsid w:val="00745F4A"/>
    <w:rsid w:val="00750FE9"/>
    <w:rsid w:val="00756F7D"/>
    <w:rsid w:val="0076119D"/>
    <w:rsid w:val="00766B34"/>
    <w:rsid w:val="00770D2E"/>
    <w:rsid w:val="007720EB"/>
    <w:rsid w:val="00775399"/>
    <w:rsid w:val="007804A0"/>
    <w:rsid w:val="007837C1"/>
    <w:rsid w:val="00784F8F"/>
    <w:rsid w:val="00792505"/>
    <w:rsid w:val="007A4343"/>
    <w:rsid w:val="007A454B"/>
    <w:rsid w:val="007A4665"/>
    <w:rsid w:val="007A5373"/>
    <w:rsid w:val="007A65BF"/>
    <w:rsid w:val="007A6A7A"/>
    <w:rsid w:val="007B4BA1"/>
    <w:rsid w:val="007C2335"/>
    <w:rsid w:val="007C6C2F"/>
    <w:rsid w:val="007E7246"/>
    <w:rsid w:val="007F2C5F"/>
    <w:rsid w:val="00801921"/>
    <w:rsid w:val="008050A4"/>
    <w:rsid w:val="008074B5"/>
    <w:rsid w:val="00812305"/>
    <w:rsid w:val="00816AAC"/>
    <w:rsid w:val="008214AE"/>
    <w:rsid w:val="00835E4D"/>
    <w:rsid w:val="00836814"/>
    <w:rsid w:val="008400C3"/>
    <w:rsid w:val="008467A8"/>
    <w:rsid w:val="008517D0"/>
    <w:rsid w:val="00851A36"/>
    <w:rsid w:val="00853D34"/>
    <w:rsid w:val="00854636"/>
    <w:rsid w:val="008618CC"/>
    <w:rsid w:val="00861E86"/>
    <w:rsid w:val="008632D4"/>
    <w:rsid w:val="00874BAC"/>
    <w:rsid w:val="00876679"/>
    <w:rsid w:val="00877D2A"/>
    <w:rsid w:val="008802CC"/>
    <w:rsid w:val="00893189"/>
    <w:rsid w:val="00895FBF"/>
    <w:rsid w:val="008974FC"/>
    <w:rsid w:val="008A094C"/>
    <w:rsid w:val="008A2CB7"/>
    <w:rsid w:val="008A663E"/>
    <w:rsid w:val="008B20E2"/>
    <w:rsid w:val="008B3983"/>
    <w:rsid w:val="008C357C"/>
    <w:rsid w:val="008C42D5"/>
    <w:rsid w:val="008D46D1"/>
    <w:rsid w:val="008D4C75"/>
    <w:rsid w:val="008E28F7"/>
    <w:rsid w:val="008E483C"/>
    <w:rsid w:val="008E5724"/>
    <w:rsid w:val="008F6182"/>
    <w:rsid w:val="008F62AA"/>
    <w:rsid w:val="00901B6E"/>
    <w:rsid w:val="00901F0B"/>
    <w:rsid w:val="00903AE9"/>
    <w:rsid w:val="00907815"/>
    <w:rsid w:val="0091444C"/>
    <w:rsid w:val="0091516F"/>
    <w:rsid w:val="00926462"/>
    <w:rsid w:val="00934595"/>
    <w:rsid w:val="00935488"/>
    <w:rsid w:val="00942C6B"/>
    <w:rsid w:val="009462C9"/>
    <w:rsid w:val="009538C2"/>
    <w:rsid w:val="00955AAF"/>
    <w:rsid w:val="00965CC2"/>
    <w:rsid w:val="009701D9"/>
    <w:rsid w:val="0097068B"/>
    <w:rsid w:val="00974B38"/>
    <w:rsid w:val="00980A91"/>
    <w:rsid w:val="00983499"/>
    <w:rsid w:val="0098372D"/>
    <w:rsid w:val="00986050"/>
    <w:rsid w:val="00990553"/>
    <w:rsid w:val="0099374F"/>
    <w:rsid w:val="00996E33"/>
    <w:rsid w:val="009A75AB"/>
    <w:rsid w:val="009B6209"/>
    <w:rsid w:val="009B7D1D"/>
    <w:rsid w:val="009B7EE3"/>
    <w:rsid w:val="009C032E"/>
    <w:rsid w:val="009C23F3"/>
    <w:rsid w:val="009C2BDD"/>
    <w:rsid w:val="009C6DE5"/>
    <w:rsid w:val="009E4805"/>
    <w:rsid w:val="009E543A"/>
    <w:rsid w:val="009E75FB"/>
    <w:rsid w:val="009F02A9"/>
    <w:rsid w:val="009F4301"/>
    <w:rsid w:val="00A00BB4"/>
    <w:rsid w:val="00A04843"/>
    <w:rsid w:val="00A07799"/>
    <w:rsid w:val="00A11C9A"/>
    <w:rsid w:val="00A1461E"/>
    <w:rsid w:val="00A169A0"/>
    <w:rsid w:val="00A1773F"/>
    <w:rsid w:val="00A23833"/>
    <w:rsid w:val="00A257A3"/>
    <w:rsid w:val="00A26041"/>
    <w:rsid w:val="00A54BCB"/>
    <w:rsid w:val="00A55017"/>
    <w:rsid w:val="00A65744"/>
    <w:rsid w:val="00A66296"/>
    <w:rsid w:val="00A75F12"/>
    <w:rsid w:val="00A90DB5"/>
    <w:rsid w:val="00A9428B"/>
    <w:rsid w:val="00AA1FAD"/>
    <w:rsid w:val="00AA424D"/>
    <w:rsid w:val="00AB1401"/>
    <w:rsid w:val="00AB692F"/>
    <w:rsid w:val="00AB7BF8"/>
    <w:rsid w:val="00AD1918"/>
    <w:rsid w:val="00AD2946"/>
    <w:rsid w:val="00AF0A8A"/>
    <w:rsid w:val="00AF2798"/>
    <w:rsid w:val="00AF609A"/>
    <w:rsid w:val="00B006DE"/>
    <w:rsid w:val="00B015C1"/>
    <w:rsid w:val="00B01B8D"/>
    <w:rsid w:val="00B0332F"/>
    <w:rsid w:val="00B04306"/>
    <w:rsid w:val="00B16202"/>
    <w:rsid w:val="00B204FB"/>
    <w:rsid w:val="00B25332"/>
    <w:rsid w:val="00B2542E"/>
    <w:rsid w:val="00B32BBB"/>
    <w:rsid w:val="00B33654"/>
    <w:rsid w:val="00B40EB9"/>
    <w:rsid w:val="00B42F10"/>
    <w:rsid w:val="00B576C6"/>
    <w:rsid w:val="00B6299B"/>
    <w:rsid w:val="00B64DF7"/>
    <w:rsid w:val="00B7426C"/>
    <w:rsid w:val="00B74EF7"/>
    <w:rsid w:val="00B7788D"/>
    <w:rsid w:val="00B83CC9"/>
    <w:rsid w:val="00B860AE"/>
    <w:rsid w:val="00B8781C"/>
    <w:rsid w:val="00B87E1B"/>
    <w:rsid w:val="00B87F13"/>
    <w:rsid w:val="00B94AE0"/>
    <w:rsid w:val="00B94D27"/>
    <w:rsid w:val="00BA0591"/>
    <w:rsid w:val="00BA136E"/>
    <w:rsid w:val="00BA1732"/>
    <w:rsid w:val="00BA5845"/>
    <w:rsid w:val="00BB25C0"/>
    <w:rsid w:val="00BB415C"/>
    <w:rsid w:val="00BC19B4"/>
    <w:rsid w:val="00BC4D2D"/>
    <w:rsid w:val="00BC5169"/>
    <w:rsid w:val="00BD292B"/>
    <w:rsid w:val="00BD2EEA"/>
    <w:rsid w:val="00BD6A63"/>
    <w:rsid w:val="00BE0571"/>
    <w:rsid w:val="00BE1111"/>
    <w:rsid w:val="00BE5E98"/>
    <w:rsid w:val="00BF21AF"/>
    <w:rsid w:val="00BF29DB"/>
    <w:rsid w:val="00BF5BED"/>
    <w:rsid w:val="00C0692E"/>
    <w:rsid w:val="00C074B0"/>
    <w:rsid w:val="00C13368"/>
    <w:rsid w:val="00C13D65"/>
    <w:rsid w:val="00C1556D"/>
    <w:rsid w:val="00C15A3F"/>
    <w:rsid w:val="00C2750E"/>
    <w:rsid w:val="00C320E9"/>
    <w:rsid w:val="00C34EA9"/>
    <w:rsid w:val="00C35BC6"/>
    <w:rsid w:val="00C41AAD"/>
    <w:rsid w:val="00C41AF6"/>
    <w:rsid w:val="00C4295F"/>
    <w:rsid w:val="00C4386C"/>
    <w:rsid w:val="00C4483D"/>
    <w:rsid w:val="00C5387D"/>
    <w:rsid w:val="00C60674"/>
    <w:rsid w:val="00C6150B"/>
    <w:rsid w:val="00C76940"/>
    <w:rsid w:val="00C80A06"/>
    <w:rsid w:val="00C94CCD"/>
    <w:rsid w:val="00C96D89"/>
    <w:rsid w:val="00CA0368"/>
    <w:rsid w:val="00CA52C4"/>
    <w:rsid w:val="00CA6AA0"/>
    <w:rsid w:val="00CA7534"/>
    <w:rsid w:val="00CA7DB2"/>
    <w:rsid w:val="00CB13D5"/>
    <w:rsid w:val="00CB4B10"/>
    <w:rsid w:val="00CC2D44"/>
    <w:rsid w:val="00CD294C"/>
    <w:rsid w:val="00CD4CB2"/>
    <w:rsid w:val="00CD587F"/>
    <w:rsid w:val="00CE5EC8"/>
    <w:rsid w:val="00CE7BA1"/>
    <w:rsid w:val="00CF2EAA"/>
    <w:rsid w:val="00D01E8E"/>
    <w:rsid w:val="00D0480F"/>
    <w:rsid w:val="00D10F71"/>
    <w:rsid w:val="00D14044"/>
    <w:rsid w:val="00D16994"/>
    <w:rsid w:val="00D24437"/>
    <w:rsid w:val="00D30105"/>
    <w:rsid w:val="00D34E73"/>
    <w:rsid w:val="00D3630D"/>
    <w:rsid w:val="00D371AD"/>
    <w:rsid w:val="00D41761"/>
    <w:rsid w:val="00D47494"/>
    <w:rsid w:val="00D50A84"/>
    <w:rsid w:val="00D5224F"/>
    <w:rsid w:val="00D678BA"/>
    <w:rsid w:val="00D83813"/>
    <w:rsid w:val="00D85FF2"/>
    <w:rsid w:val="00D87EB3"/>
    <w:rsid w:val="00D90B61"/>
    <w:rsid w:val="00D921B3"/>
    <w:rsid w:val="00DA0B02"/>
    <w:rsid w:val="00DA129B"/>
    <w:rsid w:val="00DA3F56"/>
    <w:rsid w:val="00DA7573"/>
    <w:rsid w:val="00DB3028"/>
    <w:rsid w:val="00DB507A"/>
    <w:rsid w:val="00DB532B"/>
    <w:rsid w:val="00DB747E"/>
    <w:rsid w:val="00DC2E22"/>
    <w:rsid w:val="00DC60B4"/>
    <w:rsid w:val="00DC68D2"/>
    <w:rsid w:val="00DD399F"/>
    <w:rsid w:val="00DE2776"/>
    <w:rsid w:val="00DF6168"/>
    <w:rsid w:val="00DF6B58"/>
    <w:rsid w:val="00DF7ABF"/>
    <w:rsid w:val="00E02914"/>
    <w:rsid w:val="00E03B6C"/>
    <w:rsid w:val="00E05F28"/>
    <w:rsid w:val="00E1027D"/>
    <w:rsid w:val="00E1222B"/>
    <w:rsid w:val="00E1577E"/>
    <w:rsid w:val="00E2324A"/>
    <w:rsid w:val="00E33818"/>
    <w:rsid w:val="00E414DE"/>
    <w:rsid w:val="00E4445D"/>
    <w:rsid w:val="00E50895"/>
    <w:rsid w:val="00E50D42"/>
    <w:rsid w:val="00E55E81"/>
    <w:rsid w:val="00E6300B"/>
    <w:rsid w:val="00E763D8"/>
    <w:rsid w:val="00E77AC0"/>
    <w:rsid w:val="00E8760F"/>
    <w:rsid w:val="00E9003A"/>
    <w:rsid w:val="00E939A7"/>
    <w:rsid w:val="00E97435"/>
    <w:rsid w:val="00EA6E04"/>
    <w:rsid w:val="00EC4032"/>
    <w:rsid w:val="00ED392C"/>
    <w:rsid w:val="00EE6B89"/>
    <w:rsid w:val="00EE726B"/>
    <w:rsid w:val="00EF00C8"/>
    <w:rsid w:val="00EF3725"/>
    <w:rsid w:val="00EF4435"/>
    <w:rsid w:val="00EF6CC5"/>
    <w:rsid w:val="00F002B8"/>
    <w:rsid w:val="00F008C2"/>
    <w:rsid w:val="00F03EA8"/>
    <w:rsid w:val="00F06E17"/>
    <w:rsid w:val="00F07DA6"/>
    <w:rsid w:val="00F11EA2"/>
    <w:rsid w:val="00F124F3"/>
    <w:rsid w:val="00F151B4"/>
    <w:rsid w:val="00F20B24"/>
    <w:rsid w:val="00F22107"/>
    <w:rsid w:val="00F27220"/>
    <w:rsid w:val="00F307B5"/>
    <w:rsid w:val="00F45FE7"/>
    <w:rsid w:val="00F5072A"/>
    <w:rsid w:val="00F52324"/>
    <w:rsid w:val="00F574FA"/>
    <w:rsid w:val="00F61162"/>
    <w:rsid w:val="00F628F7"/>
    <w:rsid w:val="00F749AD"/>
    <w:rsid w:val="00F7500F"/>
    <w:rsid w:val="00F80E68"/>
    <w:rsid w:val="00F84A03"/>
    <w:rsid w:val="00F90170"/>
    <w:rsid w:val="00FA57C1"/>
    <w:rsid w:val="00FB698E"/>
    <w:rsid w:val="00FD252F"/>
    <w:rsid w:val="00FE0FCA"/>
    <w:rsid w:val="00FE3F06"/>
    <w:rsid w:val="00FE5937"/>
    <w:rsid w:val="00FE7C12"/>
    <w:rsid w:val="00FF1A84"/>
    <w:rsid w:val="00FF7D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598369604">
      <w:bodyDiv w:val="1"/>
      <w:marLeft w:val="0"/>
      <w:marRight w:val="0"/>
      <w:marTop w:val="0"/>
      <w:marBottom w:val="0"/>
      <w:divBdr>
        <w:top w:val="none" w:sz="0" w:space="0" w:color="auto"/>
        <w:left w:val="none" w:sz="0" w:space="0" w:color="auto"/>
        <w:bottom w:val="none" w:sz="0" w:space="0" w:color="auto"/>
        <w:right w:val="none" w:sz="0" w:space="0" w:color="auto"/>
      </w:divBdr>
    </w:div>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1671759997">
      <w:bodyDiv w:val="1"/>
      <w:marLeft w:val="0"/>
      <w:marRight w:val="0"/>
      <w:marTop w:val="0"/>
      <w:marBottom w:val="0"/>
      <w:divBdr>
        <w:top w:val="none" w:sz="0" w:space="0" w:color="auto"/>
        <w:left w:val="none" w:sz="0" w:space="0" w:color="auto"/>
        <w:bottom w:val="none" w:sz="0" w:space="0" w:color="auto"/>
        <w:right w:val="none" w:sz="0" w:space="0" w:color="auto"/>
      </w:divBdr>
    </w:div>
    <w:div w:id="1850682633">
      <w:bodyDiv w:val="1"/>
      <w:marLeft w:val="0"/>
      <w:marRight w:val="0"/>
      <w:marTop w:val="0"/>
      <w:marBottom w:val="0"/>
      <w:divBdr>
        <w:top w:val="none" w:sz="0" w:space="0" w:color="auto"/>
        <w:left w:val="none" w:sz="0" w:space="0" w:color="auto"/>
        <w:bottom w:val="none" w:sz="0" w:space="0" w:color="auto"/>
        <w:right w:val="none" w:sz="0" w:space="0" w:color="auto"/>
      </w:divBdr>
    </w:div>
    <w:div w:id="1948659644">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315</TotalTime>
  <Pages>1</Pages>
  <Words>2113</Words>
  <Characters>12050</Characters>
  <Application>Microsoft Office Word</Application>
  <DocSecurity>0</DocSecurity>
  <Lines>100</Lines>
  <Paragraphs>28</Paragraphs>
  <ScaleCrop>false</ScaleCrop>
  <Company/>
  <LinksUpToDate>false</LinksUpToDate>
  <CharactersWithSpaces>14135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321</cp:revision>
  <dcterms:created xsi:type="dcterms:W3CDTF">2023-06-23T04:37:00Z</dcterms:created>
  <dcterms:modified xsi:type="dcterms:W3CDTF">2023-09-06T06:22:00Z</dcterms:modified>
</cp:coreProperties>
</file>