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9D5C2B" w:rsidRDefault="009D5C2B" w:rsidP="009D5C2B">
      <w:r>
        <w:rPr>
          <w:rFonts w:hint="eastAsia"/>
        </w:rPr>
        <w:t>尔时，具寿善现白佛言：世尊，诸见实者无染无净，不见实者亦无染无净。何以故？以一切法皆用无性为自性故。世尊，诸无性法无染无净，诸有性法亦无染无净，诸无性、有性法亦无染无净。世尊，无自性法无染无净，有自性法亦无染无净，无自性、有自性法亦无染无净。何以故？以一切法皆用无性为自性故。世尊，若尔，何故有时佛说有清净法耶？</w:t>
      </w:r>
    </w:p>
    <w:p w:rsidR="005B64F4" w:rsidRDefault="005B64F4" w:rsidP="009D5C2B"/>
    <w:p w:rsidR="009D5C2B" w:rsidRDefault="009D5C2B" w:rsidP="009D5C2B">
      <w:r>
        <w:rPr>
          <w:rFonts w:hint="eastAsia"/>
        </w:rPr>
        <w:t>佛告善现：我说一切法平等性为清净法。世尊，何等一切法平等性？</w:t>
      </w:r>
    </w:p>
    <w:p w:rsidR="009D5C2B" w:rsidRPr="00AF333D" w:rsidRDefault="009D5C2B" w:rsidP="009D5C2B">
      <w:pPr>
        <w:rPr>
          <w:b/>
        </w:rPr>
      </w:pPr>
      <w:r>
        <w:rPr>
          <w:rFonts w:hint="eastAsia"/>
        </w:rPr>
        <w:t>善现，诸法真如、法界、法性、不虚妄性、不变异性、平等性、离生性、法定、法住、实际、虚空界、不思议界，如来出世、若不出世，性相常住，是名一切法平等性。此平等性名清净法。此依世俗说为清净，不依胜义。所以者何？</w:t>
      </w:r>
      <w:r w:rsidRPr="00AF333D">
        <w:rPr>
          <w:rFonts w:hint="eastAsia"/>
          <w:b/>
        </w:rPr>
        <w:t>胜义谛中，无分别、无戏论，一切音声名字路绝。</w:t>
      </w:r>
    </w:p>
    <w:p w:rsidR="005B64F4" w:rsidRDefault="005B64F4" w:rsidP="009D5C2B"/>
    <w:p w:rsidR="009D5C2B" w:rsidRDefault="009D5C2B" w:rsidP="009D5C2B">
      <w:r>
        <w:rPr>
          <w:rFonts w:hint="eastAsia"/>
        </w:rPr>
        <w:t>具寿善现白佛言：世尊，若一切法如梦所见，如像、如响、如阳焰、如光影、如幻事、如变化身、如寻香城，虽现似有而无实事，云何菩萨摩诃萨依止如是非真实法，发阿耨多罗三藐三菩提心，作是愿言：‘我当圆满布施波罗蜜多，我当圆满净戒、安忍、精进、静虑、般若、方便善巧、妙愿、力、智波罗蜜多；我当圆满四静虑，我当圆满四无量、四无色定；我当圆满四念住，我当圆满四正断、四神足、五根、五力、七等觉支、八圣道支；我当圆满空解脱门，我当圆满无相、无愿解脱门；我当圆满八解脱，我当圆满八胜处、九次第定、十遍处；我当圆满内空，我当圆满外空、内外空、空空、大空、胜义空、有为空、无为空、毕竟空、无际空、散空、无变异空、本性空、自相空、共相空、一切法空、不可得空、无性空、自性空、无性自性空；我当圆满真如，我当圆满法界、法性、不虚妄性、不变异性、平等性、离生性、法定、法住、实际、虚空界、不思议界；我当圆满苦圣谛，我当圆满集、灭、道圣谛；我当圆满一切陀罗尼门，我当圆满一切三摩地门；我当圆满极喜地，我当圆满离垢地、发光地、焰慧地、极难胜地、现前地、远行地、不动地、善慧地、法云地；我当圆满五眼，我当圆满六神通；我当圆满佛十力，我当圆满四无所畏、四无碍解、大慈、大悲、大喜、大舍、十八佛不共法；我当圆满辩陀罗尼；我当圆满无忘失法，我当圆满恒住舍性；我当圆满一切智，我当圆满道相智、一切相智；我当圆满三十二大士相，我当圆满八十随好；我当发起无量光明，遍照十方无边世界；我当发起一妙音声，遍满十方无边世界，随诸有情心、心所法意乐差别，为说种种微妙法门，令勤修学证得殊胜利益安乐’？</w:t>
      </w:r>
    </w:p>
    <w:p w:rsidR="005B64F4" w:rsidRDefault="005B64F4" w:rsidP="009D5C2B"/>
    <w:p w:rsidR="009D5C2B" w:rsidRDefault="009D5C2B" w:rsidP="009D5C2B">
      <w:r>
        <w:rPr>
          <w:rFonts w:hint="eastAsia"/>
        </w:rPr>
        <w:t>佛告善现：于汝意云何？汝所说法，岂不亦如梦之所见，如像、如响、如阳焰、如光影、如幻事、如变化身、如寻香城耶？</w:t>
      </w:r>
    </w:p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9D5C2B" w:rsidRDefault="009D5C2B" w:rsidP="009D5C2B">
      <w:r>
        <w:rPr>
          <w:rFonts w:hint="eastAsia"/>
        </w:rPr>
        <w:t>善现答言：如是，世尊。如是，善逝。世尊，若一切法如梦所见，广说乃至如寻香城皆无实事，云何菩萨摩诃萨修行般若波罗蜜多时，发诚谛言：‘我当圆满一切功德，利益安乐无量有情’？</w:t>
      </w:r>
    </w:p>
    <w:p w:rsidR="009D5C2B" w:rsidRDefault="009D5C2B" w:rsidP="009D5C2B">
      <w:r>
        <w:rPr>
          <w:rFonts w:hint="eastAsia"/>
        </w:rPr>
        <w:t>世尊，非梦所见，广说乃至寻香城中所现物类，能行布施、净戒、安忍、精进、静虑、般若、方便善巧、妙愿、力、智波罗蜜多，况能圆满？余一切法亦应如是，俱非实故。</w:t>
      </w:r>
    </w:p>
    <w:p w:rsidR="009D5C2B" w:rsidRDefault="009D5C2B" w:rsidP="009D5C2B">
      <w:r>
        <w:rPr>
          <w:rFonts w:hint="eastAsia"/>
        </w:rPr>
        <w:t>世尊，非梦所见，广说乃至寻香城中所现物类，能行四静虑、四无量、四无色定，况能圆满？余一切法亦应如是，俱非实故。</w:t>
      </w:r>
    </w:p>
    <w:p w:rsidR="009D5C2B" w:rsidRDefault="009D5C2B" w:rsidP="009D5C2B">
      <w:r>
        <w:rPr>
          <w:rFonts w:hint="eastAsia"/>
        </w:rPr>
        <w:t>世尊，非梦所见，广说乃至寻香城中所现物类，能行四念住、四正断、四神足、五根、五力、七等觉支、八圣道支，况能圆满？余一切法亦应如是，俱非实故。</w:t>
      </w:r>
    </w:p>
    <w:p w:rsidR="009D5C2B" w:rsidRDefault="009D5C2B" w:rsidP="009D5C2B">
      <w:r>
        <w:rPr>
          <w:rFonts w:hint="eastAsia"/>
        </w:rPr>
        <w:t>世尊，非梦所见，广说乃至寻香城中所现物类，能行空、无相、无愿解脱门，况能圆满？余一切法亦应如是，俱非实故。</w:t>
      </w:r>
    </w:p>
    <w:p w:rsidR="009D5C2B" w:rsidRDefault="009D5C2B" w:rsidP="009D5C2B">
      <w:r>
        <w:rPr>
          <w:rFonts w:hint="eastAsia"/>
        </w:rPr>
        <w:t>世尊，非梦所见，广说乃至寻香城中所现物类，能行八解脱、八胜处、九次第定、十遍处，况能圆满？余一切法亦应如是，俱非实故。</w:t>
      </w:r>
    </w:p>
    <w:p w:rsidR="009D5C2B" w:rsidRDefault="009D5C2B" w:rsidP="009D5C2B">
      <w:r>
        <w:rPr>
          <w:rFonts w:hint="eastAsia"/>
        </w:rPr>
        <w:t>世尊，非梦所见，广说乃至寻香城中所现物类，能行内空、外空、内外空、空空、大空、胜义空、有为空、无为空、毕竟空、无际空、散空、无变异空、本性空、自相空、共相空、一切法空、不可得空、无性空、自性空、无性自性空，况能圆满？余一切法亦应如是，俱非实故。</w:t>
      </w:r>
    </w:p>
    <w:p w:rsidR="009D5C2B" w:rsidRDefault="009D5C2B" w:rsidP="009D5C2B">
      <w:r>
        <w:rPr>
          <w:rFonts w:hint="eastAsia"/>
        </w:rPr>
        <w:t>世尊，非梦所见，广说乃至寻香城中所现物类，能行真如、法界、法性、不虚妄性、不变异性、平等性、离生性、法定、法住、实际、虚空界、不思议界，况能圆满？余一切法亦应如是，俱非实故。</w:t>
      </w:r>
    </w:p>
    <w:p w:rsidR="009D5C2B" w:rsidRDefault="009D5C2B" w:rsidP="009D5C2B">
      <w:r>
        <w:rPr>
          <w:rFonts w:hint="eastAsia"/>
        </w:rPr>
        <w:t>世尊，非梦所见，广说乃至寻香城中所现物类，能行苦、集、灭、道圣谛，况能圆满？余一切法亦应如是，俱非实故。</w:t>
      </w:r>
    </w:p>
    <w:p w:rsidR="009D5C2B" w:rsidRDefault="009D5C2B" w:rsidP="009D5C2B">
      <w:r>
        <w:rPr>
          <w:rFonts w:hint="eastAsia"/>
        </w:rPr>
        <w:t>世尊，非梦所见，广说乃至寻香城中所现物类，能行一切陀罗尼门、一切三摩地门，况能圆满？余一切法亦应如是，俱非实故。</w:t>
      </w:r>
    </w:p>
    <w:p w:rsidR="009D5C2B" w:rsidRDefault="009D5C2B" w:rsidP="009D5C2B">
      <w:r>
        <w:rPr>
          <w:rFonts w:hint="eastAsia"/>
        </w:rPr>
        <w:t>世尊，非梦所见，广说乃至寻香城中所现物类，能行极喜地、离垢地、发光地、焰慧地、极难胜地、现前地、远行地、不动地、善慧地、法云地，况能圆满？余一切法亦应如是，俱非实故。</w:t>
      </w:r>
    </w:p>
    <w:p w:rsidR="009D5C2B" w:rsidRDefault="009D5C2B" w:rsidP="009D5C2B">
      <w:r>
        <w:rPr>
          <w:rFonts w:hint="eastAsia"/>
        </w:rPr>
        <w:t>世尊，非梦所见，广说乃至寻香城中所现物类，能行五眼、六神通，况能圆满？余一切法亦应如是，俱非实故。</w:t>
      </w:r>
    </w:p>
    <w:p w:rsidR="009D5C2B" w:rsidRDefault="009D5C2B" w:rsidP="009D5C2B">
      <w:r>
        <w:rPr>
          <w:rFonts w:hint="eastAsia"/>
        </w:rPr>
        <w:t>世尊，非梦所见，广说乃至寻香城中所现物类，能行佛十力、四无所畏、四无碍解、大慈、大悲、大喜、大舍、十八佛不共法，况能圆满？余一切法亦应如是，俱非实故。</w:t>
      </w:r>
    </w:p>
    <w:p w:rsidR="009D5C2B" w:rsidRDefault="009D5C2B" w:rsidP="009D5C2B">
      <w:r>
        <w:rPr>
          <w:rFonts w:hint="eastAsia"/>
        </w:rPr>
        <w:t>世尊，非梦所见，广说乃至寻香城中所现物类，能行辩陀罗尼，况能圆满？余一切法亦应如是，俱非实故。</w:t>
      </w:r>
    </w:p>
    <w:p w:rsidR="009D5C2B" w:rsidRDefault="009D5C2B" w:rsidP="009D5C2B">
      <w:r>
        <w:rPr>
          <w:rFonts w:hint="eastAsia"/>
        </w:rPr>
        <w:t>世尊，非梦所见，广说乃至寻香城中所现物类，能行无忘失法、恒住舍性，况能圆满？余一切法亦应如是，俱非实故。</w:t>
      </w:r>
    </w:p>
    <w:p w:rsidR="009D5C2B" w:rsidRDefault="009D5C2B" w:rsidP="009D5C2B">
      <w:r>
        <w:rPr>
          <w:rFonts w:hint="eastAsia"/>
        </w:rPr>
        <w:t>世尊，非梦所见，广说乃至寻香城中所现物类，能行一切智、道相智、一切相智，况能圆满？余一切法亦应如是，俱非实故。</w:t>
      </w:r>
    </w:p>
    <w:p w:rsidR="009D5C2B" w:rsidRDefault="009D5C2B" w:rsidP="009D5C2B">
      <w:r>
        <w:rPr>
          <w:rFonts w:hint="eastAsia"/>
        </w:rPr>
        <w:t>世尊，非梦所见，广说乃至寻香城中所现物类，能行三十二大士相、八十随好，况能圆满？余一切法亦应如是，俱非实故。</w:t>
      </w:r>
    </w:p>
    <w:p w:rsidR="009D5C2B" w:rsidRDefault="009D5C2B" w:rsidP="009D5C2B">
      <w:r>
        <w:rPr>
          <w:rFonts w:hint="eastAsia"/>
        </w:rPr>
        <w:t>世尊，非梦所见，广说乃至寻香城中所现物类，能成一切所愿事业，余一切法亦应如是，俱非实故。</w:t>
      </w:r>
    </w:p>
    <w:p w:rsidR="005B64F4" w:rsidRDefault="005B64F4" w:rsidP="009D5C2B"/>
    <w:p w:rsidR="005B64F4" w:rsidRDefault="005B64F4" w:rsidP="009D5C2B"/>
    <w:p w:rsidR="009D5C2B" w:rsidRDefault="009D5C2B" w:rsidP="009D5C2B">
      <w:r>
        <w:rPr>
          <w:rFonts w:hint="eastAsia"/>
        </w:rPr>
        <w:t>佛告善现：如是，如是，如汝所说。非实有法尚不能行布施、净戒、安忍、精进、静虑、般若、方便善巧、妙愿、力、智波罗蜜多，况能圆满？非实有法尚不能行四静虑，四无量、四无色定，况能圆满？非实有法尚不能行四念住、四正断、四神足、五根、五力、七等觉支、八圣道支，况能圆满？非实有法尚不能行空、无相、无愿解脱门，况能圆满？非实有法尚不能行八解脱、八胜处、九次第定、十遍处，况能圆满？非实有法尚不能行内空、外空、内外空、空空、大空、胜义空、有为空、无为空、毕竟空、无际空、散空、无变异空、本性空、自相空、共相空、一切法空、不可得空、无性空、自性空、无性自性空，况能圆满？非实有法尚不能行真如、法界、法性、不虚妄性、不变异性、平等性、离生性、法定、法住、实际、虚空界、不思议界，况能圆满？非实有法尚不能行苦、集、灭、道圣谛，况能圆满？非实有法尚不能行一切陀罗尼门、一切三摩地门，况能圆满？非实有法尚不能行极喜地、离垢地、发光地、焰慧地、极难胜地、现前地、远行地、不动地、善慧地、法云地，况能圆满？非实有法尚不能行五眼、六神通，况能圆满？非实有法尚不能行佛十力、四无所畏、四无碍解、大慈、大悲、大喜、大舍、十八佛不共法，况能圆满？非实有法尚不能行辩陀罗尼，况能圆满？非实有法尚不能行无忘失法、恒住舍性，况能圆满？非实有法尚不能行一切智、道相智、一切相智，况能圆满？非实有法尚不能行三十二大士相、八十随好，况能圆满？非实有法不能成办所愿事业，非实有法不能证得所求无上正等菩提。</w:t>
      </w:r>
    </w:p>
    <w:p w:rsidR="005B64F4" w:rsidRDefault="005B64F4" w:rsidP="009D5C2B"/>
    <w:p w:rsidR="009D5C2B" w:rsidRDefault="009D5C2B" w:rsidP="009D5C2B">
      <w:r>
        <w:rPr>
          <w:rFonts w:hint="eastAsia"/>
        </w:rPr>
        <w:t>复次，善现，布施、净戒、安忍、精进、静虑、般若、方便善巧、妙愿、力、智波罗蜜多非实有故，不能证得所求无上正等菩提；四念住、四正断、四神足、五根、五力、七等觉支、八圣道支非实有故，不能证得所求无上正等菩提；内空、外空、内外空、空空、大空、胜义空、有为空、无为空、毕竟空、无际空、散空、无变异空、本性空、自相空、共相空、一切法空、不可得空、无性空、自性空、无性自性空非实有故，不能证得所求无上正等菩提；苦、集、灭、道圣谛非实有故，不能证得所求无上正等菩提；四静虑、四无量、四无色定非实有故，不能证得所求无上正等菩提；八解脱、八胜处、九次第定、十遍处非实有故，不能证得所求无上正等菩提；一切陀罗尼门、一切三摩地门非实有故，不能证得所求无上正等菩提；空、无相、无愿解脱门非实有故，不能证得所求无上正等菩提；极喜地、离垢地、发光地、焰慧地、极难胜地、现前地、远行地、不动地、善慧地、法云地非实有故，不能证得所求无上正等菩提；五眼、六神通非实有故，不能证得所求无上正等菩提；佛十力、四无所畏、四无碍解、大慈、大悲、大喜、大舍、十八佛不共法非实有故，不能证得所求无上正等菩提；无忘失法、恒住舍性非实有故，不能证得所求无上正等菩提；一切智、道相智、一切相智非实有故，不能证得所求无上正等菩提。善现，如是诸法，一切皆是思惟造作；诸有思惟所造作法，皆不能得一切智智。</w:t>
      </w:r>
    </w:p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9D5C2B" w:rsidRDefault="009D5C2B" w:rsidP="009D5C2B">
      <w:r>
        <w:rPr>
          <w:rFonts w:hint="eastAsia"/>
        </w:rPr>
        <w:t>复次，善现，如是诸法于菩提道虽能引发，而于其果无资助能，由此诸法无生、无起、无实相故。诸菩萨摩诃萨从初发心，虽起种种身、语、意善，谓若修行布施、净戒、安忍、精进、静虑、般若波罗蜜多，若修行四念住、四正断、四神足、五根、五力、七等觉支、八圣道支，若安住内空、外空、内外空、空空、大空、胜义空、有为空、无为空、毕竟空、无际空、散空、无变异空、本性空、自相空、共相空、一切法空、不可得空、无性空、自性空、无性自性空，若安住苦、集、灭、道圣谛，若修行四静虑、四无量、四无色定，若修行八解脱、八胜处、九次第定、十遍处，若修行一切陀罗尼门、一切三摩地门，若修行空、无相、无愿解脱门，若修行极喜地、离垢地、发光地、焰慧地、极难胜地、现前地、远行地、不动地、善慧地、法云地，若修行五眼、六神通，若修行佛十力、四无所畏、四无碍解、大慈、大悲、大喜、大舍、十八佛不共法，若修行无忘失法、恒住舍性，若修行一切智、道相智、一切相智，而知一切如梦所见，如像、如响、如阳焰、如光影、如幻事、如变化身、如寻香城，皆非实有。</w:t>
      </w:r>
    </w:p>
    <w:p w:rsidR="005B64F4" w:rsidRDefault="005B64F4" w:rsidP="009D5C2B"/>
    <w:p w:rsidR="009D5C2B" w:rsidRDefault="009D5C2B" w:rsidP="009D5C2B">
      <w:r>
        <w:rPr>
          <w:rFonts w:hint="eastAsia"/>
        </w:rPr>
        <w:t>复次，善现，如是诸法虽非实有，若不圆满，决定不能成熟有情、严净佛土，证得无上正等菩提。诸菩萨摩诃萨若不圆满布施、净戒、安忍、精进、静虑、般若波罗蜜多，决定不能成熟有情、严净佛土，证得无上正等菩提；若不圆满四念住、四正断、四神足、五根、五力、七等觉支、八圣道支，决定不能成熟有情、严净佛土，证得无上正等菩提；若不圆满内空、外空、内外空、空空、大空、胜义空、有为空、无为空、毕竟空、无际空、散空、无变异空、本性空、自相空、共相空、一切法空、不可得空、无性空、自性空、无性自性空，决定不能成熟有情、严净佛土，证得无上正等菩提；若不圆满苦、集、灭、道圣谛，决定不能成熟有情、严净佛土，证得无上正等菩提；若不圆满四静虑、四无量、四无色定，决定不能成熟有情、严净佛土，证得无上正等菩提；若不圆满八解脱、八胜处、九次第定、十遍处，决定不能成熟有情、严净佛土，证得无上正等菩提；若不圆满一切陀罗尼门、一切三摩地门，决定不能成熟有情、严净佛土，证得无上正等菩提；若不圆满空、无相、无愿解脱门，决定不能成熟有情、严净佛土，证得无上正等菩提；若不圆满极喜地、离垢地、发光地、焰慧地、极难胜地、现前地、远行地、不动地、善慧地、法云地，决定不能成熟有情、严净佛土，证得无上正等菩提；若不圆满五眼、六神通，决定不能成熟有情、严净佛土，证得无上正等菩提；若不圆满佛十力、四无所畏、四无碍解、大慈、大悲、大喜、大舍、十八佛不共法，决定不能成熟有情、严净佛土，证得无上正等菩提；若不圆满三十二大士相、八十随好，决定不能成熟有情、严净佛土，证得无上正等菩提；若不圆满无忘失法、恒住舍性，决定不能成熟有情、严净佛土，证得无上正等菩提；若不圆满一切智、道相智、一切相智，决定不能成熟有情、严净佛土，证得无上正等菩提。</w:t>
      </w:r>
    </w:p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9D5C2B" w:rsidRDefault="009D5C2B" w:rsidP="009D5C2B">
      <w:r>
        <w:rPr>
          <w:rFonts w:hint="eastAsia"/>
        </w:rPr>
        <w:t>复次，善现，是诸菩萨摩诃萨修行般若波罗蜜多时，随所修行一切善法，皆如实知如梦所见，如像、如响、如阳焰、如光影、如幻事、如变化身、如寻香城，谓若修行布施、净戒、安忍、精进、静虑、般若波罗蜜多，能如实知如梦所见，广说乃至如寻香城；若修行四念住、四正断、四神足、五根、五力、七等觉支、八圣道支，能如实知如梦所见，广说乃至如寻香城；若安住内空、外空、内外空、空空、大空、胜义空、有为空、无为空、毕竟空、无际空、散空、无变异空、本性空、自相空、共相空、一切法空、不可得空、无性空、自性空、无性自性空，能如实知如梦所见，广说乃至如寻香城；若安住苦、集、灭、道圣谛，能如实知如梦所见，广说乃至如寻香城；若修行四静虑、四无量、四无色定，能如实知如梦所见，广说乃至如寻香城；若能修行八解脱、八胜处、九次第定、十遍处，能如实知如梦所见，广说乃至如寻香城；若修行一切陀罗尼门、一切三摩地门，能如实知如梦所见，广说乃至如寻香城；若修行空、无相、无愿解脱门，能如实知如梦所见，广说乃至如寻香城；若修行极喜地、离垢地、发光地、焰慧地、极难胜地、现前地、远行地、不动地、善慧地、法云地，能如实知如梦所见，广说乃至如寻香城；若修行五眼、六神通，能如实知如梦所见，广说乃至如寻香城；若修行佛十力、四无所畏、四无碍解、大慈、大悲、大喜、大舍、十八佛不共法，能如实知如梦所见，广说乃至如寻香城；若修行三十二大士相、八十随好，能如实知如梦所见，广说乃至如寻香城；若修行无忘失法、恒住舍性，能如实知如梦所见，广说乃至如寻香城；若修行一切智、道相智、一切相智，能如实知如梦所见，广说乃至如寻香城；若成熟有情、严净佛土，求趣无上正等菩提，能如实知如梦所见，广说乃至如寻香城；亦如实知诸有情类心行差别如梦所见，广说乃至如寻香城。</w:t>
      </w:r>
    </w:p>
    <w:p w:rsidR="005B64F4" w:rsidRDefault="005B64F4" w:rsidP="009D5C2B"/>
    <w:p w:rsidR="009D5C2B" w:rsidRDefault="009D5C2B" w:rsidP="009D5C2B">
      <w:r>
        <w:rPr>
          <w:rFonts w:hint="eastAsia"/>
        </w:rPr>
        <w:t>复次，善现，是诸菩萨摩诃萨修行般若波罗蜜多时，于一切法不取为有、不取为无。若由如是取故证得一切智智，亦知彼法如梦所见，如像、如响、如阳焰、如光影、如幻事、如变化身、如寻香城，不取为有、不取为无。何以故？布施波罗蜜多不可取故，净戒、安忍、精进、静虑、般若波罗蜜多亦不可取故；四念住不可取故，四正断、四神足、五根、五力、七等觉支、八圣道支亦不可取故；内空不可取故，外空、内外空、空空、大空、胜义空、有为空、无为空、毕竟空、无际空、散空、无变异空、本性空、自相空、共相空、一切法空、不可得空、无性空、自性空、无性自性空亦不可取故；苦圣谛不可取故，集、灭、道圣谛亦不可取故；四静虑不可取故，四无量、四无色定亦不可取故；八解脱不可取故，八胜处、九次第定、十遍处亦不可取故；一切陀罗尼门不可取故，一切三摩地门亦不可取故；空解脱门不可取故，无相、无愿解脱门亦不可取故；极喜地不可取故，离垢地、发光地、焰慧地、极难胜地、现前地、远行地、不动地、善慧地、法云地亦不可取故；五眼不可取故，六神通亦不可取故；佛十力不可取故，四无所畏、四无碍解、大慈、大悲、大喜、大舍、十八佛不共法亦不可取故；无忘失法不可取故，恒住舍性亦不可取故；一切智不可取故，道相智、一切相智亦不可取故；世间法不可取故，出世间法亦不可取故；有漏法不可取故，无漏法亦不可取故；有为法不可取故，无为法亦不可取故。是诸菩萨摩诃萨知一切法不可取已，求趣无上正等菩提。所以者何？以一切法皆不可取、都无实事，如梦所见，如像、如响、如阳焰、如光影、如幻事、如变化身、如寻香城。不可取法不能证得不可取法，然诸有情于如是法不知不见，是诸菩萨摩诃萨为度脱彼诸有情故，求趣无上正等菩提。</w:t>
      </w:r>
    </w:p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9D5C2B" w:rsidRDefault="009D5C2B" w:rsidP="009D5C2B">
      <w:r>
        <w:rPr>
          <w:rFonts w:hint="eastAsia"/>
        </w:rPr>
        <w:t>复次，善现，是菩萨摩诃萨从初发心，为欲利乐诸有情故，修行布施波罗蜜多，不为己身，非为余事；为欲利乐诸有情故，修行净戒波罗蜜多，不为己身，非为余事；为欲利乐诸有情故，修行安忍波罗蜜多，不为己身，非为余事；为欲利乐诸有情故，修行精进波罗蜜多，不为己身，非为余事；为欲利乐诸有情故，修行静虑波罗蜜多，不为己身，非为余事；为欲利乐诸有情故，修行般若波罗蜜多，不为己身，非为余事；为欲利乐诸有情故，求趣无上正等菩提，不为己身，非为余事。</w:t>
      </w:r>
    </w:p>
    <w:p w:rsidR="005B64F4" w:rsidRPr="005B64F4" w:rsidRDefault="005B64F4" w:rsidP="009D5C2B"/>
    <w:p w:rsidR="009D5C2B" w:rsidRDefault="009D5C2B" w:rsidP="009D5C2B">
      <w:r>
        <w:rPr>
          <w:rFonts w:hint="eastAsia"/>
        </w:rPr>
        <w:t>复次，善现，是菩萨摩诃萨修行般若波罗蜜多时，见诸愚夫于非我中而住我想，于非有情、命者、生者、养者、士夫、补特伽罗、意生、儒童、作者、使作者、起者、使起者、受者、使受者、知者、使知者、见者、使见者中而住有情广说乃至使见者想。是菩萨摩诃萨见是事已，深生怜愍方便教化，令离颠倒妄想执著，安置无相甘露界中，住是界中不复现起我想乃至使见者想，是时一切掉动、散乱、戏论、分别不复现行，心多安住寂静憺怕无戏论界。善现，是菩萨摩诃萨由此方便，修行般若波罗蜜多，自于诸法无所执著，亦能教他于一切法无所执著，此依世俗，不依胜义。</w:t>
      </w:r>
    </w:p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9D5C2B" w:rsidRDefault="009D5C2B" w:rsidP="009D5C2B">
      <w:pPr>
        <w:rPr>
          <w:b/>
        </w:rPr>
      </w:pPr>
      <w:r w:rsidRPr="005B64F4">
        <w:rPr>
          <w:rFonts w:hint="eastAsia"/>
          <w:b/>
        </w:rPr>
        <w:t>尔时，具寿善现白佛言：世尊，佛证无上正等觉时所得佛法，为依世俗、为依胜义，说名得耶？</w:t>
      </w:r>
    </w:p>
    <w:p w:rsidR="005B64F4" w:rsidRPr="005B64F4" w:rsidRDefault="005B64F4" w:rsidP="009D5C2B">
      <w:pPr>
        <w:rPr>
          <w:b/>
        </w:rPr>
      </w:pPr>
    </w:p>
    <w:p w:rsidR="009D5C2B" w:rsidRDefault="009D5C2B" w:rsidP="009D5C2B">
      <w:pPr>
        <w:rPr>
          <w:b/>
        </w:rPr>
      </w:pPr>
      <w:r w:rsidRPr="005B64F4">
        <w:rPr>
          <w:rFonts w:hint="eastAsia"/>
          <w:b/>
        </w:rPr>
        <w:t>佛告善现：佛证无上正等觉时所得佛法，依世俗故说名为得，不依胜义。若依胜义，能得、所得俱不可得。何以故？善现，若谓此人得如是法，便有所得；有所得者，便执有二；执有二者，不能得果亦无现观。</w:t>
      </w:r>
    </w:p>
    <w:p w:rsidR="005B64F4" w:rsidRPr="005B64F4" w:rsidRDefault="005B64F4" w:rsidP="009D5C2B">
      <w:pPr>
        <w:rPr>
          <w:b/>
        </w:rPr>
      </w:pPr>
    </w:p>
    <w:p w:rsidR="009D5C2B" w:rsidRDefault="009D5C2B" w:rsidP="009D5C2B">
      <w:pPr>
        <w:rPr>
          <w:b/>
        </w:rPr>
      </w:pPr>
      <w:r w:rsidRPr="005B64F4">
        <w:rPr>
          <w:rFonts w:hint="eastAsia"/>
          <w:b/>
        </w:rPr>
        <w:t>具寿善现复白佛言：世尊，若执有二，不能得果亦无现观；执无二者，为能得果有现观耶？</w:t>
      </w:r>
    </w:p>
    <w:p w:rsidR="005B64F4" w:rsidRPr="005B64F4" w:rsidRDefault="005B64F4" w:rsidP="009D5C2B">
      <w:pPr>
        <w:rPr>
          <w:b/>
        </w:rPr>
      </w:pPr>
    </w:p>
    <w:p w:rsidR="009D5C2B" w:rsidRDefault="009D5C2B" w:rsidP="009D5C2B">
      <w:pPr>
        <w:rPr>
          <w:b/>
        </w:rPr>
      </w:pPr>
      <w:r w:rsidRPr="005B64F4">
        <w:rPr>
          <w:rFonts w:hint="eastAsia"/>
          <w:b/>
        </w:rPr>
        <w:t>佛言：善现，执有二者，不能得果亦无现观；执无二者，亦复如是。若无二、无不二，即名得果亦名现观。所以者何？善现，若执由此便能得果亦有现观，及执由彼不能得果亦无现观，俱是戏论。非一切法平等性中有诸戏论，若离戏论乃可名为法平等性。</w:t>
      </w:r>
    </w:p>
    <w:p w:rsidR="005B64F4" w:rsidRPr="005B64F4" w:rsidRDefault="005B64F4" w:rsidP="009D5C2B">
      <w:pPr>
        <w:rPr>
          <w:b/>
        </w:rPr>
      </w:pPr>
    </w:p>
    <w:p w:rsidR="009D5C2B" w:rsidRDefault="009D5C2B" w:rsidP="009D5C2B">
      <w:r>
        <w:rPr>
          <w:rFonts w:hint="eastAsia"/>
        </w:rPr>
        <w:t>具寿善现复白佛言：世尊，若一切法皆以无性而为自性，此中何谓法平等性？</w:t>
      </w:r>
    </w:p>
    <w:p w:rsidR="009D5C2B" w:rsidRDefault="009D5C2B" w:rsidP="009D5C2B">
      <w:r>
        <w:rPr>
          <w:rFonts w:hint="eastAsia"/>
        </w:rPr>
        <w:t>佛言：善现，若于是处都无有性亦无无性，亦不可说为平等性，如是乃名法平等性。善现当知，法平等性，既不可说亦不可知。除平等性无法可得，离一切法无平等性。善现，当知法平等性，异生、圣者俱不能行，非彼境故。</w:t>
      </w:r>
    </w:p>
    <w:p w:rsidR="005B64F4" w:rsidRDefault="005B64F4" w:rsidP="009D5C2B"/>
    <w:p w:rsidR="009D5C2B" w:rsidRDefault="009D5C2B" w:rsidP="009D5C2B">
      <w:r>
        <w:rPr>
          <w:rFonts w:hint="eastAsia"/>
        </w:rPr>
        <w:t>具寿善现复白佛言：世尊，法平等性，岂亦非佛所行境耶？</w:t>
      </w:r>
    </w:p>
    <w:p w:rsidR="009D5C2B" w:rsidRDefault="009D5C2B" w:rsidP="009D5C2B">
      <w:r>
        <w:rPr>
          <w:rFonts w:hint="eastAsia"/>
        </w:rPr>
        <w:t>佛言：善现，法平等性，非诸贤圣所行之境。谓随信行、若随法行、若第八、若预流、若一来、若不还、若阿罗汉、若独觉、若菩萨摩诃萨、若诸如来应正等觉，皆不能以法平等性为所行境。</w:t>
      </w:r>
    </w:p>
    <w:p w:rsidR="005B64F4" w:rsidRDefault="005B64F4" w:rsidP="009D5C2B"/>
    <w:p w:rsidR="009D5C2B" w:rsidRDefault="009D5C2B" w:rsidP="009D5C2B">
      <w:r>
        <w:rPr>
          <w:rFonts w:hint="eastAsia"/>
        </w:rPr>
        <w:t>具寿善现复白佛言：世尊，一切如来、应、正等觉于一切法皆得自在，云何可言法平等性亦非诸佛所行境耶？</w:t>
      </w:r>
    </w:p>
    <w:p w:rsidR="009D5C2B" w:rsidRDefault="009D5C2B" w:rsidP="009D5C2B">
      <w:r>
        <w:rPr>
          <w:rFonts w:hint="eastAsia"/>
        </w:rPr>
        <w:t>佛言：善现，一切如来、应、正等觉于一切法虽得自在，若平等性与佛有异，可言是佛所行之境；然平等性与佛无异，云何可说佛行彼境？</w:t>
      </w:r>
    </w:p>
    <w:p w:rsidR="009D5C2B" w:rsidRDefault="009D5C2B" w:rsidP="009D5C2B">
      <w:r>
        <w:rPr>
          <w:rFonts w:hint="eastAsia"/>
        </w:rPr>
        <w:t>善现当知，若诸异生法平等性，若随信行法平等性，若随法行法平等性，若诸第八法平等性，若诸预流法平等性，若诸一来法平等性，若诸不还法平等性，若诸阿罗汉法平等性，若诸独觉法平等性，若诸菩萨摩诃萨众法平等性，若诸如来、应、正等觉法平等性，如是一切法平等性，皆同一相，所谓无相。是一平等无二无别，故不可说此是异生法平等性，广说乃至此是如来、应、正等觉法平等性。于此一法平等性中，诸平等性既不可得，于中异生及诸圣者差别之相亦不可得。</w:t>
      </w:r>
    </w:p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5B64F4" w:rsidRDefault="005B64F4" w:rsidP="009D5C2B"/>
    <w:p w:rsidR="007172D3" w:rsidRDefault="007172D3" w:rsidP="007172D3">
      <w:r>
        <w:rPr>
          <w:rFonts w:hint="eastAsia"/>
        </w:rPr>
        <w:t>尔时，具寿善现白佛言：世尊，若一切法平等性中，诸差别相皆不可得，则诸异生、若随信行、若随法行、若诸第八、若诸预流、若诸一来、若诸不还、若阿罗汉、若诸独觉、若诸菩萨摩诃萨众、若诸如来应正等觉，如是一切法及有情应无差别。</w:t>
      </w:r>
    </w:p>
    <w:p w:rsidR="005B64F4" w:rsidRDefault="005B64F4" w:rsidP="007172D3"/>
    <w:p w:rsidR="007172D3" w:rsidRDefault="007172D3" w:rsidP="007172D3">
      <w:pPr>
        <w:rPr>
          <w:b/>
        </w:rPr>
      </w:pPr>
      <w:r w:rsidRPr="005B64F4">
        <w:rPr>
          <w:rFonts w:hint="eastAsia"/>
          <w:b/>
        </w:rPr>
        <w:t>佛言：善现，如是，如是，如汝所说，于一切法平等性中，若诸异生、若诸圣者，乃至如来应正等觉法及有情，皆无差别。</w:t>
      </w: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Default="005B64F4" w:rsidP="007172D3">
      <w:pPr>
        <w:rPr>
          <w:b/>
        </w:rPr>
      </w:pPr>
    </w:p>
    <w:p w:rsidR="005B64F4" w:rsidRPr="005B64F4" w:rsidRDefault="005B64F4" w:rsidP="007172D3">
      <w:pPr>
        <w:rPr>
          <w:b/>
        </w:rPr>
      </w:pPr>
    </w:p>
    <w:p w:rsidR="007172D3" w:rsidRDefault="007172D3" w:rsidP="007172D3">
      <w:r>
        <w:rPr>
          <w:rFonts w:hint="eastAsia"/>
        </w:rPr>
        <w:t>具寿善现复白佛言：世尊，若一切法平等性中，异生、圣者、法及有情俱无差别，云何三宝出现世间，所谓佛宝、法宝、僧宝？</w:t>
      </w:r>
    </w:p>
    <w:p w:rsidR="007172D3" w:rsidRDefault="007172D3" w:rsidP="007172D3">
      <w:r>
        <w:rPr>
          <w:rFonts w:hint="eastAsia"/>
        </w:rPr>
        <w:t>佛言：善现，于意云何？佛、法、僧宝与平等性，各有异耶？</w:t>
      </w:r>
    </w:p>
    <w:p w:rsidR="007172D3" w:rsidRDefault="007172D3" w:rsidP="007172D3">
      <w:r>
        <w:rPr>
          <w:rFonts w:hint="eastAsia"/>
        </w:rPr>
        <w:t>善现答言：如我解佛所说义者，佛、法、僧宝与平等性，皆无有异。世尊，若佛宝、若法宝、若僧宝、若平等性，如是一切皆非相应非不相应，无色、无见、无对、一相，所谓无相。然佛世尊于无相中方便善巧，建立种种法等有异，谓此是异生，此是随信行，此是随法行，此是第八，此是预流，此是一来，此是不还，此是阿罗汉，此是独觉，此是菩萨摩诃萨，此是如来、应、正等觉。</w:t>
      </w:r>
    </w:p>
    <w:p w:rsidR="007172D3" w:rsidRDefault="007172D3" w:rsidP="007172D3">
      <w:r>
        <w:rPr>
          <w:rFonts w:hint="eastAsia"/>
        </w:rPr>
        <w:t>佛言：善现，如是，如是，如汝所说，如来于法方便善巧，能于无相建立种种法等差别。复次，善现，于意云何？若诸如来、应、正等觉不证无上正等菩提；设证无上正等菩提，不为有情施设诸法差别之相，诸有情类为能自知：此是地狱，此是傍生，此是鬼界，此是人；此是四大王众天，此是三十三天，此是夜摩天，此是睹史多天，此是乐变化天，此是他化自在天；此是梵众天，此是梵辅天，此是梵会天，此是大梵天；此是光天，此是少光天，此是无量光天，此是极光净天；此是净天，此是少净天，此是无量净天，此是遍净天；此是广天，此是少广天，此是无量广天，此是广果天，此是无想天；此是无烦天，此是无热天，此是善现天，此是善见天，此是色究竟天；此是空无边处天，此是识无边处天，此是无所有处天，此是非想非非想处天；此是色，此是受、想、行、识；此是眼处，此是耳、鼻、舌、身、意处；此是色处，此是声、香、味、触、法处；此是眼界，此是耳、鼻、舌、身、意界；此是色界，此是声、香、味、触、法界；此是眼识界，此是耳、鼻、舌、身、意识界；此是眼触，此是耳、鼻、舌、身、意触；此是眼触为缘所生诸受，此是耳、鼻、舌、身、意触为缘所生诸受；此是地界，此是水、火、风、空、识界；此是因缘，此是等无间缘，此是所缘缘，此是增上缘；此是从缘所生诸法；此是无明，此是行、识、名色、六处、触、受、爱、取、有、生、老死愁叹苦忧恼；此是世间法，此是出世间法；此是有漏法，此是无漏法；此是有为法，此是无为法；此是布施波罗蜜多，此是净戒、安忍、精进、静虑、般若、方便善巧、妙愿、力、智波罗蜜多；此是四念住，此是四正断、四神足、五根、五力、七等觉支、八圣道支；此是内空，此是外空、内外空、空空、大空、胜义空、有为空、无为空、毕竟空、无际空、散空、无变异空、本性空、自相空、共相空、一切法空、不可得空、无性空、自性空、无性自性空；此是真如，此是法界、法性、不虚妄性、不变异性、平等性、离生性、法定、法住、实际、虚空界、不思议界；此是苦圣谛，此是集、灭、道圣谛；此是四静虑，此是四无量、四无色定；此是八解脱，此是八胜处、九次第定、十遍处；此是陀罗尼门，此是三摩地门；此是空解脱门，此是无相、无愿解脱门；此是极喜地，此是离垢地、发光地、焰慧地、极难胜地、现前地、远行地、不动地、善慧地、法云地；此是五眼，此是六神通；此是佛十力，此是四无所畏、四无碍解、大慈、大悲、大喜、大舍、十八佛不共法；此是三十二大士相，此是八十随好；此是无忘失法，此是恒住舍性；此是一切智，此是道相智、一切相智；此是一切相妙愿智，此是一切智智；此是佛宝，此是法宝，此是僧宝；此是声闻乘，此是独觉乘，此是无上乘；此是随信行，此是随法行，此是第八，此是预流，此是一来，此是不还，此是阿罗汉，此是独觉，此是菩萨摩诃萨，此是如来、应、正等觉？诸有情类于如是等差别之相能自知不？</w:t>
      </w:r>
    </w:p>
    <w:p w:rsidR="007172D3" w:rsidRDefault="007172D3" w:rsidP="007172D3">
      <w:r>
        <w:rPr>
          <w:rFonts w:hint="eastAsia"/>
        </w:rPr>
        <w:t>善现答言：不也，世尊。不也，善逝。若佛不为有情施设诸如是等差别之相，诸有情类不能自知诸如是等差别之相。</w:t>
      </w:r>
    </w:p>
    <w:p w:rsidR="005B64F4" w:rsidRDefault="005B64F4" w:rsidP="007172D3"/>
    <w:p w:rsidR="005B64F4" w:rsidRDefault="005B64F4" w:rsidP="007172D3"/>
    <w:p w:rsidR="005B64F4" w:rsidRDefault="005B64F4" w:rsidP="007172D3"/>
    <w:p w:rsidR="007172D3" w:rsidRPr="00AF333D" w:rsidRDefault="007172D3" w:rsidP="007172D3">
      <w:pPr>
        <w:rPr>
          <w:b/>
        </w:rPr>
      </w:pPr>
      <w:r w:rsidRPr="00AF333D">
        <w:rPr>
          <w:rFonts w:hint="eastAsia"/>
          <w:b/>
        </w:rPr>
        <w:t>佛言：善现，是故如来、应、正等觉于无相法方便善巧，虽为有情施设种种差别之相，而于诸法平等法性都无所动。</w:t>
      </w:r>
    </w:p>
    <w:p w:rsidR="007172D3" w:rsidRDefault="007172D3" w:rsidP="007172D3">
      <w:r>
        <w:rPr>
          <w:rFonts w:hint="eastAsia"/>
        </w:rPr>
        <w:t>尔时，具寿善现白佛言：世尊，为如来、应、正等觉于一切法平等法性都无所动，如是一切愚夫异生亦于诸法平等法性无所动不？如是随信行、若随法行、若第八、若预流、若一来、若不还、若阿罗汉、若独觉、若菩萨摩诃萨，亦于诸法平等法性无所动不？</w:t>
      </w:r>
    </w:p>
    <w:p w:rsidR="007172D3" w:rsidRDefault="007172D3" w:rsidP="007172D3">
      <w:r>
        <w:rPr>
          <w:rFonts w:hint="eastAsia"/>
        </w:rPr>
        <w:t>佛言：善现，如是，如是，以一切法及诸有情皆不出过平等法性，皆于诸法平等法性都无所动。善现当知，一切如来、应、正等觉所有真如、法界、法性、不虚妄性、不变异性、平等性、离生性、法定、法住、实际、虚空界、不思议界，即是愚夫异生真如、法界、法性、不虚妄性、不变异性、平等性、离生性、法定、法住、实际、虚空界、不思议界，亦是随信行、随法行、第八、预流、一来、不还、阿罗汉、独觉、菩萨摩诃萨真如、法界、法性、不虚妄性、不变异性、平等性、离生性、法定、法住、实际、虚空界、不思议界。何以故？善现，以一切法及诸有情皆不出过真如、法界、法性、不虚妄性、不变异性、平等性、离生性、法定、法住、实际、虚空界、不思议界。善现当知，真如乃至不思议界性无差别。</w:t>
      </w:r>
    </w:p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7172D3" w:rsidRDefault="007172D3" w:rsidP="007172D3">
      <w:r>
        <w:rPr>
          <w:rFonts w:hint="eastAsia"/>
        </w:rPr>
        <w:t>具寿善现白佛言：世尊，若一切法平等法性，即是异生平等法性，亦是随信行、随法行、第八、预流、一来、不还、阿罗汉、独觉、菩萨摩诃萨、如来应正等觉平等法性，今一切法及诸有情相各异故性亦应异，是则法性亦应各异，谓色相异故性亦应异，受、想、行、识相异故性亦应异，是则法性亦应各异；眼处相异故性亦应异，耳、鼻、舌、身、意处相异故性亦应异，是则法性亦应各异；色处相异故性亦应异，声、香、味、触、法处相异故性亦应异，是则法性亦应各异；眼界相异故性亦应异，耳、鼻、舌、身、意界相异故性亦应异，是则法性亦应各异；色界相异故性亦应异，声、香、味、触、法界相异故性亦应异，是则法性亦应各异；眼识界相异故性亦应异，耳、鼻、舌、身、意识界相异故性亦应异，是则法性亦应各异；眼触相异故性亦应异，耳、鼻、舌、身、意触相异故性亦应异，是则法性亦应各异；眼触为缘所生诸受相异故性亦应异，耳、鼻、舌、身、意触为缘所生诸受相异故性亦应异，是则法性亦应各异；地界相异故性亦应异，水、火、风、空、识界相异故性亦应异，是则法性亦应各异；因缘相异故性亦应异，等无间缘、所缘缘、增上缘相异故性亦应异，是则法性亦应各异；从缘所生诸法相异故性亦应异，是则法性亦应各异；无明相异故性亦应异，行、识、名色、六处、触、受、爱、取、有、生、老死愁叹苦忧恼相异故性亦应异，是则法性亦应各异；贪相异故性亦应异，瞋、痴相异故性亦应异，是则法性亦应各异；异生见趣相各异故性亦应异，是则法性亦应各异；四静虑相异故性亦应异，四无量、四无色定相异故性亦应异，是则法性亦应各异；四念住相异故性亦应异，四正断、四神足、五根、五力、七等觉支、八圣道支相异故性亦应异，是则法性亦应各异；空解脱门相异故性亦应异，无相、无愿解脱门相异故性亦应异，是则法性亦应各异；内空相异故性亦应异，外空、内外空、空空、大空、胜义空、有为空、无为空、毕竟空、无际空、散空、无变异空、本性空、自相空、共相空、一切法空、不可得空、无性空、自性空、无性自性空相异故性亦应异，是则法性亦应各异；苦圣谛相异故性亦应异，集、灭、道圣谛相异故性亦应异，是则法性亦应各异；布施波罗蜜多相异故性亦应异，净戒、安忍、精进、静虑、般若、方便善巧、妙愿、力、智波罗蜜多相异故性亦应异，是则法性亦应各异；八解脱相异故性亦应异，八胜处、九次第定、十遍处相异故性亦应异，是则法性亦应各异；一切陀罗尼门相异故性亦应异，一切三摩地门相异故性亦应异，是则法性亦应各异；极喜地相异故性亦应异，离垢地、发光地、焰慧地、极难胜地、现前地、远行地、不动地、善慧地、法云地相异故性亦应异，是则法性亦应各异；五眼相异故性亦应异，六神通相异故性亦应异，是则法性亦应各异；如来十力相异故性亦应异，四无所畏、四无碍解、大慈、大悲、大喜、大舍、十八佛不共法相异故性亦应异，是则法性亦应各异，三十二大士相相异故性亦应异，八十随好相异故性亦应异，是则法性亦应各异；无忘失法相异故性亦应异，恒住舍性相异故性亦应异，是则法性亦应各异；一切智相异故性亦应异，道相智、一切相智相异故性亦应异，是则法性亦应各异；愚夫异生相异故性亦应异，随信行、随法行、第八、预流、一来、不还、阿罗汉、独觉、菩萨摩诃萨、如来应正等觉相异故性亦应异，是则法性亦应各异；诸世间出世间法相异故性亦应异，诸有漏无漏法、有为无为法相异故性亦应异，是则法性亦应各异。</w:t>
      </w:r>
    </w:p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5B64F4" w:rsidRDefault="005B64F4" w:rsidP="007172D3"/>
    <w:p w:rsidR="007172D3" w:rsidRDefault="007172D3" w:rsidP="007172D3">
      <w:r>
        <w:rPr>
          <w:rFonts w:hint="eastAsia"/>
        </w:rPr>
        <w:t>世尊，云何于诸异相法平等，可得安立法性一相？云何菩萨摩诃萨修行般若波罗蜜多时，不分别法及诸有情有种种性？若菩萨摩诃萨不分别法及诸有情有种种性，则应不能修行般若波罗蜜多。若不能修行般若波罗蜜多，则应不能从一地至一地。若不能从一地至一地，则应不能趣入菩萨正性离生，超诸声闻及独觉地。若不能趣入菩萨正性离生，超诸声闻及独觉地，则应不能圆满神通波罗蜜多。若不能圆满神通波罗蜜多，则应不能圆满布施、净戒、安忍、精进、静虑、般若、方便善巧、妙愿、力、智波罗蜜多。若不能圆满布施乃至智波罗蜜多，则应不能游戏神通，从一佛土至一佛土，供养恭敬、尊重赞叹诸佛世尊，亦应不能于诸佛所种诸善根。若不能于诸佛所种诸善根，则应不能成熟有情、严净佛土。若不能成熟有情、严净佛土，则应不能证得无上正等菩提。</w:t>
      </w:r>
    </w:p>
    <w:p w:rsidR="007172D3" w:rsidRDefault="007172D3" w:rsidP="007172D3">
      <w:r>
        <w:rPr>
          <w:rFonts w:hint="eastAsia"/>
        </w:rPr>
        <w:t>佛告善现：如汝所言‘若一切法平等法性即是异生平等法性，亦是随信行、随法行、第八、预流、一来、不还、阿罗汉、独觉、菩萨摩诃萨、如来应正等觉平等法性，今一切法及诸有情相各异故性亦应异，是则法性亦应各异，云何于诸异相法等，可得安立法性一相？云何菩萨摩诃萨修行般若波罗蜜多时，不分别法及诸有情有种种性？’等者，善现，于意云何？诸色法性是空性不？诸受、想、行、识法性是空性不？诸眼处法性是空性不？诸耳、鼻、舌、身、意处法性是空性不？诸色处法性是空性不？诸声、香、味、触、法处法性是空性不？诸眼处法性是空性不？诸耳、鼻、舌、身、意界法性是空性不？诸色界法性是空性不？诸声、香、味、触、法界法性是空性不？诸眼识界法性是空性不？诸耳、鼻、舌、身、意识界法性是空性不？诸眼触法性是空性不？诸耳、鼻、舌、身、意触法性是空性不？诸眼触为缘所生诸受法性是空性不？诸耳、鼻、舌、身、意触为缘所生诸受法性是空性不？诸地界法性是空性不？诸水、火、风、空、识界法性是空性不？诸因缘法性是空性不？诸等无间缘、所缘缘、增上缘法性是空性不？诸从缘所生法法性是空性不？诸无明法性是空性不？诸行、识、名色、六处、触、受、爱、取、有、生、老死愁叹苦忧恼法性是空性不？诸贪法性是空性不？诸瞋、痴法性是空性不？诸异生见趣法性是空性不？诸四静虑法性是空性不？诸四无量、四无色定法性是空性不？诸四念住法性是空性不？诸四正断、四神足、五根、五力、七等觉支、八圣道支法性是空性不？诸空解脱门法性是空性不？诸无相、无愿解脱门法性是空性不？诸内空法性是空性不？诸外空、内外空、空空、大空、胜义空、有为空、无为空、毕竟空、无际空、散空、无变异空、本性空、自相空、共相空、一切法空、不可得空、无性空、自性空、无性自性空法性是空性不？诸苦圣谛法性是空性不？诸集、灭、道圣谛法性是空性不？诸布施波罗蜜多法性是空性不？诸净戒、安忍、精进、静虑、般若、方便善巧、妙愿、力、智波罗蜜多法性是空性不？八解脱法性是空性不？八胜处、九次第定、十遍处法性是空性不？一切陀罗尼门法性是空性不？一切三摩地门法性是空性不？诸极喜地法性是空性不？诸离垢地、发光地、焰慧地、极难胜地、现前地、远行地、不动地、善慧地、法云地法性是空性不？五眼法性是空性不？六神通法性是空性不？如来十力法性是空性不？四无所畏、四无碍解、大慈、大悲、大喜、大舍、十八佛不共法法性是空性不？三十二大士相法性是空性不？八十随好法性是空性不？诸无忘失法法性是空性不？诸恒住舍性法性是空性不？诸一切智法性是空性不？诸道相智、一切相智法性是空性不？诸愚夫异生法性是空性不？诸随信行、随法行、第八、预流、一来、不还、阿罗汉、独觉、菩萨摩诃萨、如来应正等觉法性是空性不？世间出世间法法性是空性不？有漏无漏法、有为无为法法性是空性不？</w:t>
      </w:r>
    </w:p>
    <w:p w:rsidR="007172D3" w:rsidRDefault="007172D3" w:rsidP="007172D3">
      <w:r>
        <w:rPr>
          <w:rFonts w:hint="eastAsia"/>
        </w:rPr>
        <w:t>善现答言：如是，世尊。如是，善逝。一切法性皆是空性。</w:t>
      </w:r>
    </w:p>
    <w:p w:rsidR="001128B8" w:rsidRDefault="001128B8" w:rsidP="007172D3"/>
    <w:p w:rsidR="001128B8" w:rsidRDefault="001128B8" w:rsidP="007172D3"/>
    <w:p w:rsidR="001128B8" w:rsidRDefault="001128B8" w:rsidP="007172D3"/>
    <w:p w:rsidR="001128B8" w:rsidRDefault="001128B8" w:rsidP="007172D3"/>
    <w:p w:rsidR="007172D3" w:rsidRDefault="007172D3" w:rsidP="007172D3">
      <w:r>
        <w:rPr>
          <w:rFonts w:hint="eastAsia"/>
        </w:rPr>
        <w:t>佛告善现：于意云何？于空性中，法等异相为可得不？谓色异相为可得不？受、想、行、识异相为可得不？眼处异相为可得不？耳、鼻、舌、身、意处异相为可得不？色处异相为可得不？声、香、味、触、法处异相为可得不？眼界异相为可得不？耳、鼻、舌、身、意界异相为可得不？色界异相为可得不？声、香、味、触、法界异相为可得不？眼识界异相为可得不？耳、鼻、舌、身、意识界异相为可得不？眼触异相为可得不？耳、鼻、舌、身、意触异相为可得不？眼触为缘所生诸受异相为可得不？耳、鼻、舌、身、意触为缘所生诸受异相为可得不？地界异相为可得不？水、火、风、空、识界异相为可得不？因缘异相为可得不？等无间缘、所缘缘、增上缘异相为可得不？从缘所生诸法异相为可得不？无明异相为可得不？行、识、名色、六处、触，受、爱、取、有、生、老死愁叹苦忧恼异相为可得不？贪异相为可得不？瞋、痴异相为可得不？愚夫异生见趣异相为可得不？四静虑异相为可得不？四无量、四无色定异相为可得不？四念住异相为可得不？四正断、四神足、五根、五力、七等觉支、八圣道支异相为可得不？空解脱门异相为可得不？无相、无愿解脱门异相为可得不？内空异相为可得不？外空、内外空、空空、大空、胜义空、有为空、无为空、毕竟空、无际空、散空、无变异空、本性空、自相空、共相空、一切法空、不可得空、无性空、自性空、无性自性空异相为可得不？苦圣谛异相为可得不？集、灭、道圣谛异相为可得不？布施波罗蜜多异相为可得不？净戒、安忍、精进、静虑、般若、方便善巧、妙愿、力、智波罗蜜多异相为可得不？八解脱异相为可得不？八胜处、九次第定、十遍处异相为可得不？一切陀罗尼门异相为可得不？一切三摩地门异相为可得不？极喜地异相为可得不？离垢地、发光地、焰慧地、极难胜地、现前地、远行地、不动地、善慧地、法云地异相为可得不？五眼异相为可得不？六神通异相为可得不？如来十力异相为可得不？四无所畏、四无碍解、大慈、大悲、大喜、大舍、十八佛不共法异相为可得不？三十二大士相异相为可得不？八十随好异相为可得不？无忘失法异相为可得不？恒住舍性异相为可得不？一切智异相为可得不？道相智、一切相智异相为可得不？愚夫异生异相为可得不？随信行、随法行、第八、预流、一来、不还、阿罗汉、独觉、菩萨摩诃萨、如来应正等觉异相为可得不？世间出世间法异相为可得不？有漏无漏法、有为无为法异相为可得不？</w:t>
      </w:r>
    </w:p>
    <w:p w:rsidR="007172D3" w:rsidRDefault="007172D3" w:rsidP="007172D3">
      <w:r>
        <w:rPr>
          <w:rFonts w:hint="eastAsia"/>
        </w:rPr>
        <w:t>善现答言：不也，世尊。不也，善逝。于空性中，一切异相皆不可得。</w:t>
      </w:r>
    </w:p>
    <w:p w:rsidR="00573857" w:rsidRDefault="00573857" w:rsidP="007172D3"/>
    <w:p w:rsidR="00573857" w:rsidRDefault="00573857" w:rsidP="007172D3"/>
    <w:p w:rsidR="00573857" w:rsidRDefault="00573857" w:rsidP="007172D3"/>
    <w:p w:rsidR="00573857" w:rsidRDefault="00573857" w:rsidP="007172D3"/>
    <w:p w:rsidR="00573857" w:rsidRDefault="00573857" w:rsidP="007172D3"/>
    <w:p w:rsidR="00573857" w:rsidRDefault="00573857" w:rsidP="007172D3"/>
    <w:p w:rsidR="00573857" w:rsidRDefault="00573857" w:rsidP="007172D3"/>
    <w:p w:rsidR="00573857" w:rsidRDefault="00573857" w:rsidP="007172D3"/>
    <w:p w:rsidR="00573857" w:rsidRDefault="00573857" w:rsidP="007172D3"/>
    <w:p w:rsidR="00573857" w:rsidRDefault="00573857" w:rsidP="007172D3"/>
    <w:p w:rsidR="00573857" w:rsidRDefault="00573857" w:rsidP="007172D3"/>
    <w:p w:rsidR="00573857" w:rsidRDefault="00573857" w:rsidP="007172D3"/>
    <w:p w:rsidR="00573857" w:rsidRDefault="00573857" w:rsidP="007172D3"/>
    <w:p w:rsidR="00573857" w:rsidRDefault="00573857" w:rsidP="007172D3"/>
    <w:p w:rsidR="00573857" w:rsidRDefault="00573857" w:rsidP="007172D3"/>
    <w:p w:rsidR="00573857" w:rsidRDefault="00573857" w:rsidP="007172D3"/>
    <w:p w:rsidR="00573857" w:rsidRDefault="00573857" w:rsidP="007172D3"/>
    <w:p w:rsidR="007172D3" w:rsidRDefault="007172D3" w:rsidP="007172D3">
      <w:pPr>
        <w:rPr>
          <w:rFonts w:hint="eastAsia"/>
        </w:rPr>
      </w:pPr>
      <w:r>
        <w:rPr>
          <w:rFonts w:hint="eastAsia"/>
        </w:rPr>
        <w:t>佛告善现：由此当知，平等法性非色不离色，非受、想、行、识不离受、想、行、识；非眼处不离眼处，非耳、鼻、舌、身、意处不离耳、鼻、舌、身、意处；非色处不离色处，非声、香、味、触、法处不离声、香、味、触、法处；非眼界不离眼界，非耳、鼻、舌、身、意界不离耳、鼻、舌、身、意界；非色界不离色界，非声、香、味、触、法界不离声、香、味、触、法界；非眼识界不离眼识界，非耳、鼻、舌、身、意识界不离耳、鼻、舌、身、意识界；非眼触不离眼触，非耳、鼻、舌、身、意触不离耳、鼻、舌、身、意触；非眼触为缘所生诸受不离眼触为缘所生诸受，非耳、鼻、舌、身、意触为缘所生诸受不离耳、鼻、舌、身、意触为缘所生诸受；非地界不离地界，非水、火、风、空、识界不离水、火、风、空、识界；非因缘不离因缘，非等无间缘、所缘缘、增上缘不离等无间缘、所缘缘、增上缘；非从缘所生诸法不离从缘所生诸法；非无明不离无明，非行、识、名色、六处、触、受、爱、取、有、生、老死愁叹苦忧恼不离行乃至老死愁叹苦忧恼；非贪不离贪，非瞋、痴不离瞋、痴；非诸见趣不离诸见趣；非四静虑不离四静虑，非四无量、四无色定不离四无量、四无色定；非四念住不离四念住，非四正断、四神足、五根、五力、七等觉支、八圣道支不离四正断乃至八圣道支；非空解脱门不离空解脱门，非无相、无愿解脱门不离无相、无愿解脱门；非内空不离内空，非外空、内外空、空空、大空、胜义空、有为空、无为空、毕竟空、无际空、散空、无变异空、本性空、自相空、共相空、一切法空、不可得空、无性空、自性空、无性自性空不离外空乃至无性自性空；非苦圣谛不离苦圣谛，非集、灭、道圣谛不离集、灭、道圣谛；非布施波罗蜜多不离布施波罗蜜多，非净戒、安忍、精进、静虑、般若、方便善巧、妙愿、力、智波罗蜜多不离净戒乃至智波罗蜜多；非八解脱不离八解脱，非八胜处、九次第定、十遍处不离八胜处、九次第定、十遍处；非一切陀罗尼门不离一切陀罗尼门，非一切三摩地门不离一切三摩地门；非极喜地不离极喜地，非离垢地、发光地、焰慧地、极难胜地、现前地、远行地、不动地、善慧地、法云地不离离垢地乃至法云地；非五眼不离五眼，非六神通不离六神通；非佛十力不离佛十力，非四无所畏、四无碍解、大慈、大悲、大喜、大舍、十八佛不共法不离四无所畏乃至十八佛不共法；非三十二大士相不离三十二大士相，非八十随好不离八十随好；非无忘失法不离无忘失法，非恒住舍性不离恒住舍性；非一切智不离一切智，非道相智、一切相智不离道相智、一切相智；非愚夫异生不离愚夫异生，非随信行、随法行、第八、预流、一来、不还、阿罗汉、独觉、菩萨摩诃萨、如来应正等觉不离随信行乃至如来应正等觉；非世间出世间法不离世间出世间法，非有漏无漏法、有为无为法不离有漏无漏法、有为无为法。</w:t>
      </w:r>
    </w:p>
    <w:p w:rsidR="00C22713" w:rsidRDefault="00C22713" w:rsidP="007172D3"/>
    <w:p w:rsidR="007172D3" w:rsidRPr="00C22713" w:rsidRDefault="007172D3" w:rsidP="007172D3">
      <w:pPr>
        <w:rPr>
          <w:b/>
        </w:rPr>
      </w:pPr>
      <w:r w:rsidRPr="00C22713">
        <w:rPr>
          <w:rFonts w:hint="eastAsia"/>
          <w:b/>
        </w:rPr>
        <w:t>具寿善现白佛言：世尊，平等法性，为是有为，为是无为？</w:t>
      </w:r>
    </w:p>
    <w:p w:rsidR="007172D3" w:rsidRPr="00C22713" w:rsidRDefault="007172D3" w:rsidP="007172D3">
      <w:pPr>
        <w:rPr>
          <w:b/>
        </w:rPr>
      </w:pPr>
      <w:r w:rsidRPr="00C22713">
        <w:rPr>
          <w:rFonts w:hint="eastAsia"/>
          <w:b/>
        </w:rPr>
        <w:t>佛告善现：平等法性，非是有为，非是无为。然离有为法，无为法不可得；离无为法，有为法亦不可得。</w:t>
      </w:r>
    </w:p>
    <w:p w:rsidR="007172D3" w:rsidRPr="00C22713" w:rsidRDefault="007172D3" w:rsidP="007172D3">
      <w:pPr>
        <w:rPr>
          <w:b/>
        </w:rPr>
      </w:pPr>
      <w:r w:rsidRPr="00C22713">
        <w:rPr>
          <w:rFonts w:hint="eastAsia"/>
          <w:b/>
        </w:rPr>
        <w:t>善现，若有为界、若无为界，如是二界非相应非不相应，无色、无见、无对、一相，所谓无相；一切如来、应、正等觉依世俗说，不依胜义。何以故？非胜义中可有身行、语行、意行，非离身行、语行、意行胜义可得。</w:t>
      </w:r>
    </w:p>
    <w:p w:rsidR="007172D3" w:rsidRPr="00C22713" w:rsidRDefault="007172D3" w:rsidP="007172D3">
      <w:pPr>
        <w:rPr>
          <w:b/>
        </w:rPr>
      </w:pPr>
      <w:r w:rsidRPr="00C22713">
        <w:rPr>
          <w:rFonts w:hint="eastAsia"/>
          <w:b/>
        </w:rPr>
        <w:t>善现当知，即有为、无为平等法性，说名胜义。是故菩萨摩诃萨修行般若波罗蜜多时，不动胜义而行菩萨摩诃萨行，成熟有情，严净佛土，能证无上正等菩提。</w:t>
      </w:r>
    </w:p>
    <w:sectPr w:rsidR="007172D3" w:rsidRPr="00C2271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632D" w:rsidRDefault="009A632D" w:rsidP="00853D34">
      <w:r>
        <w:separator/>
      </w:r>
    </w:p>
  </w:endnote>
  <w:endnote w:type="continuationSeparator" w:id="0">
    <w:p w:rsidR="009A632D" w:rsidRDefault="009A632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316F17">
        <w:pPr>
          <w:pStyle w:val="a4"/>
          <w:jc w:val="right"/>
        </w:pPr>
        <w:fldSimple w:instr=" PAGE   \* MERGEFORMAT ">
          <w:r w:rsidR="00C22713" w:rsidRPr="00C22713">
            <w:rPr>
              <w:noProof/>
              <w:lang w:val="zh-CN"/>
            </w:rPr>
            <w:t>14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632D" w:rsidRDefault="009A632D" w:rsidP="00853D34">
      <w:r>
        <w:separator/>
      </w:r>
    </w:p>
  </w:footnote>
  <w:footnote w:type="continuationSeparator" w:id="0">
    <w:p w:rsidR="009A632D" w:rsidRDefault="009A632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333D" w:rsidRDefault="00AF333D" w:rsidP="00F07DA6">
    <w:pPr>
      <w:jc w:val="center"/>
      <w:rPr>
        <w:rFonts w:ascii="黑体" w:eastAsia="黑体" w:hAnsi="黑体"/>
        <w:sz w:val="32"/>
        <w:szCs w:val="32"/>
      </w:rPr>
    </w:pPr>
    <w:r w:rsidRPr="00AF333D">
      <w:rPr>
        <w:rFonts w:ascii="黑体" w:eastAsia="黑体" w:hAnsi="黑体" w:hint="eastAsia"/>
        <w:sz w:val="32"/>
        <w:szCs w:val="32"/>
      </w:rPr>
      <w:t>胜义谛中无分别无戏论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153F54" w:rsidRPr="00153F54">
      <w:rPr>
        <w:rFonts w:ascii="黑体" w:eastAsia="黑体" w:hAnsi="黑体" w:hint="eastAsia"/>
        <w:sz w:val="18"/>
        <w:szCs w:val="18"/>
      </w:rPr>
      <w:t>第396-397卷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153F54" w:rsidP="00153F54">
    <w:pPr>
      <w:pStyle w:val="a3"/>
      <w:rPr>
        <w:rFonts w:ascii="黑体" w:eastAsia="黑体" w:hAnsi="黑体"/>
      </w:rPr>
    </w:pPr>
    <w:r w:rsidRPr="00153F54">
      <w:rPr>
        <w:rFonts w:ascii="黑体" w:eastAsia="黑体" w:hAnsi="黑体" w:hint="eastAsia"/>
      </w:rPr>
      <w:t>初分</w:t>
    </w:r>
    <w:r w:rsidR="00AF333D">
      <w:rPr>
        <w:rFonts w:ascii="黑体" w:eastAsia="黑体" w:hAnsi="黑体" w:hint="eastAsia"/>
      </w:rPr>
      <w:t xml:space="preserve"> </w:t>
    </w:r>
    <w:r w:rsidRPr="00153F54">
      <w:rPr>
        <w:rFonts w:ascii="黑体" w:eastAsia="黑体" w:hAnsi="黑体" w:hint="eastAsia"/>
      </w:rPr>
      <w:t>胜义瑜伽品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128B8"/>
    <w:rsid w:val="0012696C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2AED"/>
    <w:rsid w:val="002744B1"/>
    <w:rsid w:val="00275BCC"/>
    <w:rsid w:val="002808AE"/>
    <w:rsid w:val="00282913"/>
    <w:rsid w:val="00282BB3"/>
    <w:rsid w:val="00285037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39B7"/>
    <w:rsid w:val="00314AB8"/>
    <w:rsid w:val="00315433"/>
    <w:rsid w:val="00315DB7"/>
    <w:rsid w:val="00316F17"/>
    <w:rsid w:val="00317604"/>
    <w:rsid w:val="00320668"/>
    <w:rsid w:val="003321A4"/>
    <w:rsid w:val="00332A0B"/>
    <w:rsid w:val="00336CA2"/>
    <w:rsid w:val="003415CE"/>
    <w:rsid w:val="00344216"/>
    <w:rsid w:val="003458C4"/>
    <w:rsid w:val="003462BB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E772A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25A23"/>
    <w:rsid w:val="00531774"/>
    <w:rsid w:val="00532D32"/>
    <w:rsid w:val="00533E12"/>
    <w:rsid w:val="00535D47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73857"/>
    <w:rsid w:val="005858E0"/>
    <w:rsid w:val="0058594D"/>
    <w:rsid w:val="00594B40"/>
    <w:rsid w:val="005958EB"/>
    <w:rsid w:val="0059632E"/>
    <w:rsid w:val="005A383B"/>
    <w:rsid w:val="005A5D74"/>
    <w:rsid w:val="005B64F4"/>
    <w:rsid w:val="005C36EB"/>
    <w:rsid w:val="005C4370"/>
    <w:rsid w:val="005C6A38"/>
    <w:rsid w:val="005D4E05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172D3"/>
    <w:rsid w:val="00724CB9"/>
    <w:rsid w:val="0073384C"/>
    <w:rsid w:val="00735B4C"/>
    <w:rsid w:val="00735D64"/>
    <w:rsid w:val="0074061E"/>
    <w:rsid w:val="00745F4A"/>
    <w:rsid w:val="00750FE9"/>
    <w:rsid w:val="0075338B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2305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563E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1516F"/>
    <w:rsid w:val="00934595"/>
    <w:rsid w:val="00935488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90553"/>
    <w:rsid w:val="0099374F"/>
    <w:rsid w:val="00996E33"/>
    <w:rsid w:val="009A0D8D"/>
    <w:rsid w:val="009A632D"/>
    <w:rsid w:val="009A75AB"/>
    <w:rsid w:val="009B6209"/>
    <w:rsid w:val="009B7D1D"/>
    <w:rsid w:val="009B7EE3"/>
    <w:rsid w:val="009C2BDD"/>
    <w:rsid w:val="009C6DE5"/>
    <w:rsid w:val="009D5C2B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333D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1E9A"/>
    <w:rsid w:val="00BB25C0"/>
    <w:rsid w:val="00BC19B4"/>
    <w:rsid w:val="00BC4D2D"/>
    <w:rsid w:val="00BC5169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2713"/>
    <w:rsid w:val="00C2750E"/>
    <w:rsid w:val="00C320E9"/>
    <w:rsid w:val="00C34EA9"/>
    <w:rsid w:val="00C35BC6"/>
    <w:rsid w:val="00C41AAD"/>
    <w:rsid w:val="00C41AF6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05A3"/>
    <w:rsid w:val="00D83813"/>
    <w:rsid w:val="00D90B61"/>
    <w:rsid w:val="00D921B3"/>
    <w:rsid w:val="00DA0B02"/>
    <w:rsid w:val="00DA129B"/>
    <w:rsid w:val="00DA4DCD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E4BF8"/>
    <w:rsid w:val="00DF6168"/>
    <w:rsid w:val="00DF6B58"/>
    <w:rsid w:val="00DF7ABF"/>
    <w:rsid w:val="00E02914"/>
    <w:rsid w:val="00E03B6C"/>
    <w:rsid w:val="00E05F28"/>
    <w:rsid w:val="00E1027D"/>
    <w:rsid w:val="00E1222B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14</Pages>
  <Words>2238</Words>
  <Characters>12761</Characters>
  <Application>Microsoft Office Word</Application>
  <DocSecurity>0</DocSecurity>
  <Lines>106</Lines>
  <Paragraphs>29</Paragraphs>
  <ScaleCrop>false</ScaleCrop>
  <Company/>
  <LinksUpToDate>false</LinksUpToDate>
  <CharactersWithSpaces>14970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304</cp:revision>
  <dcterms:created xsi:type="dcterms:W3CDTF">2023-06-23T04:37:00Z</dcterms:created>
  <dcterms:modified xsi:type="dcterms:W3CDTF">2023-09-01T00:55:00Z</dcterms:modified>
</cp:coreProperties>
</file>