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62EBD" w:rsidRDefault="00662EBD" w:rsidP="00662EBD">
      <w:r>
        <w:rPr>
          <w:rFonts w:hint="eastAsia"/>
        </w:rPr>
        <w:t>尔时，天帝释白佛言：世尊，我如是说、如是赞、如是记，为顺如来、应、正等觉法语、律语，于法随法无颠倒记不？</w:t>
      </w:r>
    </w:p>
    <w:p w:rsidR="00662EBD" w:rsidRDefault="00662EBD" w:rsidP="00662EBD">
      <w:r>
        <w:rPr>
          <w:rFonts w:hint="eastAsia"/>
        </w:rPr>
        <w:t>佛言：憍尸迦，汝如是说、如是赞、如是记，诚顺如来、应、正等觉法语、律语，于法随法无颠倒记。</w:t>
      </w:r>
    </w:p>
    <w:p w:rsidR="00662EBD" w:rsidRDefault="00662EBD" w:rsidP="00662EBD">
      <w:r>
        <w:rPr>
          <w:rFonts w:hint="eastAsia"/>
        </w:rPr>
        <w:t>时，天帝释复白佛言：希有，世尊！大德善现诸有所说，无不皆依空、无相、无愿。</w:t>
      </w:r>
    </w:p>
    <w:p w:rsidR="00662EBD" w:rsidRDefault="00662EBD" w:rsidP="00662EBD">
      <w:r>
        <w:rPr>
          <w:rFonts w:hint="eastAsia"/>
        </w:rPr>
        <w:t>大德善现诸有所说，无不皆依四念住、四正断、四神足、五根、五力、七等觉支、八圣道支。</w:t>
      </w:r>
    </w:p>
    <w:p w:rsidR="00662EBD" w:rsidRDefault="00662EBD" w:rsidP="00662EBD">
      <w:r>
        <w:rPr>
          <w:rFonts w:hint="eastAsia"/>
        </w:rPr>
        <w:t>大德善现诸有所说，无不皆依四静虑、四无量、四无色定。</w:t>
      </w:r>
    </w:p>
    <w:p w:rsidR="00662EBD" w:rsidRDefault="00662EBD" w:rsidP="00662EBD">
      <w:r>
        <w:rPr>
          <w:rFonts w:hint="eastAsia"/>
        </w:rPr>
        <w:t>大德善现诸有所说，无不皆依八解脱、八胜处、九次第定、十遍处。</w:t>
      </w:r>
    </w:p>
    <w:p w:rsidR="00662EBD" w:rsidRDefault="00662EBD" w:rsidP="00662EBD">
      <w:r>
        <w:rPr>
          <w:rFonts w:hint="eastAsia"/>
        </w:rPr>
        <w:t>大德善现诸有所说，无不皆依布施、净戒、安忍、精进、静虑、般若波罗蜜多。</w:t>
      </w:r>
    </w:p>
    <w:p w:rsidR="00662EBD" w:rsidRDefault="00662EBD" w:rsidP="00662EBD">
      <w:r>
        <w:rPr>
          <w:rFonts w:hint="eastAsia"/>
        </w:rPr>
        <w:t>大德善现诸有所说，无不皆依内空、外空、内外空、空空、大空、胜义空、有为空、无为空、毕竟空、无际空、散空、无变异空、本性空、自相空、共相空、一切法空、不可得空、无性空、自性空、无性自性空。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662EBD" w:rsidRDefault="00662EBD" w:rsidP="00662EBD">
      <w:r>
        <w:rPr>
          <w:rFonts w:hint="eastAsia"/>
        </w:rPr>
        <w:t>大德善现诸有所说，无不皆依真如、法界、法性、不虚妄性、不变异性、平等性、离生性、法定、法住、实际、虚空界、不思议界。</w:t>
      </w:r>
    </w:p>
    <w:p w:rsidR="00662EBD" w:rsidRDefault="00662EBD" w:rsidP="00662EBD">
      <w:r>
        <w:rPr>
          <w:rFonts w:hint="eastAsia"/>
        </w:rPr>
        <w:t>大德善现诸有所说，无不皆依苦、集、灭、道圣谛。大德善现诸有所说，无不皆依五眼、六神通。</w:t>
      </w:r>
    </w:p>
    <w:p w:rsidR="00662EBD" w:rsidRDefault="00662EBD" w:rsidP="00662EBD">
      <w:r>
        <w:rPr>
          <w:rFonts w:hint="eastAsia"/>
        </w:rPr>
        <w:t>大德善现诸有所说，无不皆依一切陀罗尼门、一切三摩地门。</w:t>
      </w:r>
    </w:p>
    <w:p w:rsidR="00662EBD" w:rsidRDefault="00662EBD" w:rsidP="00662EBD">
      <w:r>
        <w:rPr>
          <w:rFonts w:hint="eastAsia"/>
        </w:rPr>
        <w:t>大德善现诸有所说，无不皆依佛十力、四无所畏、四无碍解、大慈、大悲、大喜、大舍、十八佛不共法。</w:t>
      </w:r>
    </w:p>
    <w:p w:rsidR="00662EBD" w:rsidRDefault="00662EBD" w:rsidP="00662EBD">
      <w:r>
        <w:rPr>
          <w:rFonts w:hint="eastAsia"/>
        </w:rPr>
        <w:t>大德善现诸有所说，无不皆依无忘失法、恒住舍性。</w:t>
      </w:r>
    </w:p>
    <w:p w:rsidR="00662EBD" w:rsidRDefault="00662EBD" w:rsidP="00662EBD">
      <w:r>
        <w:rPr>
          <w:rFonts w:hint="eastAsia"/>
        </w:rPr>
        <w:t>大德善现诸有所说，无不皆依一切智、道相智、一切相智。大德善现诸有所说，无不皆依一切菩萨摩诃萨行。</w:t>
      </w: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大德善现诸有所说，无不皆依诸佛无上正等菩提。</w:t>
      </w: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/>
    <w:p w:rsidR="00662EBD" w:rsidRDefault="00662EBD" w:rsidP="00662EBD">
      <w:r>
        <w:rPr>
          <w:rFonts w:hint="eastAsia"/>
        </w:rPr>
        <w:t>尔时，佛告天帝释言：憍尸迦，具寿善现安住空故，观布施波罗蜜多尚不可得，况有行布施波罗蜜多者？观净戒、安忍、精进、静虑、般若波罗蜜多尚不可得，况有行净戒、安忍、精进、静虑、般若波罗蜜多者？</w:t>
      </w:r>
    </w:p>
    <w:p w:rsidR="00662EBD" w:rsidRDefault="00662EBD" w:rsidP="00662EBD">
      <w:r>
        <w:rPr>
          <w:rFonts w:hint="eastAsia"/>
        </w:rPr>
        <w:t>具寿善现安住空故，观四念住尚不可得，况有修四念住者？观四正断、四神足、五根、五力、七等觉支、八圣道支尚不可得，况有修四正断乃至八圣道支者？</w:t>
      </w:r>
    </w:p>
    <w:p w:rsidR="00662EBD" w:rsidRDefault="00662EBD" w:rsidP="00662EBD">
      <w:r>
        <w:rPr>
          <w:rFonts w:hint="eastAsia"/>
        </w:rPr>
        <w:t>具寿善现安住空故，观四静虑尚不可得，况有修四静虑者？观四无量、四无色定尚不可得，况有修四无量、四无色定者？</w:t>
      </w:r>
    </w:p>
    <w:p w:rsidR="00662EBD" w:rsidRDefault="00662EBD" w:rsidP="00662EBD">
      <w:r>
        <w:rPr>
          <w:rFonts w:hint="eastAsia"/>
        </w:rPr>
        <w:t>具寿善现安住空故，观八解脱尚不可得，况有修八解脱者？观八胜处、九次第定、十遍处尚不可得，况有修八胜处、九次第定、十遍处者？</w:t>
      </w:r>
    </w:p>
    <w:p w:rsidR="00662EBD" w:rsidRDefault="00662EBD" w:rsidP="00662EBD">
      <w:r>
        <w:rPr>
          <w:rFonts w:hint="eastAsia"/>
        </w:rPr>
        <w:t>具寿善现安住空故，观内空尚不可得，况有证内空者？观外空、内外空、空空、大空、胜义空、有为空、无为空、毕竟空、无际空、散空、无变异空、本性空、自相空、共相空、一切法空、不可得空、无性空、自性空、无性自性空尚不可得，况有证外空乃至无性自性空者？</w:t>
      </w:r>
    </w:p>
    <w:p w:rsidR="00662EBD" w:rsidRDefault="00662EBD" w:rsidP="00662EBD">
      <w:r>
        <w:rPr>
          <w:rFonts w:hint="eastAsia"/>
        </w:rPr>
        <w:t>具寿善现安住空故，观真如尚不可得，况有证真如者？观法界、法性、不虚妄性、不变异性、平等性、离生性、法定、法住、实际、虚空界、不思议界尚不可得，况有证法界乃至不思议界者？</w:t>
      </w:r>
    </w:p>
    <w:p w:rsidR="00662EBD" w:rsidRDefault="00662EBD" w:rsidP="00662EBD">
      <w:r>
        <w:rPr>
          <w:rFonts w:hint="eastAsia"/>
        </w:rPr>
        <w:t>具寿善现安住空故，观苦圣谛尚不可得，况有证苦圣谛者？观集、灭、道圣谛尚不可得，况有证集、灭、道圣谛者？</w:t>
      </w:r>
    </w:p>
    <w:p w:rsidR="00662EBD" w:rsidRDefault="00662EBD" w:rsidP="00662EBD">
      <w:r>
        <w:rPr>
          <w:rFonts w:hint="eastAsia"/>
        </w:rPr>
        <w:t>具寿善现安住空故，观空解脱门尚不可得，况有修空解脱门者？观无相、无愿解脱门尚不可得，况有修无相、无愿解脱门者？</w:t>
      </w:r>
    </w:p>
    <w:p w:rsidR="00662EBD" w:rsidRDefault="00662EBD" w:rsidP="00662EBD">
      <w:r>
        <w:rPr>
          <w:rFonts w:hint="eastAsia"/>
        </w:rPr>
        <w:t>具寿善现安住空故，观五眼尚不可得，况有修五眼者？观六神通尚不可得，况有修六神通</w:t>
      </w:r>
    </w:p>
    <w:p w:rsidR="00662EBD" w:rsidRDefault="00662EBD" w:rsidP="00662EBD">
      <w:r>
        <w:rPr>
          <w:rFonts w:hint="eastAsia"/>
        </w:rPr>
        <w:t>者？</w:t>
      </w:r>
    </w:p>
    <w:p w:rsidR="00662EBD" w:rsidRDefault="00662EBD" w:rsidP="00662EBD">
      <w:r>
        <w:rPr>
          <w:rFonts w:hint="eastAsia"/>
        </w:rPr>
        <w:t>具寿善现安住空故，观一切陀罗尼门尚不可得，况有修一切陀罗尼门者？观一切三摩地门</w:t>
      </w:r>
    </w:p>
    <w:p w:rsidR="00662EBD" w:rsidRDefault="00662EBD" w:rsidP="00662EBD">
      <w:r>
        <w:rPr>
          <w:rFonts w:hint="eastAsia"/>
        </w:rPr>
        <w:t>尚不可得，况有修一切三摩地门者？</w:t>
      </w:r>
    </w:p>
    <w:p w:rsidR="00662EBD" w:rsidRDefault="00662EBD" w:rsidP="00662EBD">
      <w:r>
        <w:rPr>
          <w:rFonts w:hint="eastAsia"/>
        </w:rPr>
        <w:t>具寿善现安住空故，观佛十力尚不可得，况有修佛十力者？观四无所畏、四无碍解、大慈、大悲、大喜、大舍、十八佛不共法尚不可得，况有修四无所畏乃至十八佛不共法者？</w:t>
      </w:r>
    </w:p>
    <w:p w:rsidR="00662EBD" w:rsidRDefault="00662EBD" w:rsidP="00662EBD">
      <w:r>
        <w:rPr>
          <w:rFonts w:hint="eastAsia"/>
        </w:rPr>
        <w:t>具寿善现安住空故，观无忘失法尚不可得，况有修无忘失法者？观恒住舍性尚不可得，况有修恒住舍性者？</w:t>
      </w:r>
    </w:p>
    <w:p w:rsidR="00662EBD" w:rsidRDefault="00662EBD" w:rsidP="00662EBD">
      <w:r>
        <w:rPr>
          <w:rFonts w:hint="eastAsia"/>
        </w:rPr>
        <w:t>具寿善现安住空故，观一切智尚不可得，况有修一切智者？观道相智、一切相智尚不可得，况有修道相智、一切相智者？</w:t>
      </w:r>
    </w:p>
    <w:p w:rsidR="00C14EA6" w:rsidRPr="00C14EA6" w:rsidRDefault="00662EBD" w:rsidP="00662EBD">
      <w:pPr>
        <w:rPr>
          <w:rFonts w:hint="eastAsia"/>
          <w:b/>
        </w:rPr>
      </w:pPr>
      <w:r w:rsidRPr="00C14EA6">
        <w:rPr>
          <w:rFonts w:hint="eastAsia"/>
          <w:b/>
        </w:rPr>
        <w:t>具寿善现安住空故，观一切菩萨摩诃萨行尚不可得，况有修一切菩萨摩诃萨行者？</w:t>
      </w:r>
    </w:p>
    <w:p w:rsidR="00C14EA6" w:rsidRPr="00C14EA6" w:rsidRDefault="00662EBD" w:rsidP="00662EBD">
      <w:pPr>
        <w:rPr>
          <w:rFonts w:hint="eastAsia"/>
          <w:b/>
        </w:rPr>
      </w:pPr>
      <w:r w:rsidRPr="00C14EA6">
        <w:rPr>
          <w:rFonts w:hint="eastAsia"/>
          <w:b/>
        </w:rPr>
        <w:t>具寿善现安住空故，观诸佛无上正等菩提尚不可得，况有证诸佛无上正等菩提者？</w:t>
      </w:r>
    </w:p>
    <w:p w:rsidR="00662EBD" w:rsidRDefault="00662EBD" w:rsidP="00662EBD">
      <w:r>
        <w:rPr>
          <w:rFonts w:hint="eastAsia"/>
        </w:rPr>
        <w:t>具寿善现安住空故，观诸如来尚不可得，况有转法轮者？</w:t>
      </w:r>
    </w:p>
    <w:p w:rsidR="00662EBD" w:rsidRDefault="00662EBD" w:rsidP="00662EBD">
      <w:r>
        <w:rPr>
          <w:rFonts w:hint="eastAsia"/>
        </w:rPr>
        <w:t>具寿善现安住空故，观无生灭法尚不可得，况有证无生灭者？</w:t>
      </w:r>
    </w:p>
    <w:p w:rsidR="00662EBD" w:rsidRDefault="00662EBD" w:rsidP="00662EBD">
      <w:r>
        <w:rPr>
          <w:rFonts w:hint="eastAsia"/>
        </w:rPr>
        <w:t>具寿善现安住空故，观三十二相、八十随好尚不可得，况有具此相好身者？</w:t>
      </w: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何以故？憍尸迦，具寿善现于一切法，住远离住、寂静住、无所得住、空住、无相住、无愿住。憍尸迦，具寿善现于一切法，住如是等无量胜住。</w:t>
      </w: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憍尸迦，善现所住，比诸菩萨摩诃萨众所住般若波罗蜜多最胜行住，百分不及一，千分不及一，百千分不及一，俱胝分不及一，百俱胝分不及一，千俱胝分不及一，百千俱胝分不及一，那庾多分不及一，百那庾多分不及一，千那庾多分不及一，百千那庾多分不及一，百千俱胝那庾多分不及一，数分、计分、算分、喻分乃至邬波尼杀昙分亦不及一。何以故？憍尸迦，除如来住，是诸菩萨摩诃萨众所住般若波罗蜜多最胜行住，于诸声闻、独觉等住为最为胜、为长为尊、为妙为微妙、为上为无上。以是故，憍尸迦，若菩萨摩诃萨欲住一切有情上者，当住般若波罗蜜多最胜行住。何以故？憍尸迦，诸菩萨摩诃萨安住般若波罗蜜多最胜行住，超诸声闻、独觉等地，证入菩萨正性离生，速能圆满一切佛法，断诸烦恼相续习气，疾证无上正等菩提，得名如来、应、正等觉，成就圆满一切智智。</w:t>
      </w: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尔时，会中有无量无数三十三天，欢喜踊跃，各取天上微妙音华，奉散如来及苾刍众。于时众中六千苾刍，从座而起，偏覆左肩，右膝著地，向佛合掌。佛神力故，各于掌中微妙音华自然盈满。是诸苾刍欢喜踊跃得未曾有，各以此华奉散如来、应、正等觉；既散佛已，俱发愿言：我等用斯胜善根力，愿常安住甚深般若波罗蜜多最胜行住，声闻、独觉所不能住，速趣无上正等菩提，超诸声闻及独觉地！</w:t>
      </w:r>
    </w:p>
    <w:p w:rsidR="00C14EA6" w:rsidRP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尔时，世尊知诸苾刍心行清白，即便微笑。如佛常法，于微笑时种种色光从口中出，所谓青黄赤白红缥等光，遍照此三千大千佛之世界，还绕佛身，经三匝已从顶上入。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具寿庆喜即从座起，礼佛合掌，白言：世尊，何因何缘现此微笑？诸佛现笑非无因缘，惟愿如来哀愍为说。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佛告庆喜：此发胜愿六千苾刍，于未来世星喻劫中，当得无上正等菩提，皆同一号，名散华如来、应、正等觉、明行圆满、善逝、世间解、无上丈夫、调御士、天人师、佛、薄伽梵。彼诸如来、应、正等觉，苾刍弟子、佛土、寿量，皆悉齐等，同受千岁。是诸如来、应、正等觉，初生出家及成佛已，随所在处若昼若夜，常雨五色微妙音华。以是因缘故我微笑。</w:t>
      </w: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/>
    <w:p w:rsidR="00C14EA6" w:rsidRDefault="00662EBD" w:rsidP="00662EBD">
      <w:pPr>
        <w:rPr>
          <w:rFonts w:hint="eastAsia"/>
        </w:rPr>
      </w:pPr>
      <w:r>
        <w:rPr>
          <w:rFonts w:hint="eastAsia"/>
        </w:rPr>
        <w:t>庆喜当知，若菩萨摩诃萨欲得安住最胜住者，当学般若波罗蜜多。</w:t>
      </w:r>
    </w:p>
    <w:p w:rsidR="00C14EA6" w:rsidRDefault="00C14EA6" w:rsidP="00662EBD">
      <w:pPr>
        <w:rPr>
          <w:rFonts w:hint="eastAsia"/>
        </w:rPr>
      </w:pPr>
    </w:p>
    <w:p w:rsidR="00662EBD" w:rsidRPr="00C14EA6" w:rsidRDefault="00662EBD" w:rsidP="00662EBD">
      <w:pPr>
        <w:rPr>
          <w:rFonts w:hint="eastAsia"/>
          <w:b/>
        </w:rPr>
      </w:pPr>
      <w:r w:rsidRPr="00C14EA6">
        <w:rPr>
          <w:rFonts w:hint="eastAsia"/>
          <w:b/>
        </w:rPr>
        <w:t>庆喜当知，若菩萨摩诃萨欲得安住如来住者，当学般若波罗蜜多。</w:t>
      </w:r>
    </w:p>
    <w:p w:rsidR="00C14EA6" w:rsidRDefault="00C14EA6" w:rsidP="00662EBD"/>
    <w:p w:rsidR="00662EBD" w:rsidRPr="00C14EA6" w:rsidRDefault="00662EBD" w:rsidP="00662EBD">
      <w:pPr>
        <w:rPr>
          <w:rFonts w:hint="eastAsia"/>
          <w:b/>
        </w:rPr>
      </w:pPr>
      <w:r w:rsidRPr="00C14EA6">
        <w:rPr>
          <w:rFonts w:hint="eastAsia"/>
          <w:b/>
        </w:rPr>
        <w:t>庆喜当知，若善男子、善女人等，精勤修学甚深般若波罗蜜多；是善男子、善女人等，先世或从人间没已还生此处，或从睹史多天上没来生人间。彼于先世或在人中、或复天上，由得广闻甚深般若波罗蜜多，能于今生精勤修学甚深般若波罗蜜多。庆喜当知，如来现见精勤修学甚深般若波罗蜜多无所愿者，彼人决定是大菩萨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复次，庆喜，若善男子、善女人等，能于如是甚深般若波罗蜜多爱乐听闻、受持读诵、究竟通利、如理思惟，为菩萨乘诸善男子、善女人等，宣说开示、教诫教授；当知彼人是大菩萨，曾于过去亲从如来、应、正等觉闻说如是甚深般若波罗蜜多，闻已爱乐、受持读诵、究竟通利、如理思惟、广为他说，故于今生能办是事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彼善男子、善女人等，曾于过去无量佛所多种善根，故于今生能办是事。彼善男子、善女人等，应作是念：‘我先不从声闻、独觉闻说如是甚深般若波罗蜜多，定从如来、应、正等觉闻说如是甚深般若波罗蜜多。我先不于声闻、独觉种诸善根，定于如来、应、正等觉种诸善根。由是因缘今得闻此甚深般若波罗蜜多，爱乐受持、读诵通利、如理思惟、广为他说，能无厌倦。’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庆喜当知，若善男子、善女人等，能于如是甚深般若波罗蜜多，爱乐听闻、受持读诵、究竟通利、如理思惟，于义、于法、于深意趣随顺修行；是善男子、善女人等，则为现见我等如来、应、正等觉。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庆喜当知，若善男子、善女人等，闻说如是甚深般若波罗蜜多，深心信受，不毁不谤，不可沮坏；是善男子、善女人等，已曾供养无量诸佛，于诸佛所多种善根，亦为无量善友摄受。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善男子、善女人等，能于如来、应、正等觉胜福田所种诸善根，虽定当得或声闻果、或独觉果、或如来果而证无上正等菩提，要于如是甚深般若波罗蜜多善解无碍，修行布施波罗蜜多，修行净戒、安忍、精进、静虑、般若波罗蜜多，安住内空，安住外空、内外空、空空、大空、胜义空、有为空、无为空、毕竟空、无际空、散空、无变异空、本性空、自相空、共相空、一切法空、不可得空、无性空、自性空、无性自性空，安住真如，安住法界、法性、不虚妄性、不变异性、平等性、离生性、法定、法住、实际、虚空界、不思议界，安住苦圣谛，安住集、灭、道圣谛，修行四念住，修行四正断、四神足、五根、五力、七等觉支、八圣道支，修行四静虑，修行四无量、四无色定，修行八解脱，修行八胜处、九次第定、十遍处，修行空解脱门，修行无相、无愿解脱门，修行五眼，修行六神通，修行佛十力，修行四无所畏、四无碍解、大慈、大悲、大喜、大舍、十八佛不共法，修行无忘失法，修行恒住舍性，修行一切陀罗尼门，修行一切三摩地门，修行一切智，修行道相智、一切相智，令得圆满。</w:t>
      </w: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菩萨摩诃萨能于如是甚深般若波罗蜜多善解无碍，修行布施波罗蜜多，修行净戒、安忍、精进、静虑、般若波罗蜜多，安住内空，安住外空、内外空、空空、大空、胜义空、有为空、无为空、毕竟空、无际空、散空、无变异空、本性空、自相空、共相空、一切法空、不可得空、无性空、自性空、无性自性空，安住真如，安住法界、法性、不虚妄性、不变异性、平等性、离生性、法定、法住、实际、虚空界、不思议界，安住苦圣谛，安住集、灭、道圣谛，修行四念住，修行四正断、四神足、五根、五力、七等觉支、八圣道支，修行四静虑，修行四无量、四无色定，修行八解脱，修行八胜处、九次第定、十遍处，修行空解脱门，修行无相、无愿解脱门，修行五眼，修行六神通，修行佛十力，修行四无所畏、四无碍解、大慈、大悲、大喜、大舍、十八佛不共法，修行无忘失法，修行恒住舍性，修行一切陀罗尼门，修行一切三摩地门，修行一切智，修行道相智、一切相智，令得圆满。是菩萨摩诃萨不得无上正等菩提，而住声闻、独觉地者，无有是处。是故菩萨摩诃萨欲证无上正等菩提，应于如是甚深般若波罗蜜多善解无碍，修行布施、净戒、安忍、精进、静虑、般若波罗蜜多，乃至修行一切智、道相智、一切相智，令得圆满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是故，庆喜，我以般若波罗蜜多甚深经典付嘱于汝，应正受持、读诵通利，勿令忘失！庆喜当知，除此般若波罗蜜多甚深经典，受持诸余我所说法，设有忘失，其罪犹小。若于般若波罗蜜多甚深经典不善受持，下至一句有忘失者，其罪甚大。</w:t>
      </w:r>
    </w:p>
    <w:p w:rsidR="00C14EA6" w:rsidRP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庆喜当知，若于般若波罗蜜多甚深经典，下至一句能善受持不忘失者，获福无量。若有于此不善受持，下至一句有忘失者，所获重罪，同前福量。</w:t>
      </w:r>
    </w:p>
    <w:p w:rsidR="00C14EA6" w:rsidRDefault="00C14EA6" w:rsidP="00662EBD"/>
    <w:p w:rsidR="00662EBD" w:rsidRDefault="00662EBD" w:rsidP="00662EBD">
      <w:r>
        <w:rPr>
          <w:rFonts w:hint="eastAsia"/>
        </w:rPr>
        <w:t>是故，庆喜，我以般若波罗蜜多甚深经典殷勤付汝，当正受持、读诵通利、如理思惟、广为他说、分别开示，令受持者究竟解了文义意趣。</w:t>
      </w:r>
    </w:p>
    <w:p w:rsidR="00662EBD" w:rsidRDefault="00662EBD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善男子、善女人等，于此般若波罗蜜多甚深经典，受持读诵、究竟通利、如理思惟、广为他说、分别开示、令其易了，则为受持过去、未来、现在诸佛所证无上正等菩提。庆喜当知，若善男子、善女人等，于此般若波罗蜜多甚深经典，受持读诵、究竟通利、如理思惟、广为他说、分别开示、令其易了，则为摄受过去、未来、现在诸佛所证无上正等菩提。庆喜当知，若善男子、善女人等，现于我所，欲以种种上妙华鬘、涂散等香、衣服、璎珞、宝幢、幡盖、伎乐、灯明，供养恭敬、尊重赞叹无懈怠者，当于般若波罗蜜多甚深经典，受持读诵、究竟通利、如理思惟、广为他说、分别开示、令其易解，或复书写众宝庄严，恒以种种上妙华鬘、涂散等香、衣服、璎珞、宝幢、幡盖、伎乐、灯明供养恭敬、尊重赞叹无得懈怠。</w:t>
      </w:r>
    </w:p>
    <w:p w:rsidR="00C14EA6" w:rsidRP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庆喜当知，若善男子、善女人等，供养恭敬、尊重赞叹甚深般若波罗蜜多，则为供养恭敬、尊重赞叹于我，亦为供养恭敬、尊重赞叹现在十方世界一切如来、应、正等觉现说法者，及与过去、未来诸佛。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庆喜当知，若善男子、善女人等，闻说般若波罗蜜多甚深经典，深心信受、恭敬爱乐，则为信受、恭敬爱乐过去、未来、现在诸佛。</w:t>
      </w: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庆喜，汝若爱乐于我、不舍于我，亦当爱乐、不舍般若波罗蜜多甚深经典，下至一句勿令忘失。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，我说如是般若波罗蜜多甚深经典付嘱因缘虽有无量，以要言之，如我既是汝等大师，甚深般若波罗蜜多当知亦是汝等大师！汝敬重我，亦当敬重甚深般若波罗蜜多！是故，庆喜，我以无量善巧方便，付汝般若波罗蜜多甚深经典，汝当受持，勿令忘失。庆喜，我今以此般若波罗蜜多甚深经典，对诸天、人、阿素洛等无量大众，付嘱于汝。</w:t>
      </w:r>
    </w:p>
    <w:p w:rsidR="00C14EA6" w:rsidRDefault="00C14EA6" w:rsidP="00662EBD"/>
    <w:p w:rsidR="00662EBD" w:rsidRDefault="00662EBD" w:rsidP="00662EBD">
      <w:pPr>
        <w:rPr>
          <w:rFonts w:hint="eastAsia"/>
          <w:b/>
        </w:rPr>
      </w:pPr>
      <w:r w:rsidRPr="00C14EA6">
        <w:rPr>
          <w:rFonts w:hint="eastAsia"/>
          <w:b/>
        </w:rPr>
        <w:t>庆喜，我今实言告汝，诸有净信，欲不舍佛、欲不舍法、欲不舍僧，亦欲不舍过去、未来、现在诸佛所证无上正等菩提，定不应舍如是般若波罗蜜多甚深经典。庆喜，此是我等诸佛教诫教授诸弟子法。若善男子、善女人等，于此般若波罗蜜多甚深经典，爱乐听闻、受持读诵、如理思惟，以无量门广为他说，分别开示、施设安立、令其易解；是善男子、善女人等，速证无上正等菩提，能近圆满一切智智。何以故？一切如来、应、正等觉所得无上正等菩提，皆依如是甚深般若波罗蜜多而得生故。</w:t>
      </w:r>
    </w:p>
    <w:p w:rsidR="00C14EA6" w:rsidRPr="00C14EA6" w:rsidRDefault="00C14EA6" w:rsidP="00662EBD">
      <w:pPr>
        <w:rPr>
          <w:b/>
        </w:rPr>
      </w:pPr>
    </w:p>
    <w:p w:rsidR="00662EBD" w:rsidRPr="00C14EA6" w:rsidRDefault="00662EBD" w:rsidP="00662EBD">
      <w:pPr>
        <w:rPr>
          <w:b/>
        </w:rPr>
      </w:pPr>
      <w:r w:rsidRPr="00C14EA6">
        <w:rPr>
          <w:rFonts w:hint="eastAsia"/>
          <w:b/>
        </w:rPr>
        <w:t>庆喜当知，过去如来、应、正等觉，亦依如是甚深般若波罗蜜多，出生无上正等菩提。未来如来、应、正等觉，亦依如是甚深般若波罗蜜多，出生无上正等菩提。现在所有东西南北、四维、上下诸世界中一切如来、应、正等觉现说法者，亦从如是甚深般若波罗蜜多，出生无上正等菩提。是故，庆喜，若菩萨摩诃萨欲得无上正等菩提，当勤精进修学般若波罗蜜多。何以故？如是般若波罗蜜多是诸菩萨摩诃萨母，生诸菩萨摩诃萨故。</w:t>
      </w:r>
    </w:p>
    <w:p w:rsidR="00662EBD" w:rsidRDefault="00662EBD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菩萨摩诃萨勤学六种波罗蜜多，皆当速证所求无上正等菩提。是故，庆喜，我以此六波罗蜜多甚深经典，对诸大众更付嘱汝，当正受持，勿令忘失。何以故？如是六种波罗蜜多甚深经典，是诸如来、应、正等觉无尽法藏，一切佛法从此生故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现在所有东西南北、四维、上下诸世界中一切如来、应、正等觉现所说法，皆是此六波罗蜜多无尽法藏之所流出。过去如来、应、正等觉曾所说法，皆是此六波罗蜜多无尽法藏之所流出。未来如来、应、正等觉当所说法，皆是此六波罗蜜多无尽法藏之所流出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过去如来、应、正等觉，亦依此六波罗蜜多无尽法藏精勤修学，已证无上正等菩提。未来如来、应、正等觉，亦依此六波罗蜜多无尽法藏精勤修学，当证无上正等菩提。现在所有东西南北、四维、上下诸世界中一切如来、应、正等觉现说法者，亦依此六波罗蜜多无尽法藏精勤修学，现证无上正等菩提。</w:t>
      </w: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过去如来、应、正等觉诸弟子众，皆依此六波罗蜜多无尽法藏精勤修学，于无余依妙涅槃界已般涅槃。未来如来、应、正等觉诸弟子众，皆依此六波罗蜜多无尽法藏精勤修学，于无余依妙涅槃界当般涅槃。现在所有东西南北、四维、上下诸世界中一切如来、应、正等觉诸弟子众，皆依此六波罗蜜多无尽法藏精勤修学，于无余依妙涅槃界今般涅槃。</w:t>
      </w: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复次，庆喜，假使汝为诸声闻乘补特伽罗说声闻法，由此法故，三千大千世界有情一切皆得阿罗汉果，犹未为我作弟子事。汝若能为住菩萨乘补特伽罗宣说一句甚深般若波罗蜜多相应之法，则名为我作弟子事。我于此事深生随喜，胜汝教化三千大千世界有情一切皆得阿罗汉果。</w:t>
      </w:r>
    </w:p>
    <w:p w:rsidR="00C14EA6" w:rsidRDefault="00C14EA6" w:rsidP="00662EBD"/>
    <w:p w:rsidR="00662EBD" w:rsidRDefault="00662EBD" w:rsidP="00662EBD">
      <w:r>
        <w:rPr>
          <w:rFonts w:hint="eastAsia"/>
        </w:rPr>
        <w:t>复次，庆喜，假使三千大千世界诸有情类，由他教力非前非后皆得授记，俱时证得阿罗汉果，是诸阿罗汉所有殊胜施性福业事、戒性福业事、修性福业事。于汝意云何？彼福业事宁为多不？</w:t>
      </w:r>
    </w:p>
    <w:p w:rsidR="00662EBD" w:rsidRDefault="00662EBD" w:rsidP="00662EBD">
      <w:r>
        <w:rPr>
          <w:rFonts w:hint="eastAsia"/>
        </w:rPr>
        <w:t>庆喜白言：甚多，世尊！甚多，善逝！</w:t>
      </w: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佛告庆喜：若有声闻弟子能为菩萨摩诃萨，宣说般若波罗蜜多相应之法经一日夜，所获福聚甚多于彼。庆喜当知，置一日夜但经一日，复置一日但经半日，复置半日但经一时，复置一时但经食顷，复置食顷但经须臾，复置须臾但经俄尔，复置俄尔但瞬息顷，是声闻人能为菩萨宣说般若波罗蜜多相应之法，所获福聚甚多于前。何以故？此声闻人所获福聚，超过一切声闻、独觉诸善根故。</w:t>
      </w:r>
    </w:p>
    <w:p w:rsidR="00C14EA6" w:rsidRDefault="00C14EA6" w:rsidP="00662EBD"/>
    <w:p w:rsidR="00662EBD" w:rsidRDefault="00662EBD" w:rsidP="00662EBD">
      <w:r>
        <w:rPr>
          <w:rFonts w:hint="eastAsia"/>
        </w:rPr>
        <w:t>复次，庆喜，若菩萨摩诃萨为声闻乘补特伽罗宣说种种声闻乘法，假使三千大千世界诸有情类由此法故，一切证得阿罗汉果，皆具种种殊胜功德。于汝意云何？是菩萨摩诃萨，由此因缘所获福聚，宁为多不？</w:t>
      </w:r>
    </w:p>
    <w:p w:rsidR="00662EBD" w:rsidRDefault="00662EBD" w:rsidP="00662EBD">
      <w:r>
        <w:rPr>
          <w:rFonts w:hint="eastAsia"/>
        </w:rPr>
        <w:t>庆喜白言：甚多，世尊！甚多，善逝！是菩萨摩诃萨所获福聚无量无边。</w:t>
      </w: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佛告庆喜：若菩萨摩诃萨为声闻乘补特伽罗、或独觉乘补特伽罗、或无上乘补特伽罗，宣说般若波罗蜜多相应之法经一日夜，所获福聚甚多于前。</w:t>
      </w:r>
    </w:p>
    <w:p w:rsidR="00C14EA6" w:rsidRP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置一日夜但经一日，复置一日但经半日，复置半日但经一时，复置一时但经食顷，复置食顷但经须臾，复置须臾但经俄尔，复置俄尔但瞬息顷，是菩萨摩诃萨能为三乘补特伽罗宣说般若波罗蜜多相应之法，所获福聚甚多于前无量无数。何以故？甚深般若波罗蜜多相应法施，超过一切声闻、独觉相应法施及彼二乘诸善根故。所以者何？是菩萨摩诃萨自求无上正等菩提，亦以大乘相应之法示现教导、赞励庆喜化诸有情，令于无上正等菩提得不退转。</w:t>
      </w: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是菩萨摩诃萨自修布施波罗蜜多，亦教他修布施波罗蜜多；自修净戒、安忍、精进、静虑、般若波罗蜜多，亦教他修净戒、安忍、精进、静虑、般若波罗蜜多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是菩萨摩诃萨自修四念住，亦教他修四念住；自修四正断、四神足、五根、五力、七等觉支、八圣道支，亦教他修四正断乃至八圣道支。由是因缘善根增长，若于无上正等菩提有退转者，无有是处。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住内空，亦教他住内空，自住外空、内外空、空空、大空、胜义空、有为空、无为空、毕竟空、无际空、散空、无变异空、本性空、自相空、共相空、一切法空、不可得空、无性空、自性空、无性自性空，亦教他住外空乃至无性自性空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住真如，亦教他住真如，自住法界、法性、不虚妄性、不变异性、平等性、离生性、法定、法住、实际、虚空界、不思议界，亦教他住法界乃至不思议界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是菩萨摩诃萨自住苦圣谛，亦教他住苦圣谛，自住集灭道圣谛，亦教他住集灭道圣谛。由是因缘善根增长，若于无上正等菩提有退转者，无有是处。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是菩萨摩诃萨自修四静虑，亦教他修四静虑；自修四无量、四无色定，亦教他修四无量、四无色定。由是因缘善根增长，若于无上正等菩提有退转者，无有是处。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是菩萨摩诃萨自修八解脱，亦教他修八解脱；自修八胜处、九次第定、十遍处，亦教他修八胜处、九次第定、十遍处。由是因缘善根增长，若于无上正等菩提有退转者，无有是处。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是菩萨摩诃萨自修空解脱门，亦教他修空解脱门；自修无相、无愿解脱门，亦教他修无相、无愿解脱门。由是因缘善根增长，若于无上正等菩提有退转者，无有是处。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是菩萨摩诃萨自修五眼，亦教他修五眼；自修六神通，亦教他修六神通。由是因缘善根增长，若于无上正等菩提有退转者，无有是处。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是菩萨摩诃萨自修佛十力，亦教他修佛十力；自修四无所畏、四无碍解、大慈大悲、大喜大舍、十八佛不共法，亦教他修四无所畏乃至十八佛不共法。由是因缘善根增长，若于无上正等菩提有退转者，无有是处。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是菩萨摩诃萨自修无忘失法，亦教他修无忘失法；自修恒住舍性，亦教他修恒住舍性。由是因缘善根增长，若于无上正等菩提有退转者，无有是处。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是菩萨摩诃萨自修一切陀罗尼门，亦教他修一切陀罗尼门；自修一切三摩地门，亦教他修一切三摩地门。由是因缘善根增长，若于无上正等菩提有退转者，无有是处。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是菩萨摩诃萨自修一切智，亦教他修一切智；自修道相智、一切相智，亦教他修道相智、一切相智。由是因缘善根增长，若于无上正等菩提有退转者，无有是处。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是菩萨摩诃萨自修一切菩萨摩诃萨行，亦教他修一切菩萨摩诃萨行。由是因缘善根增长，若于无上正等菩提有退转者，无有是处。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是菩萨摩诃萨自修无上正等菩提，亦教他修无上正等菩提。由是因缘善根增长，若于无上正等菩提有退转者，无有是处。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是菩萨摩诃萨自修无生法忍，亦教他修无生法忍。由是因缘善根增长，若于无上正等菩提有退转者，无有是处。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是菩萨摩诃萨自严净佛土，亦教他严净佛土，自成熟有情，亦教他成熟有情。由是因缘善根增长，若于无上正等菩提有退转者，无有是处。</w:t>
      </w: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是菩萨摩诃萨自学转无上法轮，亦教他学转无上法轮。由是因缘善根增长，若于无上正等菩提有退转者，无有是处。</w:t>
      </w:r>
    </w:p>
    <w:p w:rsidR="00C14EA6" w:rsidRDefault="00C14EA6" w:rsidP="00662EBD"/>
    <w:p w:rsidR="00662EBD" w:rsidRDefault="00662EBD" w:rsidP="00662EBD">
      <w:r>
        <w:rPr>
          <w:rFonts w:hint="eastAsia"/>
        </w:rPr>
        <w:t>是菩萨摩诃萨自以无量微妙相好庄严其身，亦教他以无量微妙相好庄严其身。由是因缘善根增长，若于无上正等菩提有退转者，无有是处。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是菩萨摩诃萨自顺逆观十二缘起，亦教他顺逆观十二缘起。由是因缘善根增长，若于无上正等菩提有退转者，无有是处。</w:t>
      </w:r>
    </w:p>
    <w:p w:rsidR="00662EBD" w:rsidRDefault="00662EBD" w:rsidP="00662EBD">
      <w:r>
        <w:rPr>
          <w:rFonts w:hint="eastAsia"/>
        </w:rPr>
        <w:t>是菩萨摩诃萨自观一切法无我、无有情、无命者、无生者、无养者、无士夫、无补特伽罗、无意生、无儒童、无作者、无受者、无知者、无见者，亦教他观一切法无我乃至无见者。由是因缘善根增长，若于无上正等菩提有退转者，无有是处。</w:t>
      </w: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是菩萨摩诃萨自观一切法如幻、如梦、如像、如响、如光影、如阳焰、如变化事、如寻香城，虽皆似有而无实性；亦教他观一切法如幻乃至如寻香城，虽皆似有而无实性。由是因缘善根增长，若于无上正等菩提有退转者，无有是处。</w:t>
      </w: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>
      <w:pPr>
        <w:rPr>
          <w:rFonts w:hint="eastAsia"/>
        </w:rPr>
      </w:pPr>
    </w:p>
    <w:p w:rsidR="00C14EA6" w:rsidRDefault="00C14EA6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尔时，世尊四众围绕，赞说般若波罗蜜多，付嘱庆喜令受持已，复于一切天、龙、药叉、健达缚、阿素洛、揭路荼、紧捺洛、莫呼洛伽、人非人等大众会前现神通力，令众皆见不动如来、应、正等觉，声闻、菩萨前后围绕，为海会众宣说妙法，及见彼土众相庄严。其声闻僧皆阿罗汉，诸漏已尽无复烦恼，得真自在，心善解脱，慧善解脱，如调慧马亦如大龙，已作所作，已办所办，弃诸重担逮得己利，尽诸有结正知解脱，至心自在第一究竟。彼诸菩萨摩诃萨众，一切皆是众望所识，得陀罗尼及无碍辩，成就无量殊胜功德。佛摄神力，于是大众忽不复见不动如来应正等觉、声闻、菩萨及海会众、并彼佛土众相庄严。彼不动佛、菩萨、声闻、国土庄严、众会等事，皆非此处眼根所行。所以者何？佛摄神力，于彼远境无见缘故。</w:t>
      </w: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尔时，佛告具寿庆喜：不动如来应正等觉国土众会，汝复见不？庆喜白言：我不复见！彼事非此眼所行故。</w:t>
      </w:r>
    </w:p>
    <w:p w:rsidR="00984067" w:rsidRDefault="00984067" w:rsidP="00662EBD"/>
    <w:p w:rsidR="00662EBD" w:rsidRPr="00984067" w:rsidRDefault="00662EBD" w:rsidP="00662EBD">
      <w:pPr>
        <w:rPr>
          <w:rFonts w:hint="eastAsia"/>
          <w:b/>
        </w:rPr>
      </w:pPr>
      <w:r w:rsidRPr="00984067">
        <w:rPr>
          <w:rFonts w:hint="eastAsia"/>
          <w:b/>
        </w:rPr>
        <w:t>佛告庆喜：如彼佛土众会等事，非此土眼所行境界；一切法亦如是，皆非眼根之所行境，法不行法，法不见法，法不知法。</w:t>
      </w:r>
    </w:p>
    <w:p w:rsidR="00984067" w:rsidRDefault="00984067" w:rsidP="00662EBD"/>
    <w:p w:rsidR="00662EBD" w:rsidRDefault="00662EBD" w:rsidP="00662EBD">
      <w:pPr>
        <w:rPr>
          <w:rFonts w:hint="eastAsia"/>
          <w:b/>
        </w:rPr>
      </w:pPr>
      <w:r w:rsidRPr="00984067">
        <w:rPr>
          <w:rFonts w:hint="eastAsia"/>
          <w:b/>
        </w:rPr>
        <w:t>庆喜当知，一切法无行者、无见者、无知者、无动、无作。所以者何？以一切法皆无作用，能取所取性远离故；以一切法不可思议，能所思议性远离故；以一切法如幻事等，众缘和合相似有故；以一切法无作受者，妄现似有无坚实故。</w:t>
      </w:r>
    </w:p>
    <w:p w:rsidR="00984067" w:rsidRPr="00984067" w:rsidRDefault="00984067" w:rsidP="00662EBD">
      <w:pPr>
        <w:rPr>
          <w:b/>
        </w:rPr>
      </w:pPr>
    </w:p>
    <w:p w:rsidR="00662EBD" w:rsidRDefault="00662EBD" w:rsidP="00662EBD">
      <w:pPr>
        <w:rPr>
          <w:rFonts w:hint="eastAsia"/>
          <w:b/>
        </w:rPr>
      </w:pPr>
      <w:r w:rsidRPr="00984067">
        <w:rPr>
          <w:rFonts w:hint="eastAsia"/>
          <w:b/>
        </w:rPr>
        <w:t>庆喜当知，若菩萨摩诃萨如是知、如是见、如是行者，是行般若波罗蜜多，亦不执著此诸法相。</w:t>
      </w:r>
    </w:p>
    <w:p w:rsidR="00984067" w:rsidRPr="00984067" w:rsidRDefault="00984067" w:rsidP="00662EBD">
      <w:pPr>
        <w:rPr>
          <w:b/>
        </w:rPr>
      </w:pP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庆喜当知，若菩萨摩诃萨如是学时，是学般若波罗蜜多。</w:t>
      </w:r>
    </w:p>
    <w:p w:rsidR="00984067" w:rsidRDefault="00984067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若菩萨摩诃萨欲得一切波罗蜜多速圆满者，当学般若波罗蜜多。所以者何？如是学者，于诸学中为最、为胜、为长、为尊、为妙、为微妙、为上、为无上，利益安乐一切世间，无依护者为作依护，诸佛世尊开许称赞。</w:t>
      </w:r>
    </w:p>
    <w:p w:rsidR="00984067" w:rsidRDefault="00984067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庆喜当知，诸佛菩萨住此学中，能以右手举取三千大千世界，或掷他方，或置本处，其中有情不知不觉。何以故？甚深般若波罗蜜多功德威力难思议故。</w:t>
      </w:r>
    </w:p>
    <w:p w:rsidR="00984067" w:rsidRDefault="00984067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过去、未来、现在诸佛及诸菩萨摩诃萨众，学此般若波罗蜜多，于去来今及无为法，悉皆获得无碍智见。是故，庆喜，我说学此甚深般若波罗蜜多，于诸学中为最、为胜、为长、为尊、为妙、为微妙、为上、为无上。</w:t>
      </w:r>
    </w:p>
    <w:p w:rsidR="00984067" w:rsidRDefault="00984067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庆喜当知，诸有欲取甚深般若波罗蜜多量、边际者，如愚痴者欲取虚空量及边际。何以故？甚深般若波罗蜜多功德无量无边际故。</w:t>
      </w:r>
    </w:p>
    <w:p w:rsidR="00984067" w:rsidRDefault="00984067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庆喜当知，我终不说甚深般若波罗蜜多如名身等有量、边际。何以故？一切名身、句身、文身是有量法，甚深般若波罗蜜多非有量法，非诸名身、句身、文身能量般若波罗蜜多，亦非般若波罗蜜多是彼所量。</w:t>
      </w: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662EBD" w:rsidRDefault="00662EBD" w:rsidP="00662EBD">
      <w:r>
        <w:rPr>
          <w:rFonts w:hint="eastAsia"/>
        </w:rPr>
        <w:t>尔时，具寿庆喜白佛言：世尊，何因缘故，甚深般若波罗蜜多说为无量？</w:t>
      </w:r>
    </w:p>
    <w:p w:rsidR="00662EBD" w:rsidRDefault="00662EBD" w:rsidP="00662EBD">
      <w:r>
        <w:rPr>
          <w:rFonts w:hint="eastAsia"/>
        </w:rPr>
        <w:t>佛告庆喜：甚深般若波罗蜜多性无尽故说为无量，甚深般若波罗蜜多性远离故说为无量，甚深般若波罗蜜多性寂静故说为无量，甚深般若波罗蜜多如实际故说为无量，甚深般若波罗蜜多如虚空故说为无量。</w:t>
      </w:r>
    </w:p>
    <w:p w:rsidR="00662EBD" w:rsidRDefault="00662EBD" w:rsidP="00662EBD"/>
    <w:p w:rsidR="00662EBD" w:rsidRPr="00984067" w:rsidRDefault="00662EBD" w:rsidP="00662EBD">
      <w:pPr>
        <w:rPr>
          <w:rFonts w:hint="eastAsia"/>
          <w:b/>
        </w:rPr>
      </w:pPr>
      <w:r w:rsidRPr="00984067">
        <w:rPr>
          <w:rFonts w:hint="eastAsia"/>
          <w:b/>
        </w:rPr>
        <w:t>庆喜当知，过去如来应正等觉皆学般若波罗蜜多，证得无上正等菩提，为诸有情宣说开示，而此般若波罗蜜多亦无有尽。未来如来应正等觉皆学般若波罗蜜多，证得无上正等菩提，为诸有情宣说开示，而此般若波罗蜜多亦无有尽。现在十方无量无数无边世界一切如来应正等觉皆学般若波罗蜜多，证得无上正等菩提，为诸有情宣说开示，而此般若波罗蜜多亦无有尽。何以故？甚深般若波罗蜜多譬如虚空不可尽故！诸有欲尽甚深般若波罗蜜多，则为欲尽虚空边际。</w:t>
      </w:r>
    </w:p>
    <w:p w:rsidR="00984067" w:rsidRDefault="00984067" w:rsidP="00662EBD"/>
    <w:p w:rsidR="00662EBD" w:rsidRDefault="00662EBD" w:rsidP="00662EBD">
      <w:r>
        <w:rPr>
          <w:rFonts w:hint="eastAsia"/>
        </w:rPr>
        <w:t>庆喜当知，般若波罗蜜多不可尽故，已不尽，今不尽，当不尽；静虑、精进、安忍、净戒、布施、波罗蜜多亦不可尽故，已不尽，今不尽，当不尽。</w:t>
      </w:r>
    </w:p>
    <w:p w:rsidR="00662EBD" w:rsidRDefault="00662EBD" w:rsidP="00662EBD">
      <w:r>
        <w:rPr>
          <w:rFonts w:hint="eastAsia"/>
        </w:rPr>
        <w:t>庆喜当知，内空不可尽故，已不尽，今不尽，当不尽；外空、内外空、空空、大空、胜义空、有为空、无为空、毕竟空、无际空、散空、无变异空、本性空、自相空、共相空、一切法空、不可得空、无性空、自性空、无性自性空亦不可尽故，已不尽，今不尽，当不尽。</w:t>
      </w:r>
    </w:p>
    <w:p w:rsidR="00662EBD" w:rsidRDefault="00662EBD" w:rsidP="00662EBD">
      <w:r>
        <w:rPr>
          <w:rFonts w:hint="eastAsia"/>
        </w:rPr>
        <w:t>庆喜当知，真如不可尽故，已不尽，今不尽，当不尽；法界、法性、不虚妄性、不变异性、平等性、离生性、法定、法住、实际、虚空界、不思议界亦不可尽故，已不尽，今不尽，当不尽。</w:t>
      </w:r>
    </w:p>
    <w:p w:rsidR="00662EBD" w:rsidRDefault="00662EBD" w:rsidP="00662EBD">
      <w:r>
        <w:rPr>
          <w:rFonts w:hint="eastAsia"/>
        </w:rPr>
        <w:t>庆喜当知，苦圣谛不可尽故，已不尽，今不尽，当不尽；集、灭、道圣谛亦不可尽故，已不尽，今不尽，当不尽。</w:t>
      </w:r>
    </w:p>
    <w:p w:rsidR="00662EBD" w:rsidRDefault="00662EBD" w:rsidP="00662EBD">
      <w:r>
        <w:rPr>
          <w:rFonts w:hint="eastAsia"/>
        </w:rPr>
        <w:t>庆喜当知，四静虑不可尽故，已不尽，今不尽，当不尽；四无量、四无色定亦不可尽故，已不尽，今不尽，当不尽。</w:t>
      </w:r>
    </w:p>
    <w:p w:rsidR="00662EBD" w:rsidRDefault="00662EBD" w:rsidP="00662EBD">
      <w:r>
        <w:rPr>
          <w:rFonts w:hint="eastAsia"/>
        </w:rPr>
        <w:t>庆喜当知，八解脱不可尽故，已不尽，今不尽，当不尽；八胜处、九次第定、十遍处亦不可尽故，已不尽，今不尽，当不尽。</w:t>
      </w:r>
    </w:p>
    <w:p w:rsidR="00662EBD" w:rsidRDefault="00662EBD" w:rsidP="00662EBD">
      <w:r>
        <w:rPr>
          <w:rFonts w:hint="eastAsia"/>
        </w:rPr>
        <w:t>庆喜当知，四念住不可尽故，已不尽，今不尽，当不尽；四正断、四神足、五根、五力、七等觉支、八圣道支亦不可尽故，已不尽，今不尽，当不尽。</w:t>
      </w:r>
    </w:p>
    <w:p w:rsidR="00662EBD" w:rsidRDefault="00662EBD" w:rsidP="00662EBD">
      <w:r>
        <w:rPr>
          <w:rFonts w:hint="eastAsia"/>
        </w:rPr>
        <w:t>庆喜当知，空解脱门不可尽故，已不尽，今不尽，当不尽；无相、无愿解脱门亦不可尽故，已不尽，今不尽，当不尽。</w:t>
      </w:r>
    </w:p>
    <w:p w:rsidR="00662EBD" w:rsidRDefault="00662EBD" w:rsidP="00662EBD">
      <w:r>
        <w:rPr>
          <w:rFonts w:hint="eastAsia"/>
        </w:rPr>
        <w:t>庆喜当知，五眼不可尽故，已不尽，今不尽，当不尽；六神通亦不可尽故，已不尽，今不尽，当不尽。</w:t>
      </w:r>
    </w:p>
    <w:p w:rsidR="00662EBD" w:rsidRDefault="00662EBD" w:rsidP="00662EBD">
      <w:r>
        <w:rPr>
          <w:rFonts w:hint="eastAsia"/>
        </w:rPr>
        <w:t>庆喜当知，佛十力不可尽故，已不尽，今不尽，当不尽；四无所畏、四无碍解、大慈大悲、大喜大舍、十八佛不共法亦不可尽故，已不尽，今不尽，当不尽。</w:t>
      </w:r>
    </w:p>
    <w:p w:rsidR="00662EBD" w:rsidRDefault="00662EBD" w:rsidP="00662EBD">
      <w:r>
        <w:rPr>
          <w:rFonts w:hint="eastAsia"/>
        </w:rPr>
        <w:t>庆喜当知，无忘失法不可尽故，已不尽，今不尽，当不尽；恒住舍性亦不可尽故，已不尽，今不尽，当不尽。</w:t>
      </w:r>
    </w:p>
    <w:p w:rsidR="00662EBD" w:rsidRDefault="00662EBD" w:rsidP="00662EBD">
      <w:r>
        <w:rPr>
          <w:rFonts w:hint="eastAsia"/>
        </w:rPr>
        <w:t>庆喜当知，一切陀罗尼门不可尽故，已不尽，今不尽，当不尽；一切三摩地门亦不可尽故，已不尽，今不尽，当不尽。</w:t>
      </w: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庆喜当知，一切智不可尽故，已不尽，今不尽，当不尽；道相智、一切相智亦不可尽故，已不尽，今不尽，当不尽。</w:t>
      </w:r>
    </w:p>
    <w:p w:rsidR="00984067" w:rsidRDefault="00984067" w:rsidP="00662EBD">
      <w:pPr>
        <w:rPr>
          <w:rFonts w:hint="eastAsia"/>
        </w:rPr>
      </w:pPr>
    </w:p>
    <w:p w:rsidR="00984067" w:rsidRDefault="00984067" w:rsidP="00662EBD">
      <w:pPr>
        <w:rPr>
          <w:rFonts w:hint="eastAsia"/>
        </w:rPr>
      </w:pPr>
    </w:p>
    <w:p w:rsidR="00984067" w:rsidRPr="00984067" w:rsidRDefault="00984067" w:rsidP="00662EBD"/>
    <w:p w:rsidR="00662EBD" w:rsidRDefault="00662EBD" w:rsidP="00662EBD">
      <w:pPr>
        <w:rPr>
          <w:rFonts w:hint="eastAsia"/>
        </w:rPr>
      </w:pPr>
      <w:r>
        <w:rPr>
          <w:rFonts w:hint="eastAsia"/>
        </w:rPr>
        <w:t>庆喜当知，一切菩萨摩诃萨行不可尽故，已不尽，今不尽，当不尽；诸佛无上正等菩提亦不可尽故，已不尽，今不尽，当不尽。所以者何？此等诸法无生无灭，亦无住、异，云何可得施设有尽？</w:t>
      </w:r>
    </w:p>
    <w:p w:rsidR="00984067" w:rsidRDefault="00984067" w:rsidP="00662EBD"/>
    <w:p w:rsidR="00662EBD" w:rsidRDefault="00662EBD" w:rsidP="00662EBD">
      <w:r>
        <w:rPr>
          <w:rFonts w:hint="eastAsia"/>
        </w:rPr>
        <w:t>尔时，世尊出广长舌遍覆面轮，还摄舌相，告庆喜言：于意云何？如是舌相所出语言有虚妄不？</w:t>
      </w:r>
    </w:p>
    <w:p w:rsidR="00662EBD" w:rsidRDefault="00662EBD" w:rsidP="00662EBD">
      <w:r>
        <w:rPr>
          <w:rFonts w:hint="eastAsia"/>
        </w:rPr>
        <w:t>庆喜白佛言：不也，世尊。不也，善逝。</w:t>
      </w: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佛告庆喜：汝从今后，应为四众广说如是甚深般若波罗蜜多，分别开示，施设安立，令其易解。</w:t>
      </w:r>
    </w:p>
    <w:p w:rsidR="00984067" w:rsidRDefault="00984067" w:rsidP="00662EBD"/>
    <w:p w:rsidR="00662EBD" w:rsidRDefault="00662EBD" w:rsidP="00662EBD">
      <w:pPr>
        <w:rPr>
          <w:rFonts w:hint="eastAsia"/>
          <w:b/>
        </w:rPr>
      </w:pPr>
      <w:r w:rsidRPr="00984067">
        <w:rPr>
          <w:rFonts w:hint="eastAsia"/>
          <w:b/>
        </w:rPr>
        <w:t>庆喜当知，如是般若波罗蜜多甚深经中，广说一切菩提分法及诸法相。是故一切求声闻乘补特伽罗，求独觉乘补特伽罗，求无上乘补特伽罗，皆应于此甚深般若波罗蜜多所说法门常勤修学勿怀厌舍。若能如是，速当安住自所求地。</w:t>
      </w:r>
    </w:p>
    <w:p w:rsidR="00984067" w:rsidRPr="00984067" w:rsidRDefault="00984067" w:rsidP="00662EBD">
      <w:pPr>
        <w:rPr>
          <w:b/>
        </w:rPr>
      </w:pPr>
    </w:p>
    <w:p w:rsidR="00662EBD" w:rsidRDefault="00662EBD" w:rsidP="00662EBD">
      <w:pPr>
        <w:rPr>
          <w:rFonts w:hint="eastAsia"/>
        </w:rPr>
      </w:pPr>
      <w:r>
        <w:rPr>
          <w:rFonts w:hint="eastAsia"/>
        </w:rPr>
        <w:t>复次，庆喜，甚深般若波罗蜜多，是能悟入一切相、一切字、一切陀罗尼门。诸菩萨摩诃萨于此一切陀罗尼门皆应修学。若菩萨摩诃萨受持如是陀罗尼门，速能证得一切辩才诸无碍解。是故，庆喜，我说如是甚深般若波罗蜜多，乃是过去、未来、现在一切如来应正等觉无尽法藏。庆喜，我今分明告汝，若有于此甚深般若波罗蜜多受持读诵，究竟通利，如理思惟，则为受持一切过去、未来、现在诸佛无上正等菩提。</w:t>
      </w:r>
    </w:p>
    <w:p w:rsidR="00984067" w:rsidRDefault="00984067" w:rsidP="00662EBD"/>
    <w:p w:rsidR="009B7EE3" w:rsidRPr="009B7EE3" w:rsidRDefault="00662EBD" w:rsidP="009B7EE3">
      <w:r>
        <w:rPr>
          <w:rFonts w:hint="eastAsia"/>
        </w:rPr>
        <w:t>庆喜，我说甚深般若波罗蜜多，是能游趣菩提道者之坚固足，亦是一切无上佛法大陀罗尼。汝等若能受持如是甚深般若波罗蜜多陀罗尼者，则为总持一切佛法。</w:t>
      </w:r>
    </w:p>
    <w:sectPr w:rsidR="009B7EE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6EF" w:rsidRDefault="00E676EF" w:rsidP="00853D34">
      <w:r>
        <w:separator/>
      </w:r>
    </w:p>
  </w:endnote>
  <w:endnote w:type="continuationSeparator" w:id="0">
    <w:p w:rsidR="00E676EF" w:rsidRDefault="00E676E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917DE">
        <w:pPr>
          <w:pStyle w:val="a4"/>
          <w:jc w:val="right"/>
        </w:pPr>
        <w:fldSimple w:instr=" PAGE   \* MERGEFORMAT ">
          <w:r w:rsidR="00934F4E" w:rsidRPr="00934F4E">
            <w:rPr>
              <w:noProof/>
              <w:lang w:val="zh-CN"/>
            </w:rPr>
            <w:t>13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6EF" w:rsidRDefault="00E676EF" w:rsidP="00853D34">
      <w:r>
        <w:separator/>
      </w:r>
    </w:p>
  </w:footnote>
  <w:footnote w:type="continuationSeparator" w:id="0">
    <w:p w:rsidR="00E676EF" w:rsidRDefault="00E676E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067" w:rsidRDefault="00984067" w:rsidP="00F07DA6">
    <w:pPr>
      <w:jc w:val="center"/>
      <w:rPr>
        <w:rFonts w:ascii="黑体" w:eastAsia="黑体" w:hAnsi="黑体" w:hint="eastAsia"/>
        <w:sz w:val="32"/>
        <w:szCs w:val="32"/>
      </w:rPr>
    </w:pPr>
    <w:r w:rsidRPr="00984067">
      <w:rPr>
        <w:rFonts w:ascii="黑体" w:eastAsia="黑体" w:hAnsi="黑体" w:hint="eastAsia"/>
        <w:sz w:val="32"/>
        <w:szCs w:val="32"/>
      </w:rPr>
      <w:t>一切如来皆学般若波罗蜜多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B015C1">
      <w:rPr>
        <w:rFonts w:ascii="黑体" w:eastAsia="黑体" w:hAnsi="黑体" w:hint="eastAsia"/>
        <w:sz w:val="18"/>
        <w:szCs w:val="18"/>
      </w:rPr>
      <w:t>34</w:t>
    </w:r>
    <w:r w:rsidR="005C4370">
      <w:rPr>
        <w:rFonts w:ascii="黑体" w:eastAsia="黑体" w:hAnsi="黑体" w:hint="eastAsia"/>
        <w:sz w:val="18"/>
        <w:szCs w:val="18"/>
      </w:rPr>
      <w:t>6</w:t>
    </w:r>
    <w:r w:rsidR="000D05B2">
      <w:rPr>
        <w:rFonts w:ascii="黑体" w:eastAsia="黑体" w:hAnsi="黑体" w:hint="eastAsia"/>
        <w:sz w:val="18"/>
        <w:szCs w:val="18"/>
      </w:rPr>
      <w:t>-3</w:t>
    </w:r>
    <w:r w:rsidR="00CD294C">
      <w:rPr>
        <w:rFonts w:ascii="黑体" w:eastAsia="黑体" w:hAnsi="黑体" w:hint="eastAsia"/>
        <w:sz w:val="18"/>
        <w:szCs w:val="18"/>
      </w:rPr>
      <w:t>4</w:t>
    </w:r>
    <w:r w:rsidR="005C4370">
      <w:rPr>
        <w:rFonts w:ascii="黑体" w:eastAsia="黑体" w:hAnsi="黑体" w:hint="eastAsia"/>
        <w:sz w:val="18"/>
        <w:szCs w:val="18"/>
      </w:rPr>
      <w:t>7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C4370" w:rsidP="005C4370">
    <w:pPr>
      <w:pStyle w:val="a3"/>
      <w:rPr>
        <w:rFonts w:ascii="黑体" w:eastAsia="黑体" w:hAnsi="黑体"/>
      </w:rPr>
    </w:pPr>
    <w:r w:rsidRPr="005C4370">
      <w:rPr>
        <w:rFonts w:ascii="黑体" w:eastAsia="黑体" w:hAnsi="黑体" w:hint="eastAsia"/>
      </w:rPr>
      <w:t>初分</w:t>
    </w:r>
    <w:r w:rsidR="00934F4E">
      <w:rPr>
        <w:rFonts w:ascii="黑体" w:eastAsia="黑体" w:hAnsi="黑体" w:hint="eastAsia"/>
      </w:rPr>
      <w:t xml:space="preserve"> </w:t>
    </w:r>
    <w:r w:rsidRPr="005C4370">
      <w:rPr>
        <w:rFonts w:ascii="黑体" w:eastAsia="黑体" w:hAnsi="黑体" w:hint="eastAsia"/>
      </w:rPr>
      <w:t>嘱累品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42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917DE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F0663"/>
    <w:rsid w:val="00104362"/>
    <w:rsid w:val="00110A81"/>
    <w:rsid w:val="00120DD2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2C0B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B5563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E521B"/>
    <w:rsid w:val="003E5B21"/>
    <w:rsid w:val="003F2B07"/>
    <w:rsid w:val="003F2DB1"/>
    <w:rsid w:val="003F36FB"/>
    <w:rsid w:val="003F74D1"/>
    <w:rsid w:val="00410102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2C88"/>
    <w:rsid w:val="00554BDD"/>
    <w:rsid w:val="00571CDD"/>
    <w:rsid w:val="005858E0"/>
    <w:rsid w:val="0058594D"/>
    <w:rsid w:val="00594B40"/>
    <w:rsid w:val="005958EB"/>
    <w:rsid w:val="0059632E"/>
    <w:rsid w:val="005A383B"/>
    <w:rsid w:val="005C4370"/>
    <w:rsid w:val="005C6A38"/>
    <w:rsid w:val="005C71EA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6ACE"/>
    <w:rsid w:val="00662EBD"/>
    <w:rsid w:val="00670777"/>
    <w:rsid w:val="00680EA3"/>
    <w:rsid w:val="00681768"/>
    <w:rsid w:val="0069232E"/>
    <w:rsid w:val="006A2FA2"/>
    <w:rsid w:val="006A3256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57090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25CD2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4F4E"/>
    <w:rsid w:val="00935488"/>
    <w:rsid w:val="009462C9"/>
    <w:rsid w:val="009538C2"/>
    <w:rsid w:val="00955AAF"/>
    <w:rsid w:val="009701D9"/>
    <w:rsid w:val="0097068B"/>
    <w:rsid w:val="00983499"/>
    <w:rsid w:val="0098372D"/>
    <w:rsid w:val="00984067"/>
    <w:rsid w:val="00990553"/>
    <w:rsid w:val="0099374F"/>
    <w:rsid w:val="009A75AB"/>
    <w:rsid w:val="009B6209"/>
    <w:rsid w:val="009B7D1D"/>
    <w:rsid w:val="009B7EE3"/>
    <w:rsid w:val="009C2BDD"/>
    <w:rsid w:val="009C6DE5"/>
    <w:rsid w:val="009E4805"/>
    <w:rsid w:val="009E543A"/>
    <w:rsid w:val="009E75FB"/>
    <w:rsid w:val="009F4301"/>
    <w:rsid w:val="00A00BB4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16202"/>
    <w:rsid w:val="00B204FB"/>
    <w:rsid w:val="00B2542E"/>
    <w:rsid w:val="00B32BBB"/>
    <w:rsid w:val="00B33654"/>
    <w:rsid w:val="00B40EB9"/>
    <w:rsid w:val="00B576C6"/>
    <w:rsid w:val="00B6299B"/>
    <w:rsid w:val="00B64DF7"/>
    <w:rsid w:val="00B7788D"/>
    <w:rsid w:val="00B83CC9"/>
    <w:rsid w:val="00B860AE"/>
    <w:rsid w:val="00B8781C"/>
    <w:rsid w:val="00B87E1B"/>
    <w:rsid w:val="00B87F13"/>
    <w:rsid w:val="00B94AE0"/>
    <w:rsid w:val="00BA0591"/>
    <w:rsid w:val="00BA1732"/>
    <w:rsid w:val="00BA5845"/>
    <w:rsid w:val="00BB25C0"/>
    <w:rsid w:val="00BC19B4"/>
    <w:rsid w:val="00BC4D2D"/>
    <w:rsid w:val="00BD2EEA"/>
    <w:rsid w:val="00BD6A63"/>
    <w:rsid w:val="00BE0571"/>
    <w:rsid w:val="00BE1111"/>
    <w:rsid w:val="00BE5E98"/>
    <w:rsid w:val="00BF29DB"/>
    <w:rsid w:val="00BF5BED"/>
    <w:rsid w:val="00BF6A43"/>
    <w:rsid w:val="00C0692E"/>
    <w:rsid w:val="00C074B0"/>
    <w:rsid w:val="00C13368"/>
    <w:rsid w:val="00C13D65"/>
    <w:rsid w:val="00C14EA6"/>
    <w:rsid w:val="00C1556D"/>
    <w:rsid w:val="00C15A3F"/>
    <w:rsid w:val="00C2750E"/>
    <w:rsid w:val="00C320E9"/>
    <w:rsid w:val="00C34EA9"/>
    <w:rsid w:val="00C41AAD"/>
    <w:rsid w:val="00C41AF6"/>
    <w:rsid w:val="00C4483D"/>
    <w:rsid w:val="00C5387D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D10F71"/>
    <w:rsid w:val="00D24437"/>
    <w:rsid w:val="00D30105"/>
    <w:rsid w:val="00D34E73"/>
    <w:rsid w:val="00D3630D"/>
    <w:rsid w:val="00D371AD"/>
    <w:rsid w:val="00D41761"/>
    <w:rsid w:val="00D4391C"/>
    <w:rsid w:val="00D47494"/>
    <w:rsid w:val="00D50A84"/>
    <w:rsid w:val="00D5224F"/>
    <w:rsid w:val="00D90B61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D399F"/>
    <w:rsid w:val="00DE2776"/>
    <w:rsid w:val="00DE5914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676EF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74FA"/>
    <w:rsid w:val="00F61162"/>
    <w:rsid w:val="00F628F7"/>
    <w:rsid w:val="00F7500F"/>
    <w:rsid w:val="00F84A03"/>
    <w:rsid w:val="00F90170"/>
    <w:rsid w:val="00FA57C1"/>
    <w:rsid w:val="00FB698E"/>
    <w:rsid w:val="00FD252F"/>
    <w:rsid w:val="00FE0FCA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1712</Words>
  <Characters>9763</Characters>
  <Application>Microsoft Office Word</Application>
  <DocSecurity>0</DocSecurity>
  <Lines>81</Lines>
  <Paragraphs>22</Paragraphs>
  <ScaleCrop>false</ScaleCrop>
  <Company/>
  <LinksUpToDate>false</LinksUpToDate>
  <CharactersWithSpaces>11453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267</cp:revision>
  <dcterms:created xsi:type="dcterms:W3CDTF">2023-06-23T04:37:00Z</dcterms:created>
  <dcterms:modified xsi:type="dcterms:W3CDTF">2023-08-29T06:44:00Z</dcterms:modified>
</cp:coreProperties>
</file>