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84609E" w:rsidRDefault="0084609E" w:rsidP="0084609E">
      <w:pPr>
        <w:rPr>
          <w:rFonts w:hint="eastAsia"/>
        </w:rPr>
      </w:pPr>
      <w:r>
        <w:rPr>
          <w:rFonts w:hint="eastAsia"/>
        </w:rPr>
        <w:t>尔时，会中有一天女名殑伽天，从座而起，偏覆左肩，右膝著地，合掌向佛，白言：世尊，我当修行布施、净戒、安忍、精进、静虑、般若波罗蜜多，成熟有情、严净佛土。所求佛土，如今如来、应、正等觉，为诸大众于此般若波罗蜜多甚深经中所说土相一切具足。</w:t>
      </w:r>
    </w:p>
    <w:p w:rsidR="00215E5B" w:rsidRPr="00215E5B" w:rsidRDefault="00215E5B" w:rsidP="0084609E"/>
    <w:p w:rsidR="0084609E" w:rsidRDefault="0084609E" w:rsidP="0084609E">
      <w:pPr>
        <w:rPr>
          <w:rFonts w:hint="eastAsia"/>
        </w:rPr>
      </w:pPr>
      <w:r>
        <w:rPr>
          <w:rFonts w:hint="eastAsia"/>
        </w:rPr>
        <w:t>时，殑伽天作是语已，即取种种金华、银华、水陆生华、诸庄严具，及持金色天衣一双，恭敬至诚而散佛上。佛神力故，上涌虚空宛转右旋，于佛顶上变成四柱四角宝台，绮饰庄严甚可爱乐。于是天女持此宝台，与诸有情平等共有回向无上正等菩提。</w:t>
      </w:r>
    </w:p>
    <w:p w:rsidR="00215E5B" w:rsidRDefault="00215E5B" w:rsidP="0084609E"/>
    <w:p w:rsidR="0084609E" w:rsidRDefault="0084609E" w:rsidP="0084609E">
      <w:pPr>
        <w:rPr>
          <w:rFonts w:hint="eastAsia"/>
        </w:rPr>
      </w:pPr>
      <w:r>
        <w:rPr>
          <w:rFonts w:hint="eastAsia"/>
        </w:rPr>
        <w:t>尔时，如来知彼天女志愿深广，即便微笑。诸佛法尔，于微笑时，有种种光从口而出。今佛亦尔，于其面门放种种光，青黄赤白红碧紫绿，遍照十方无量无边无数世界，还来此土现大神变，绕佛三匝入佛顶中。</w:t>
      </w:r>
    </w:p>
    <w:p w:rsidR="00215E5B" w:rsidRDefault="00215E5B" w:rsidP="0084609E"/>
    <w:p w:rsidR="0084609E" w:rsidRDefault="0084609E" w:rsidP="0084609E">
      <w:pPr>
        <w:rPr>
          <w:rFonts w:hint="eastAsia"/>
        </w:rPr>
      </w:pPr>
      <w:r>
        <w:rPr>
          <w:rFonts w:hint="eastAsia"/>
        </w:rPr>
        <w:t>尔时，阿难睹斯事已，从座而起，右膝著地，合掌向佛，白言：世尊，何因何缘现此微笑？诸佛微笑，非无因缘。</w:t>
      </w:r>
    </w:p>
    <w:p w:rsidR="00215E5B" w:rsidRDefault="00215E5B" w:rsidP="0084609E"/>
    <w:p w:rsidR="0084609E" w:rsidRDefault="0084609E" w:rsidP="0084609E">
      <w:r>
        <w:rPr>
          <w:rFonts w:hint="eastAsia"/>
        </w:rPr>
        <w:t>佛告阿难：今此天女，于未来世当得作佛，劫名星喻，佛号金华如来、应、正等觉、明行圆满、善逝、世间解、无上丈夫、调御士、天人师、佛、薄伽梵。阿难当知，今此天女即是最后所受女身，舍此身已便受男身，尽未来际不复作女。从此没已，生于东方不动如来、应、正等觉甚可爱乐佛世界中，于彼佛所勤修梵行。此女彼界亦号金华，修诸菩萨摩诃萨行。阿难，此金华菩萨摩诃萨，于彼没已复生他方，从一佛土至一佛土，于生生处常不离佛。如转轮王，从一台观至一台观欢娱受乐，乃至命终足不履地；金华菩萨亦复如是，从一佛国往一佛国，乃至无上正等菩提，于生生中常不离佛，听受正法，修菩萨行。</w:t>
      </w:r>
    </w:p>
    <w:p w:rsidR="0084609E" w:rsidRDefault="0084609E" w:rsidP="0084609E"/>
    <w:p w:rsidR="0084609E" w:rsidRDefault="0084609E" w:rsidP="0084609E">
      <w:pPr>
        <w:rPr>
          <w:rFonts w:hint="eastAsia"/>
        </w:rPr>
      </w:pPr>
      <w:r>
        <w:rPr>
          <w:rFonts w:hint="eastAsia"/>
        </w:rPr>
        <w:t>尔时，阿难窃作是念：金华菩萨当作佛时，亦应宣说甚深般若波罗蜜多。彼会菩萨摩诃萨众，其数多少，应如今佛菩萨众会。</w:t>
      </w:r>
    </w:p>
    <w:p w:rsidR="00215E5B" w:rsidRDefault="00215E5B" w:rsidP="0084609E"/>
    <w:p w:rsidR="0084609E" w:rsidRDefault="0084609E" w:rsidP="0084609E">
      <w:pPr>
        <w:rPr>
          <w:rFonts w:hint="eastAsia"/>
        </w:rPr>
      </w:pPr>
      <w:r>
        <w:rPr>
          <w:rFonts w:hint="eastAsia"/>
        </w:rPr>
        <w:t>佛知其念告阿难言：如是，如是，如汝所念。金华菩萨当作佛时，亦为众会宣说如是甚深般若波罗蜜多。彼会菩萨摩诃萨众，其数多少，亦如今佛菩萨众会。阿难当知，是金华菩萨摩诃萨当作佛时，彼佛世界出家弟子，其量甚多不可称数，谓不可数若百、若千、若百千、若俱胝、若百俱胝、若千俱胝、若百千俱胝、若那庾多、若百那庾多、若千那庾多、若百千那庾多大苾刍众，但可总说无数、无量、无边百千俱胝那庾多大苾刍众。阿难当知，是金华菩萨摩诃萨当作佛时，其土无有如此般若波罗蜜多经中所说众多过患。</w:t>
      </w: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>
      <w:pPr>
        <w:rPr>
          <w:rFonts w:hint="eastAsia"/>
        </w:rPr>
      </w:pPr>
    </w:p>
    <w:p w:rsidR="00215E5B" w:rsidRDefault="00215E5B" w:rsidP="0084609E"/>
    <w:p w:rsidR="0084609E" w:rsidRDefault="0084609E" w:rsidP="0084609E">
      <w:pPr>
        <w:rPr>
          <w:rFonts w:hint="eastAsia"/>
        </w:rPr>
      </w:pPr>
      <w:r>
        <w:rPr>
          <w:rFonts w:hint="eastAsia"/>
        </w:rPr>
        <w:t>尔时，具寿阿难复白佛言：世尊，今此天女，先于何佛已发无上正等觉心，种诸善根回向发愿，今得遇佛恭敬供养，而得受于不退转记？</w:t>
      </w:r>
    </w:p>
    <w:p w:rsidR="00215E5B" w:rsidRDefault="00215E5B" w:rsidP="0084609E"/>
    <w:p w:rsidR="0084609E" w:rsidRDefault="0084609E" w:rsidP="0084609E">
      <w:pPr>
        <w:rPr>
          <w:rFonts w:hint="eastAsia"/>
        </w:rPr>
      </w:pPr>
      <w:r>
        <w:rPr>
          <w:rFonts w:hint="eastAsia"/>
        </w:rPr>
        <w:t>佛告阿难：今此天女，于燃灯佛已发无上正等觉心，种诸善根回向发愿，故今遇我恭敬供养，而得受于不退转记。阿难当知，我于过去燃灯佛所，以五茎华奉散彼佛回向发愿，燃灯如来、应、正等觉知我根熟而授我记。天女尔时，闻佛授我大菩提记，欢喜踊跃，即以金华奉散佛上，便发无上正等觉心，种诸善根回向发愿：‘使我来世，于此菩萨当作佛时，亦如今佛现前授我大菩提记。’故我今者与彼授记。</w:t>
      </w:r>
    </w:p>
    <w:p w:rsidR="00215E5B" w:rsidRDefault="00215E5B" w:rsidP="0084609E">
      <w:pPr>
        <w:rPr>
          <w:rFonts w:hint="eastAsia"/>
        </w:rPr>
      </w:pPr>
    </w:p>
    <w:p w:rsidR="0084609E" w:rsidRDefault="0084609E" w:rsidP="0084609E">
      <w:pPr>
        <w:rPr>
          <w:rFonts w:hint="eastAsia"/>
        </w:rPr>
      </w:pPr>
      <w:r>
        <w:rPr>
          <w:rFonts w:hint="eastAsia"/>
        </w:rPr>
        <w:t>具寿阿难闻佛所说，欢喜踊跃，复白佛言：今此天女久为无上正等菩提植种德本，今得成熟，佛为授记。</w:t>
      </w:r>
    </w:p>
    <w:p w:rsidR="00215E5B" w:rsidRPr="00215E5B" w:rsidRDefault="00215E5B" w:rsidP="0084609E"/>
    <w:p w:rsidR="0084609E" w:rsidRDefault="0084609E" w:rsidP="0084609E">
      <w:r>
        <w:rPr>
          <w:rFonts w:hint="eastAsia"/>
        </w:rPr>
        <w:t>佛告阿难：如是，如是，今此天女久为无上正等菩提植种德本，今既成熟，我为授记。</w:t>
      </w:r>
    </w:p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84609E" w:rsidRDefault="0084609E" w:rsidP="0084609E"/>
    <w:p w:rsidR="009B7EE3" w:rsidRPr="009B7EE3" w:rsidRDefault="009B7EE3" w:rsidP="009B7EE3"/>
    <w:sectPr w:rsidR="009B7EE3" w:rsidRPr="009B7EE3" w:rsidSect="005963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3AE0" w:rsidRDefault="00F13AE0" w:rsidP="00853D34">
      <w:r>
        <w:separator/>
      </w:r>
    </w:p>
  </w:endnote>
  <w:endnote w:type="continuationSeparator" w:id="0">
    <w:p w:rsidR="00F13AE0" w:rsidRDefault="00F13AE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E5B" w:rsidRDefault="00215E5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55498">
        <w:pPr>
          <w:pStyle w:val="a4"/>
          <w:jc w:val="right"/>
        </w:pPr>
        <w:fldSimple w:instr=" PAGE   \* MERGEFORMAT ">
          <w:r w:rsidR="00215E5B" w:rsidRPr="00215E5B">
            <w:rPr>
              <w:noProof/>
              <w:lang w:val="zh-CN"/>
            </w:rPr>
            <w:t>1</w:t>
          </w:r>
        </w:fldSimple>
      </w:p>
    </w:sdtContent>
  </w:sdt>
  <w:p w:rsidR="00285037" w:rsidRDefault="00285037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E5B" w:rsidRDefault="00215E5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3AE0" w:rsidRDefault="00F13AE0" w:rsidP="00853D34">
      <w:r>
        <w:separator/>
      </w:r>
    </w:p>
  </w:footnote>
  <w:footnote w:type="continuationSeparator" w:id="0">
    <w:p w:rsidR="00F13AE0" w:rsidRDefault="00F13AE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E5B" w:rsidRDefault="00215E5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E5B" w:rsidRDefault="00215E5B" w:rsidP="00F07DA6">
    <w:pPr>
      <w:jc w:val="center"/>
      <w:rPr>
        <w:rFonts w:ascii="黑体" w:eastAsia="黑体" w:hAnsi="黑体" w:hint="eastAsia"/>
        <w:sz w:val="32"/>
        <w:szCs w:val="32"/>
      </w:rPr>
    </w:pPr>
    <w:r w:rsidRPr="00215E5B">
      <w:rPr>
        <w:rFonts w:ascii="黑体" w:eastAsia="黑体" w:hAnsi="黑体" w:hint="eastAsia"/>
        <w:sz w:val="32"/>
        <w:szCs w:val="32"/>
      </w:rPr>
      <w:t>天女授记</w:t>
    </w:r>
    <w:r>
      <w:rPr>
        <w:rFonts w:ascii="黑体" w:eastAsia="黑体" w:hAnsi="黑体" w:hint="eastAsia"/>
        <w:sz w:val="32"/>
        <w:szCs w:val="32"/>
      </w:rPr>
      <w:t>成佛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04362">
      <w:rPr>
        <w:rFonts w:ascii="黑体" w:eastAsia="黑体" w:hAnsi="黑体" w:hint="eastAsia"/>
        <w:sz w:val="18"/>
        <w:szCs w:val="18"/>
      </w:rPr>
      <w:t>3</w:t>
    </w:r>
    <w:r w:rsidR="00FE5937">
      <w:rPr>
        <w:rFonts w:ascii="黑体" w:eastAsia="黑体" w:hAnsi="黑体" w:hint="eastAsia"/>
        <w:sz w:val="18"/>
        <w:szCs w:val="18"/>
      </w:rPr>
      <w:t>3</w:t>
    </w:r>
    <w:r w:rsidR="009A75AB">
      <w:rPr>
        <w:rFonts w:ascii="黑体" w:eastAsia="黑体" w:hAnsi="黑体" w:hint="eastAsia"/>
        <w:sz w:val="18"/>
        <w:szCs w:val="18"/>
      </w:rPr>
      <w:t>1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B7EE3" w:rsidP="009B7EE3">
    <w:pPr>
      <w:pStyle w:val="a3"/>
      <w:rPr>
        <w:rFonts w:ascii="黑体" w:eastAsia="黑体" w:hAnsi="黑体"/>
      </w:rPr>
    </w:pPr>
    <w:r w:rsidRPr="009B7EE3">
      <w:rPr>
        <w:rFonts w:ascii="黑体" w:eastAsia="黑体" w:hAnsi="黑体" w:hint="eastAsia"/>
      </w:rPr>
      <w:t>初分殑伽天品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5E5B" w:rsidRDefault="00215E5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40949"/>
    <w:rsid w:val="0014782E"/>
    <w:rsid w:val="00147F09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35CF"/>
    <w:rsid w:val="001D313F"/>
    <w:rsid w:val="001D5B2C"/>
    <w:rsid w:val="001D7BC6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15E5B"/>
    <w:rsid w:val="002262E8"/>
    <w:rsid w:val="00226305"/>
    <w:rsid w:val="002272C3"/>
    <w:rsid w:val="00243C90"/>
    <w:rsid w:val="00250759"/>
    <w:rsid w:val="00254516"/>
    <w:rsid w:val="00254ECA"/>
    <w:rsid w:val="00255442"/>
    <w:rsid w:val="00262906"/>
    <w:rsid w:val="002744B1"/>
    <w:rsid w:val="00275BCC"/>
    <w:rsid w:val="002808AE"/>
    <w:rsid w:val="00282913"/>
    <w:rsid w:val="00282BB3"/>
    <w:rsid w:val="00285037"/>
    <w:rsid w:val="00297A20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4216"/>
    <w:rsid w:val="003458C4"/>
    <w:rsid w:val="0035284C"/>
    <w:rsid w:val="00355498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407C6"/>
    <w:rsid w:val="00642A63"/>
    <w:rsid w:val="00656ACE"/>
    <w:rsid w:val="00670777"/>
    <w:rsid w:val="00680EA3"/>
    <w:rsid w:val="00681768"/>
    <w:rsid w:val="0069232E"/>
    <w:rsid w:val="006A2FA2"/>
    <w:rsid w:val="006B1383"/>
    <w:rsid w:val="006B2D23"/>
    <w:rsid w:val="006C1857"/>
    <w:rsid w:val="006D5694"/>
    <w:rsid w:val="006E0EA4"/>
    <w:rsid w:val="006E62D2"/>
    <w:rsid w:val="006E6914"/>
    <w:rsid w:val="006F2234"/>
    <w:rsid w:val="006F33A1"/>
    <w:rsid w:val="006F7533"/>
    <w:rsid w:val="00702D20"/>
    <w:rsid w:val="00706CB4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400C3"/>
    <w:rsid w:val="0084609E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802CC"/>
    <w:rsid w:val="00881FE8"/>
    <w:rsid w:val="00895FBF"/>
    <w:rsid w:val="008974FC"/>
    <w:rsid w:val="008A094C"/>
    <w:rsid w:val="008A513B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04EC"/>
    <w:rsid w:val="009538C2"/>
    <w:rsid w:val="00955AAF"/>
    <w:rsid w:val="009701D9"/>
    <w:rsid w:val="0097068B"/>
    <w:rsid w:val="00983499"/>
    <w:rsid w:val="0098372D"/>
    <w:rsid w:val="00990553"/>
    <w:rsid w:val="00992C54"/>
    <w:rsid w:val="0099374F"/>
    <w:rsid w:val="009A75AB"/>
    <w:rsid w:val="009B6209"/>
    <w:rsid w:val="009B7D1D"/>
    <w:rsid w:val="009B7EE3"/>
    <w:rsid w:val="009C2BDD"/>
    <w:rsid w:val="009C6DE5"/>
    <w:rsid w:val="009E4805"/>
    <w:rsid w:val="009E543A"/>
    <w:rsid w:val="009E75FB"/>
    <w:rsid w:val="009F4301"/>
    <w:rsid w:val="00A00BB4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207"/>
    <w:rsid w:val="00AF609A"/>
    <w:rsid w:val="00B01B8D"/>
    <w:rsid w:val="00B0332F"/>
    <w:rsid w:val="00B16202"/>
    <w:rsid w:val="00B204FB"/>
    <w:rsid w:val="00B2542E"/>
    <w:rsid w:val="00B32BBB"/>
    <w:rsid w:val="00B33654"/>
    <w:rsid w:val="00B40EB9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C19B4"/>
    <w:rsid w:val="00BC4D2D"/>
    <w:rsid w:val="00BD2EEA"/>
    <w:rsid w:val="00BD6A63"/>
    <w:rsid w:val="00BE0571"/>
    <w:rsid w:val="00BE1111"/>
    <w:rsid w:val="00BE5E98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4CB2"/>
    <w:rsid w:val="00CD587F"/>
    <w:rsid w:val="00CE5EC8"/>
    <w:rsid w:val="00CE7BA1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1975"/>
    <w:rsid w:val="00D5224F"/>
    <w:rsid w:val="00D90B61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E2776"/>
    <w:rsid w:val="00DF6168"/>
    <w:rsid w:val="00DF6B58"/>
    <w:rsid w:val="00DF7ABF"/>
    <w:rsid w:val="00E02914"/>
    <w:rsid w:val="00E03BF0"/>
    <w:rsid w:val="00E05F28"/>
    <w:rsid w:val="00E1027D"/>
    <w:rsid w:val="00E1222B"/>
    <w:rsid w:val="00E2236A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3AE0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90170"/>
    <w:rsid w:val="00F97107"/>
    <w:rsid w:val="00FA57C1"/>
    <w:rsid w:val="00FB698E"/>
    <w:rsid w:val="00FD252F"/>
    <w:rsid w:val="00FE0FCA"/>
    <w:rsid w:val="00FE3F06"/>
    <w:rsid w:val="00FE5937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254</cp:revision>
  <dcterms:created xsi:type="dcterms:W3CDTF">2023-06-23T04:37:00Z</dcterms:created>
  <dcterms:modified xsi:type="dcterms:W3CDTF">2023-08-28T07:36:00Z</dcterms:modified>
</cp:coreProperties>
</file>