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534" w:rsidRDefault="00CA7534" w:rsidP="00CA7534"/>
    <w:p w:rsidR="00CA7534" w:rsidRDefault="00CA7534" w:rsidP="00CA7534">
      <w:r>
        <w:rPr>
          <w:rFonts w:hint="eastAsia"/>
        </w:rPr>
        <w:t>尔时，具寿善现白佛言：世尊，佛已赞说为证无上正等菩提，修行六种波罗蜜多，成熟有情、严净佛国，诸善男子、善女人等所有功德。世尊，云何是善男子、善女人等，为证无上正等菩提修诸行时留难魔事？</w:t>
      </w:r>
    </w:p>
    <w:p w:rsidR="00CA7534" w:rsidRDefault="00CA7534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佛言：善现，若菩萨摩诃萨乐说法要，辩不即生，当知是为菩萨魔事。世尊，何故是菩萨摩诃萨乐说法要，辩不即生，是为魔事？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善现，是菩萨摩诃萨修行般若波罗蜜多时，所修般若波罗蜜多难得圆满，所修静虑、精进、安忍、净戒、布施波罗蜜多难得圆满。由此缘故，是菩萨摩诃萨乐说法要，辩不即生，当知是为菩萨魔事。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复次，善现，若菩萨摩诃萨乐修胜行，辩乃卒生，当知是为菩萨魔事。世尊，何故是菩萨摩诃萨乐修胜行，辩乃卒生，是为魔事？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善现，是菩萨摩诃萨修行布施波罗蜜多，修行净戒、安忍、精进、静虑、般若波罗蜜多，无巧便故，辩乃卒生。由此缘故，是菩萨摩诃萨乐修胜行，辩乃卒生，当知是为菩萨魔事。</w:t>
      </w:r>
    </w:p>
    <w:p w:rsidR="00E6031F" w:rsidRDefault="00E6031F" w:rsidP="00CA7534"/>
    <w:p w:rsidR="00E6031F" w:rsidRDefault="00CA7534" w:rsidP="00CA7534">
      <w:pPr>
        <w:rPr>
          <w:rFonts w:hint="eastAsia"/>
        </w:rPr>
      </w:pPr>
      <w:r>
        <w:rPr>
          <w:rFonts w:hint="eastAsia"/>
        </w:rPr>
        <w:t>复次，善现，书写般若波罗蜜多甚深经时，频申欠呿，当知是为菩萨魔事。</w:t>
      </w:r>
    </w:p>
    <w:p w:rsidR="00E6031F" w:rsidRDefault="00E6031F" w:rsidP="00CA7534">
      <w:pPr>
        <w:rPr>
          <w:rFonts w:hint="eastAsia"/>
        </w:rPr>
      </w:pPr>
    </w:p>
    <w:p w:rsidR="00E6031F" w:rsidRDefault="00CA7534" w:rsidP="00CA7534">
      <w:pPr>
        <w:rPr>
          <w:rFonts w:hint="eastAsia"/>
        </w:rPr>
      </w:pPr>
      <w:r>
        <w:rPr>
          <w:rFonts w:hint="eastAsia"/>
        </w:rPr>
        <w:t>复次，善现，书写般若波罗蜜多甚深经时，忽然戏笑，当知是为菩萨魔事。</w:t>
      </w:r>
    </w:p>
    <w:p w:rsidR="00E6031F" w:rsidRDefault="00E6031F" w:rsidP="00CA7534">
      <w:pPr>
        <w:rPr>
          <w:rFonts w:hint="eastAsia"/>
        </w:rPr>
      </w:pPr>
    </w:p>
    <w:p w:rsidR="00E6031F" w:rsidRDefault="00CA7534" w:rsidP="00CA7534">
      <w:pPr>
        <w:rPr>
          <w:rFonts w:hint="eastAsia"/>
        </w:rPr>
      </w:pPr>
      <w:r>
        <w:rPr>
          <w:rFonts w:hint="eastAsia"/>
        </w:rPr>
        <w:t>复次，善现，书写般若波罗蜜多甚深经时，互相轻蔑，当知是为菩萨魔事。</w:t>
      </w:r>
    </w:p>
    <w:p w:rsidR="00E6031F" w:rsidRDefault="00E6031F" w:rsidP="00CA7534">
      <w:pPr>
        <w:rPr>
          <w:rFonts w:hint="eastAsia"/>
        </w:rPr>
      </w:pPr>
    </w:p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复次，善现，书写般若波罗蜜多甚深经时，身心扰乱，当知是为菩萨魔事。</w:t>
      </w:r>
    </w:p>
    <w:p w:rsidR="00E6031F" w:rsidRPr="00E6031F" w:rsidRDefault="00E6031F" w:rsidP="00CA7534"/>
    <w:p w:rsidR="00E6031F" w:rsidRDefault="00CA7534" w:rsidP="00CA7534">
      <w:pPr>
        <w:rPr>
          <w:rFonts w:hint="eastAsia"/>
        </w:rPr>
      </w:pPr>
      <w:r>
        <w:rPr>
          <w:rFonts w:hint="eastAsia"/>
        </w:rPr>
        <w:t>复次，善现，书写般若波罗蜜多甚深经时，心生异解，文句倒错，当知是为菩萨魔事。</w:t>
      </w:r>
    </w:p>
    <w:p w:rsidR="00E6031F" w:rsidRDefault="00E6031F" w:rsidP="00CA7534">
      <w:pPr>
        <w:rPr>
          <w:rFonts w:hint="eastAsia"/>
        </w:rPr>
      </w:pPr>
    </w:p>
    <w:p w:rsidR="00E6031F" w:rsidRDefault="00CA7534" w:rsidP="00CA7534">
      <w:pPr>
        <w:rPr>
          <w:rFonts w:hint="eastAsia"/>
        </w:rPr>
      </w:pPr>
      <w:r>
        <w:rPr>
          <w:rFonts w:hint="eastAsia"/>
        </w:rPr>
        <w:t>复次，善现，书写般若波罗蜜多甚深经时，欻有事起令不究竟，当知是为菩萨魔事。</w:t>
      </w:r>
    </w:p>
    <w:p w:rsidR="00E6031F" w:rsidRDefault="00E6031F" w:rsidP="00CA7534">
      <w:pPr>
        <w:rPr>
          <w:rFonts w:hint="eastAsia"/>
        </w:rPr>
      </w:pPr>
    </w:p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复次，善现，书写般若波罗蜜多甚深经时，忽作是念：‘我于此经不得滋味，何用书写？’便弃舍去，当知是为菩萨魔事。</w:t>
      </w: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复次，善现，受持读诵、思惟修习、说听般若波罗蜜多甚深经时，频申欠呿，当知是为菩萨魔事。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复次，善现，受持读诵、思惟修习、说听般若波罗蜜多甚深经时，忽然戏笑，当知是为菩萨魔事。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复次，善现，受持读诵、思惟修习、说听般若波罗蜜多甚深经时，互相轻蔑，当知是为菩萨魔事。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复次，善现，受持读诵、思惟修习、说听般若波罗蜜多甚深经时，身心扰乱，当知是为菩萨魔事。</w:t>
      </w:r>
    </w:p>
    <w:p w:rsidR="00E6031F" w:rsidRP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复次，善现，受持读诵、思惟修习、说听般若波罗蜜多甚深经时，心生异解，文句倒错，当知是为菩萨魔事。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复次，善现，受持读诵、思惟修习、说听般若波罗蜜多甚深经时，欻有事起令不究竟，当知是为菩萨魔事。</w:t>
      </w:r>
    </w:p>
    <w:p w:rsidR="00E6031F" w:rsidRP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复次，善现，受持读诵、思惟修习、说听般若波罗蜜多甚深经时，忽作是念：‘我于此经不得滋味，何用勤苦？’便弃舍去，当知是为菩萨魔事。</w:t>
      </w: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/>
    <w:p w:rsidR="00CA7534" w:rsidRDefault="00CA7534" w:rsidP="00CA7534"/>
    <w:p w:rsidR="00CA7534" w:rsidRDefault="00CA7534" w:rsidP="00CA7534"/>
    <w:p w:rsidR="00CA7534" w:rsidRDefault="00CA7534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时，具寿善现白佛言：世尊，何因缘故，是善男子、善女人等，于此深经不得滋味，便弃舍去？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佛言：善现，是善男子、善女人等，于过去世未久修行般若、静虑、精进、安忍、净戒、布施波罗蜜多，是故于此甚深般若波罗蜜多不得滋味，便弃舍去。</w:t>
      </w:r>
    </w:p>
    <w:p w:rsidR="00E6031F" w:rsidRPr="00E6031F" w:rsidRDefault="00E6031F" w:rsidP="00CA7534"/>
    <w:p w:rsidR="00CA7534" w:rsidRDefault="00CA7534" w:rsidP="00CA7534">
      <w:r>
        <w:rPr>
          <w:rFonts w:hint="eastAsia"/>
        </w:rPr>
        <w:t>复次，善现，若善男子、善女人等，闻说如是甚深般若波罗蜜多，便作是念：‘我等于此不得受记，何用听为？’心不清净，便从座起弃舍而去，当知是为菩萨魔事。</w:t>
      </w:r>
    </w:p>
    <w:p w:rsidR="00CA7534" w:rsidRDefault="00CA7534" w:rsidP="00CA7534"/>
    <w:p w:rsidR="00E6031F" w:rsidRDefault="00CA7534" w:rsidP="00CA7534">
      <w:pPr>
        <w:rPr>
          <w:rFonts w:hint="eastAsia"/>
        </w:rPr>
      </w:pPr>
      <w:r>
        <w:rPr>
          <w:rFonts w:hint="eastAsia"/>
        </w:rPr>
        <w:t>时，具寿善现白佛言：世尊，何因缘故，于此般若波罗蜜多甚深经中，不授彼记而令舍去？</w:t>
      </w:r>
    </w:p>
    <w:p w:rsidR="00E6031F" w:rsidRDefault="00E6031F" w:rsidP="00CA7534">
      <w:pPr>
        <w:rPr>
          <w:rFonts w:hint="eastAsia"/>
        </w:rPr>
      </w:pPr>
    </w:p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佛言：善现，菩萨未入正性离生，不应授彼大菩提记。</w:t>
      </w:r>
    </w:p>
    <w:p w:rsidR="00E6031F" w:rsidRPr="00E6031F" w:rsidRDefault="00E6031F" w:rsidP="00CA7534"/>
    <w:p w:rsidR="00CA7534" w:rsidRDefault="00CA7534" w:rsidP="00CA7534">
      <w:r>
        <w:rPr>
          <w:rFonts w:hint="eastAsia"/>
        </w:rPr>
        <w:t>复次，善现，若善男子、善女人等，闻说如是甚深般若波罗蜜多，便作是念：‘此中不说我等名字，何用听为？’心不清净，便从座起弃舍而去，当知是为菩萨魔事。</w:t>
      </w:r>
    </w:p>
    <w:p w:rsidR="00CA7534" w:rsidRDefault="00CA7534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时，具寿善现白佛言：世尊，何因缘故，于此般若波罗蜜多甚深经中，不记说彼菩萨名字？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佛言：善现，菩萨未受大菩提记，法尔不应记说名字。</w:t>
      </w:r>
    </w:p>
    <w:p w:rsidR="00E6031F" w:rsidRDefault="00E6031F" w:rsidP="00CA7534"/>
    <w:p w:rsidR="00CA7534" w:rsidRDefault="00CA7534" w:rsidP="00CA7534">
      <w:r>
        <w:rPr>
          <w:rFonts w:hint="eastAsia"/>
        </w:rPr>
        <w:t>复次，善现，若善男子、善女人等，闻说般若波罗蜜多甚深经时，生如是念：‘此中不说我等生处城邑聚落，何用听为？’心不清净，便从座起弃舍而去，当知是为菩萨魔事。</w:t>
      </w:r>
    </w:p>
    <w:p w:rsidR="00CA7534" w:rsidRDefault="00CA7534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时，具寿善现白佛言：世尊，何因缘故，于此般若波罗蜜多甚深经中，不记说彼菩萨生处城邑聚落？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佛言：善现，若未记彼菩萨名字，不应说其生处差别。</w:t>
      </w:r>
    </w:p>
    <w:p w:rsidR="00E6031F" w:rsidRDefault="00E6031F" w:rsidP="00CA7534"/>
    <w:p w:rsidR="00CA7534" w:rsidRPr="00E6031F" w:rsidRDefault="00CA7534" w:rsidP="00CA7534">
      <w:pPr>
        <w:rPr>
          <w:rFonts w:hint="eastAsia"/>
          <w:b/>
        </w:rPr>
      </w:pPr>
      <w:r>
        <w:rPr>
          <w:rFonts w:hint="eastAsia"/>
        </w:rPr>
        <w:t>复次，善现，若菩萨摩诃萨，闻说般若波罗蜜多，心不清净而舍去者，随彼所起不清净心，厌舍此经举步多少，便减尔所劫数功德，获尔所劫障菩提罪；受彼罪已，更尔所时发勤精进，求趣无上正等菩提，方可复本。</w:t>
      </w:r>
      <w:r w:rsidRPr="00E6031F">
        <w:rPr>
          <w:rFonts w:hint="eastAsia"/>
          <w:b/>
        </w:rPr>
        <w:t>是故菩萨若欲速证无上菩提，不应厌舍甚深般若波罗蜜多。</w:t>
      </w:r>
    </w:p>
    <w:p w:rsidR="00E6031F" w:rsidRDefault="00E6031F" w:rsidP="00CA7534"/>
    <w:p w:rsidR="00CA7534" w:rsidRDefault="00CA7534" w:rsidP="00CA7534">
      <w:pPr>
        <w:rPr>
          <w:rFonts w:hint="eastAsia"/>
          <w:b/>
        </w:rPr>
      </w:pPr>
      <w:r w:rsidRPr="00E6031F">
        <w:rPr>
          <w:rFonts w:hint="eastAsia"/>
          <w:b/>
        </w:rPr>
        <w:t>复次，善现，住菩萨乘诸善男子、善女人等，弃舍般若波罗蜜多甚深经典，求学余经，当知是为菩萨魔事。何以故？善现，是善男子、善女人等，弃舍一切智智根本甚深般若波罗蜜多，而攀枝叶诸余经典，终不能得大菩提故。</w:t>
      </w: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Pr="00E6031F" w:rsidRDefault="00E6031F" w:rsidP="00CA7534">
      <w:pPr>
        <w:rPr>
          <w:b/>
        </w:rPr>
      </w:pPr>
    </w:p>
    <w:p w:rsidR="00CA7534" w:rsidRDefault="00CA7534" w:rsidP="00CA7534"/>
    <w:p w:rsidR="00CA7534" w:rsidRDefault="00CA7534" w:rsidP="00CA7534">
      <w:r>
        <w:rPr>
          <w:rFonts w:hint="eastAsia"/>
        </w:rPr>
        <w:t>时，具寿善现白佛言：世尊，何等余经犹如枝叶，不能引发一切智智？</w:t>
      </w:r>
    </w:p>
    <w:p w:rsidR="00CA7534" w:rsidRDefault="00CA7534" w:rsidP="00CA7534"/>
    <w:p w:rsidR="00CA7534" w:rsidRPr="00E6031F" w:rsidRDefault="00CA7534" w:rsidP="00CA7534">
      <w:pPr>
        <w:rPr>
          <w:rFonts w:hint="eastAsia"/>
          <w:b/>
        </w:rPr>
      </w:pPr>
      <w:r w:rsidRPr="00E6031F">
        <w:rPr>
          <w:rFonts w:hint="eastAsia"/>
          <w:b/>
        </w:rPr>
        <w:t>佛言：善现，若说二乘相应之法，谓四念住、四正断、四神足、五根、五力、七等觉支、八圣道支及空、无相、无愿解脱门等所有诸经。若善男子、善女人等于中修学，得预流果、得一来果、得不还果、得阿罗汉果、得独觉菩提，不得无上正等菩提。是名余经犹如枝叶，不能引发一切智智。甚深般若波罗蜜多定能引发一切智智，有大势力犹如树根。是善男子、善女人等，弃舍般若波罗蜜多甚深经典求学余经，定不能得一切智智。何以故？善现，如是般若波罗蜜多甚深经典，出生一切菩萨摩诃萨世间、出世间功德法故。善现，若菩萨摩诃萨修学般若波罗蜜多，则为修学一切世间、出世间法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复次，善现，譬如饿狗舍其主食，返从仆使而求觅之；于当来世有菩萨乘诸善男子、善女人等，弃舍一切佛法根本甚深般若波罗蜜多，求学二乘相应经典亦复如是，当知是为菩萨魔事。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复次，善现，譬如有人欲求香象，得此象已，舍而求迹。于汝意云何？是人有智不？善现答言：是人无智。</w:t>
      </w:r>
    </w:p>
    <w:p w:rsidR="00E6031F" w:rsidRPr="00E6031F" w:rsidRDefault="00E6031F" w:rsidP="00CA7534"/>
    <w:p w:rsidR="00CA7534" w:rsidRPr="00E6031F" w:rsidRDefault="00CA7534" w:rsidP="00CA7534">
      <w:pPr>
        <w:rPr>
          <w:rFonts w:hint="eastAsia"/>
        </w:rPr>
      </w:pPr>
      <w:r w:rsidRPr="00E6031F">
        <w:rPr>
          <w:rFonts w:hint="eastAsia"/>
        </w:rPr>
        <w:t>佛言：善现，于当来世有菩萨乘诸善男子、善女人等，弃舍一切佛法根本甚深般若波罗蜜多，求学二乘相应经典亦复如是，当知是为菩萨魔事。</w:t>
      </w:r>
    </w:p>
    <w:p w:rsidR="00E6031F" w:rsidRDefault="00E6031F" w:rsidP="00CA7534"/>
    <w:p w:rsidR="00CA7534" w:rsidRDefault="00CA7534" w:rsidP="00CA7534">
      <w:r>
        <w:rPr>
          <w:rFonts w:hint="eastAsia"/>
        </w:rPr>
        <w:t>复次，善现，譬如有人欲见大海，既至海岸，返观牛迹，作是念言：‘大海中水，浅深多</w:t>
      </w:r>
    </w:p>
    <w:p w:rsidR="00CA7534" w:rsidRDefault="00CA7534" w:rsidP="00CA7534">
      <w:pPr>
        <w:rPr>
          <w:rFonts w:hint="eastAsia"/>
        </w:rPr>
      </w:pPr>
      <w:r>
        <w:rPr>
          <w:rFonts w:hint="eastAsia"/>
        </w:rPr>
        <w:t>少，岂及此耶？’于汝意云何？是人有智不？善现答言：是人无智。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佛言：善现，于当来世有菩萨乘诸善男子、善女人等，弃舍一切佛法根本甚深般若波罗蜜多，求学二乘相应经典亦复如是，当知是为菩萨魔事。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复次，善现，如有工匠或彼弟子，欲造大殿如天帝释殊胜殿量，见彼殿已而返揆摸日月宫殿。于意云何？如是工匠或彼弟子，能造大殿量如帝释殊胜殿不？善现答言：不也，世尊。</w:t>
      </w:r>
    </w:p>
    <w:p w:rsidR="00CA7534" w:rsidRDefault="00CA7534" w:rsidP="00CA7534">
      <w:r>
        <w:rPr>
          <w:rFonts w:hint="eastAsia"/>
        </w:rPr>
        <w:t>佛言：善现，于汝意云何？是人有智不？善现答言：是人无智，是愚痴类。</w:t>
      </w:r>
    </w:p>
    <w:p w:rsidR="00CA7534" w:rsidRDefault="00CA7534" w:rsidP="00CA7534">
      <w:r>
        <w:rPr>
          <w:rFonts w:hint="eastAsia"/>
        </w:rPr>
        <w:t>佛言：善现，于当来世有菩萨乘诸善男子、善女人等，欲求无上正等菩提，弃舍如是甚深般若波罗蜜多，求学二乘相应经典亦复如是。于意云何？是善男子、善女人等，能得无上佛菩提不？</w:t>
      </w:r>
    </w:p>
    <w:p w:rsidR="00CA7534" w:rsidRDefault="00CA7534" w:rsidP="00CA7534">
      <w:r>
        <w:rPr>
          <w:rFonts w:hint="eastAsia"/>
        </w:rPr>
        <w:t>善现答言：不也，世尊。</w:t>
      </w:r>
    </w:p>
    <w:p w:rsidR="00CA7534" w:rsidRDefault="00CA7534" w:rsidP="00CA7534">
      <w:r>
        <w:rPr>
          <w:rFonts w:hint="eastAsia"/>
        </w:rPr>
        <w:t>佛言：善现，于意云何？是善男子、善女人等是黠慧不？善现答言：是愚痴类。</w:t>
      </w:r>
    </w:p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佛言：善现，如是，如是，当知是为菩萨魔事。</w:t>
      </w: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/>
    <w:p w:rsidR="00CA7534" w:rsidRDefault="00CA7534" w:rsidP="00CA7534">
      <w:r>
        <w:rPr>
          <w:rFonts w:hint="eastAsia"/>
        </w:rPr>
        <w:t>复次，善现，如人求见转轮圣王，见已不识舍至余处，见凡小王取其形相，作如是念：‘转轮圣王形相威德与此何异？’于汝意云何？是人有智不？善现答言：是人无智。</w:t>
      </w:r>
    </w:p>
    <w:p w:rsidR="00CA7534" w:rsidRDefault="00CA7534" w:rsidP="00CA7534">
      <w:r>
        <w:rPr>
          <w:rFonts w:hint="eastAsia"/>
        </w:rPr>
        <w:t>佛言：善现，于当来世有菩萨乘诸善男子、善女人等，欲求无上正等菩提，弃舍如是甚深般若波罗蜜多，求学二乘相应经典亦复如是。于意云何？是善男子、善女人等，为能证得大菩提不？</w:t>
      </w:r>
    </w:p>
    <w:p w:rsidR="00CA7534" w:rsidRDefault="00CA7534" w:rsidP="00CA7534">
      <w:r>
        <w:rPr>
          <w:rFonts w:hint="eastAsia"/>
        </w:rPr>
        <w:t>善现答言：不也，世尊。</w:t>
      </w:r>
    </w:p>
    <w:p w:rsidR="00CA7534" w:rsidRDefault="00CA7534" w:rsidP="00CA7534">
      <w:r>
        <w:rPr>
          <w:rFonts w:hint="eastAsia"/>
        </w:rPr>
        <w:t>佛言：善现，于意云何？是善男子、善女人等是黠慧不？善现答言：是愚痴类。</w:t>
      </w:r>
    </w:p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佛言：善现，如是，如是，当知是为菩萨魔事。</w:t>
      </w:r>
    </w:p>
    <w:p w:rsidR="00E6031F" w:rsidRDefault="00E6031F" w:rsidP="00CA7534"/>
    <w:p w:rsidR="00CA7534" w:rsidRDefault="00CA7534" w:rsidP="00CA7534">
      <w:r>
        <w:rPr>
          <w:rFonts w:hint="eastAsia"/>
        </w:rPr>
        <w:t>复次，善现，如有饥人得百味食，弃而求啖两月谷饭。于汝意云何？是人有智不？善现答言：是人无智。</w:t>
      </w:r>
    </w:p>
    <w:p w:rsidR="00CA7534" w:rsidRDefault="00CA7534" w:rsidP="00CA7534">
      <w:r>
        <w:rPr>
          <w:rFonts w:hint="eastAsia"/>
        </w:rPr>
        <w:t>佛言：善现，于当来世有菩萨乘诸善男子、善女人等，弃大般若波罗蜜多甚深经典，求学二乘相应经典，于中欲求一切智智亦复如是。于意云何？是善男子、善女人等是黠慧不？</w:t>
      </w:r>
    </w:p>
    <w:p w:rsidR="00CA7534" w:rsidRDefault="00CA7534" w:rsidP="00CA7534">
      <w:r>
        <w:rPr>
          <w:rFonts w:hint="eastAsia"/>
        </w:rPr>
        <w:t>善现答言：是愚痴类。</w:t>
      </w:r>
    </w:p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佛言：善现，如是，如是，当知是为菩萨魔事。</w:t>
      </w:r>
    </w:p>
    <w:p w:rsidR="00E6031F" w:rsidRDefault="00E6031F" w:rsidP="00CA7534"/>
    <w:p w:rsidR="00CA7534" w:rsidRDefault="00CA7534" w:rsidP="00CA7534">
      <w:r>
        <w:rPr>
          <w:rFonts w:hint="eastAsia"/>
        </w:rPr>
        <w:t>复次，善现，如有贫人得无价宝，弃而求取迦遮末尼。于汝意云何？是人有智不？善现答言：是人无智。</w:t>
      </w:r>
    </w:p>
    <w:p w:rsidR="00CA7534" w:rsidRDefault="00CA7534" w:rsidP="00CA7534">
      <w:r>
        <w:rPr>
          <w:rFonts w:hint="eastAsia"/>
        </w:rPr>
        <w:t>佛言：善现，于当来世有菩萨乘诸善男子、善女人等，弃大般若波罗蜜多甚深经典，求学二乘相应经典，于中欲求一切智智亦复如是。于意云何？是善男子、善女人等是黠慧不？</w:t>
      </w:r>
    </w:p>
    <w:p w:rsidR="00CA7534" w:rsidRDefault="00CA7534" w:rsidP="00CA7534">
      <w:r>
        <w:rPr>
          <w:rFonts w:hint="eastAsia"/>
        </w:rPr>
        <w:t>善现答言：是愚痴类。</w:t>
      </w:r>
    </w:p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佛言：善现，如是，如是，当知是为菩萨魔事。</w:t>
      </w: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住菩萨乘诸善男子、善女人等，书大般若波罗蜜多甚深经时，众辩竞起，乐说种种差别法门，令所书写甚深般若波罗蜜多不得究竟，当知是为菩萨魔事。所谓乐说布施、净戒、安忍、精进、静虑、般若；乐说欲界、色、无色界；乐说受持、读诵、宣说；乐说看病、修余福业；乐说色，乐说受、想、行、识；乐说眼处，乐说耳、鼻、舌、身、意处；乐说色处，乐说声、香、味、触、法处；乐说眼界，乐说色界、眼识界及眼触、眼触为缘所生诸受；乐说耳界，乐说声界、耳识界及耳触、耳触为缘所生诸受；乐说鼻界，乐说香界、鼻识界及鼻触、鼻触为缘所生诸受；乐说舌界，乐说味界、舌识界及舌触、舌触为缘所生诸受；乐说身界，乐说触界、身识界及身触、身触为缘所生诸受；乐说意界，乐说法界、意识界及意触、意触为缘所生诸受；乐说地界，乐说水、火、风、空、识界；乐说无明，乐说行、识、名色、六处、触、受、爱、取、有、生、老死愁叹苦忧恼；乐说布施波罗蜜多，乐说净戒、安忍、精进、静虑、般若波罗蜜多；乐说内空，乐说外空、内外空、空空、大空、胜义空、有为空、无为空、毕竟空、无际空、散空、无变异空、本性空、自相空、共相空、一切法空、不可得空、无性空、自性空、无性自性空；乐说真如，乐说法界、法性、不虚妄性、不变异性、平等性、离生性、法定、法住、实际、虚空界、不思议界；乐说苦圣谛，乐说集、灭、道圣谛；乐说四静虑，乐说四无量、四无色定；乐说八解脱，乐说八胜处、九次第定、十遍处；乐说四念住，乐说四正断、四神足、五根、五力、七等觉支、八圣道支；乐说空解脱门，乐说无相、无愿解脱门；乐说菩萨十地；乐说五眼，乐说六神通；乐说佛十力，乐说四无所畏、四无碍解、大慈、大悲、大喜、大舍、十八佛不共法；乐说无忘失法，乐说恒住舍性；乐说一切智，乐说道相智、一切相智；乐说一切陀罗尼门，乐说一切三摩地门；乐说预流果，乐说一来、不还、阿罗汉果；乐说独觉菩提；乐说一切菩萨摩诃萨行；乐说诸佛阿耨多罗三藐三菩提。</w:t>
      </w:r>
    </w:p>
    <w:p w:rsidR="00E6031F" w:rsidRDefault="00E6031F" w:rsidP="00CA7534"/>
    <w:p w:rsidR="00CA7534" w:rsidRDefault="00CA7534" w:rsidP="00CA7534">
      <w:pPr>
        <w:rPr>
          <w:rFonts w:hint="eastAsia"/>
          <w:b/>
        </w:rPr>
      </w:pPr>
      <w:r>
        <w:rPr>
          <w:rFonts w:hint="eastAsia"/>
        </w:rPr>
        <w:t>何以故？</w:t>
      </w:r>
      <w:r w:rsidRPr="00E6031F">
        <w:rPr>
          <w:rFonts w:hint="eastAsia"/>
          <w:b/>
        </w:rPr>
        <w:t>善现，甚深般若波罗蜜多中无乐说相故，甚深般若波罗蜜多难思议故，甚深般若波罗蜜多无思虑故，甚深般若波罗蜜多无生灭故，甚深般若波罗蜜多无染净故，甚深般若波罗蜜多无定乱故，甚深般若波罗蜜多离名言故，甚深般若波罗蜜多不可说故，甚深般若波罗蜜多不可得故。所以者何？善现，甚深般若波罗蜜多中，如前所说诸法皆无所有都不可得。住菩萨乘诸善男子、善女人等，书写般若波罗蜜多甚深经时，如是诸法扰乱其心令不究竟，当知是为菩萨魔事。</w:t>
      </w: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Pr="00E6031F" w:rsidRDefault="00E6031F" w:rsidP="00CA7534">
      <w:pPr>
        <w:rPr>
          <w:b/>
        </w:rPr>
      </w:pPr>
    </w:p>
    <w:p w:rsidR="00CA7534" w:rsidRDefault="00CA7534" w:rsidP="00CA7534"/>
    <w:p w:rsidR="00CA7534" w:rsidRDefault="00CA7534" w:rsidP="00CA7534">
      <w:r>
        <w:rPr>
          <w:rFonts w:hint="eastAsia"/>
        </w:rPr>
        <w:t>尔时，具寿善现白佛言：世尊，甚深般若波罗蜜多可书写不？</w:t>
      </w:r>
    </w:p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甚深般若波罗蜜多不可书写。何以故？善现，于此般若波罗蜜多甚深经中，色自性无所有不可得，受、想、行、识自性无所有不可得；眼处自性无所有不可得，耳、鼻、舌、身、意处自性无所有不可得；色处自性无所有不可得，声、香、味、触、法处自性无所有不可得；眼界自性无所有不可得，色界、眼识界及眼触、眼触为缘所生诸受自性无所有不可得；耳界自性无所有不可得，声界、耳识界及耳触、耳触为缘所生诸受自性无所有不可得；鼻界自性无所有不可得，香界、鼻识界及鼻触、鼻触为缘所生诸受自性无所有不可得；舌界自性无所有不可得，味界、舌识界及舌触、舌触为缘所生诸受自性无所有不可得；身界自性无所有不可得，触界、身识界及身触、身触为缘所生诸受自性无所有不可得；意界自性无所有不可得，法界、意识界及意触、意触为缘所生诸受自性无所有不可得；地界自性无所有不可得，水、火、风、空、识界自性无所有不可得；无明自性无所有不可得，行、识、名色、六处、触、受、爱、取、有、生、老死愁叹苦忧恼自性无所有不可得；布施波罗蜜多自性无所有不可得，净戒、安忍、精进、静虑、般若波罗蜜多自性无所有不可得；内空自性无所有不可得，外空、内外空、空空、大空、胜义空、有为空、无为空、毕竟空、无际空、散空、无变异空、本性空、自相空、共相空、一切法空、不可得空、无性空、自性空、无性自性空自性无所有不可得；真如自性无所有不可得，法界、法性、不虚妄性、不变异性、平等性、离生性、法定、法住、实际、虚空界、不思议界自性无所有不可得；苦圣谛自性无所有不可得，集、灭、道圣谛自性无所有不可得；四静虑自性无所有不可得，四无量、四无色定自性无所有不可得；八解脱自性无所有不可得，八胜处、九次第定、十遍处自性无所有不可得；四念住自性无所有不可得，四正断、四神足、五根、五力、七等觉支、八圣道支自性无所有不可得；空解脱门自性无所有不可得，无相、无愿解脱门自性无所有不可得，菩萨十地自性无所有不可得；五眼自性无所有不可得，六神通自性无所有不可得；佛十力自性无所有不可得，四无所畏、四无碍解、大慈、大悲、大喜、大舍、十八佛不共法自性无所有不可得；无忘失法自性无所有不可得，恒住舍性自性无所有不可得；一切智自性无所有不可得，道相智、一切相智自性无所有不可得；一切陀罗尼门自性无所有不可得，一切三摩地门自性无所有不可得；预流果自性无所有不可得，一来、不还、阿罗汉果自性无所有不可得；独觉菩提自性无所有不可得；一切菩萨摩诃萨行自性无所有不可得；诸佛无上正等菩提自性无所有不可得。</w:t>
      </w:r>
    </w:p>
    <w:p w:rsidR="00E6031F" w:rsidRPr="00E6031F" w:rsidRDefault="00E6031F" w:rsidP="00CA7534"/>
    <w:p w:rsidR="00CA7534" w:rsidRDefault="00CA7534" w:rsidP="00CA7534">
      <w:pPr>
        <w:rPr>
          <w:rFonts w:hint="eastAsia"/>
          <w:b/>
        </w:rPr>
      </w:pPr>
      <w:r w:rsidRPr="00E6031F">
        <w:rPr>
          <w:rFonts w:hint="eastAsia"/>
          <w:b/>
        </w:rPr>
        <w:t>善现，诸法自性皆无所有不可得故即是无性，如是无性即是般若波罗蜜多。非无性法能书无性，是故般若波罗蜜多不可书写。</w:t>
      </w: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Default="00E6031F" w:rsidP="00CA7534">
      <w:pPr>
        <w:rPr>
          <w:rFonts w:hint="eastAsia"/>
          <w:b/>
        </w:rPr>
      </w:pPr>
    </w:p>
    <w:p w:rsidR="00E6031F" w:rsidRPr="00E6031F" w:rsidRDefault="00E6031F" w:rsidP="00CA7534">
      <w:pPr>
        <w:rPr>
          <w:rFonts w:hint="eastAsia"/>
          <w:b/>
        </w:rPr>
      </w:pP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善现，若菩萨乘诸善男子、善女人等，作如是念：‘于此般若波罗蜜多甚深经中，无性是色，无性是受、想、行、识；无性是眼处，无性是耳、鼻、舌、身、意处；无性是色处，无性是声、香、味、触、法处；无性是眼界，无性是色界、眼识界及眼触、眼触为缘所生诸受；无性是耳界，无性是声界、耳识界及耳触、耳触为缘所生诸受；无性是鼻界，无性是香界、鼻识界及鼻触、鼻触为缘所生诸受；无性是舌界，无性是味界、舌识界及舌触、舌触为缘所生诸受；无性是身界，无性是触界、身识界及身触、身触为缘所生诸受；无性是意界，无性是法界、意识界及意触、意触为缘所生诸受；无性是地界，无性是水、火、风、空、识界；无性是无明，无性是行、识、名色、六处、触、受、爱、取、有、生、老死愁叹苦忧恼；无性是布施波罗蜜多，无性是净戒、安忍、精进、静虑、般若波罗蜜多；无性是内空，无性是外空、内外空、空空、大空、胜义空、有为空、无为空、毕竟空、无际空、散空、无变异空、本性空、自相空、共相空、一切法空、不可得空、无性空、自性空、无性自性空；无性是真如，无性是法界、法性、不虚妄性、不变异性、平等性、离生性、法定、法住、实际、虚空界、不思议界；无性是苦圣谛，无性是集、灭、道圣谛；无性是四静虑，无性是四无量、四无色定；无性是八解脱，无性是八胜处、九次第定、十遍处；无性是四念住，无性是四正断、四神足、五根、五力、七等觉支、八圣道支；无性是空解脱门，无性是无相、无愿解脱门；无性是菩萨十地；无性是五眼，无性是六神通；无性是佛十力，无性是四无所畏、四无碍解、大慈、大悲、大喜、大舍、十八佛不共法；无性是无忘失法，无性是恒住舍性；无性是一切智，无性是道相智、一切相智；无性是一切陀罗尼门，无性是一切三摩地门；无性是预流果，无性是一来、不还、阿罗汉果；无性是独觉菩提；无性是一切菩萨摩诃萨行；无性是诸佛无上正等菩提。’当知是为菩萨魔事。</w:t>
      </w: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/>
    <w:p w:rsidR="00CA7534" w:rsidRDefault="00CA7534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尔时，具寿善现白佛言：世尊，若菩萨乘诸善男子、善女人等，书写如是甚深般若波罗蜜多，作如是念：‘我以文字书写般若波罗蜜多。’彼执文字能书般若波罗蜜多，当知是为菩萨魔事。何以故？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世尊，于此般若波罗蜜多甚深经中，色无文字，受、想、行、识无文字；眼处无文字，耳、鼻、舌、身、意处无文字；色处无文字，声、香、味、触、法处无文字；眼界无文字，色界、眼识界及眼触、眼触为缘所生诸受无文字；耳界无文字，声界、耳识界及耳触、耳触为缘所生诸受无文字；鼻界无文字，香界、鼻识界及鼻触、鼻触为缘所生诸受无文字；舌界无文字，味界、舌识界及舌触、舌触为缘所生诸受无文字；身界无文字，触界、身识界及身触、身触为缘所生诸受无文字；意界无文字，法界、意识界及意触、意触为缘所生诸受无文字；地界无文字，水、火、风、空、识界无文字；无明无文字，行、识、名色、六处、触、受、爱、取、有、生、老死愁叹苦忧恼无文字；布施波罗蜜多无文字，净戒、安忍、精进、静虑、般若波罗蜜多无文字；内空无文字，外空、内外空、空空、大空、胜义空、有为空、无为空、毕竟空、无际空、散空、无变异空、本性空、自相空、共相空、一切法空、不可得空、无性空、自性空、无性自性空无文字；真如无文字，法界、法性、不虚妄性、不变异性、平等性、离生性、法定、法住、实际、虚空界、不思议界无文字；苦圣谛无文字，集、灭、道圣谛无文字；四静虑无文字，四无量、四无色定无文字；八解脱无文字，八胜处、九次第定、十遍处无文字；四念住无文字，四正断、四神足、五根、五力、七等觉支、八圣道支无文字；空解脱门无文字，无相、无愿解脱门无文字，菩萨十地无文字；五眼无文字，六神通无文字；佛十力无文字，四无所畏、四无碍解、大慈、大悲、大喜、大舍、十八佛不共法无文字；无忘失法无文字，恒住舍性无文字；一切智无文字，道相智、一切相智无文字；一切陀罗尼门无文字，一切三摩地门无文字；预流果无文字，一来、不还、阿罗汉果无文字；独觉菩提无文字；一切菩萨摩诃萨行无文字；诸佛无上正等菩提无文字。是故不应执有文字能书般若波罗蜜多。</w:t>
      </w: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世尊，若菩萨乘诸善男子、善女人等，作如是执：‘于此般若波罗蜜多甚深经中，无文字是色，无文字是受、想、行、识；无文字是眼处，无文字是耳、鼻、舌、身、意处；无文字是色处，无文字是声、香、味、触、法处；无文字是眼界，无文字是色界、眼识界及眼触、眼触为缘所生诸受；无文字是耳界，无文字是声界、耳识界及耳触、耳触为缘所生诸受；无文字是鼻界，无文字是香界、鼻识界及鼻触、鼻触为缘所生诸受；无文字是舌界，无文字是味界、舌识界及舌触、舌触为缘所生诸受；无文字是身界，无文字是触界、身识界及身触、身触为缘所生诸受；无文字是意界，无文字是法界、意识界及意触、意触为缘所生诸受；无文字是地界，无文字是水、火、风、空、识界；无文字是无明，无文字是行、识、名色、六处、触、受、爱、取、有、生、老死愁叹苦忧恼；无文字是布施波罗蜜多，无文字是净戒、安忍、精进、静虑、般若波罗蜜多；无文字是内空，无文字是外空、内外空、空空、大空、胜义空、有为空、无为空、毕竟空、无际空、散空、无变异空、本性空、自相空、共相空、一切法空、不可得空、无性空、自性空、无性自性空；无文字是真如，无文字是法界、法性、不虚妄性、不变异性、平等性、离生性、法定、法住、实际、虚空界、不思议界；无文字是苦圣谛，无文字是集、灭、道圣谛；无文字是四静虑，无文字是四无量、四无色定；无文字是八解脱，无文字是八胜处、九次第定、十遍处；无文字是四念住，无文字是四正断、四神足、五根、五力、七等觉支、八圣道支；无文字是空解脱门，无文字是无相、无愿解脱门；无文字是菩萨十地；无文字是五眼，无文字是六神通；无文字是佛十力，无文字是四无所畏、四无碍解、大慈、大悲、大喜、大舍、十八佛不共法；无文字是无忘失法，无文字是恒住舍性；无文字是一切智，无文字是道相智、一切相智；无文字是一切陀罗尼门，无文字是一切三摩地门；无文字是预流果，无文字是一来、不还、阿罗汉果；无文字是独觉菩提；无文字是一切菩萨摩诃萨行；无文字是诸佛无上正等菩提。’当知是为菩萨魔事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佛言：善现，如是，如是，如汝所说。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复次，善现，住菩萨乘诸善男子、善女人等，书写受持、读诵修习、思惟演说如是般若波罗蜜多甚深经时，若起国土念，若起城邑念，若起王都念，若起方处念，当知是为菩萨魔事。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住菩萨乘诸善男子、善女人等，书写受持、读诵修习、思惟演说如是般若波罗蜜多甚深经时，若起亲教轨范念，若起同学善友念，若起父母妻子念，若起兄弟姊妹念，若起亲戚朋侣念，当知是为菩萨魔事。</w:t>
      </w:r>
    </w:p>
    <w:p w:rsidR="00E6031F" w:rsidRPr="00E6031F" w:rsidRDefault="00E6031F" w:rsidP="00CA7534"/>
    <w:p w:rsidR="00E6031F" w:rsidRDefault="00CA7534" w:rsidP="00CA7534">
      <w:pPr>
        <w:rPr>
          <w:rFonts w:hint="eastAsia"/>
        </w:rPr>
      </w:pPr>
      <w:r>
        <w:rPr>
          <w:rFonts w:hint="eastAsia"/>
        </w:rPr>
        <w:t>复次，善现，住菩萨乘诸善男子、善女人等，书写受持、读诵修习、思惟演说如是般若波罗蜜多甚深经时，若起恶贼恶兽念，若起恶人恶鬼念，若起众会游戏念，若起淫女欢娱念，若起报恩报怨念，若起诸余无量异念，皆是恶魔之所引发，为障般若波罗蜜多，当知是为菩萨魔事。</w:t>
      </w:r>
    </w:p>
    <w:p w:rsidR="00E6031F" w:rsidRDefault="00E6031F" w:rsidP="00CA7534">
      <w:pPr>
        <w:rPr>
          <w:rFonts w:hint="eastAsia"/>
        </w:rPr>
      </w:pPr>
    </w:p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住菩萨乘诸善男子、善女人等，书写受持、读诵修习、思惟演说如是般若波罗蜜多甚深经时，得大名誉恭敬供养，所谓衣服、饮食、卧具、医药、资财，是善男子、善女人等，受著是事废所作业，当知是为菩萨魔事。</w:t>
      </w: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Default="00E6031F" w:rsidP="00CA7534">
      <w:pPr>
        <w:rPr>
          <w:rFonts w:hint="eastAsia"/>
        </w:rPr>
      </w:pPr>
    </w:p>
    <w:p w:rsidR="00E6031F" w:rsidRPr="00E6031F" w:rsidRDefault="00E6031F" w:rsidP="00CA7534"/>
    <w:p w:rsidR="00CA7534" w:rsidRDefault="00CA7534" w:rsidP="00CA7534">
      <w:pPr>
        <w:rPr>
          <w:rFonts w:hint="eastAsia"/>
          <w:b/>
        </w:rPr>
      </w:pPr>
      <w:r>
        <w:rPr>
          <w:rFonts w:hint="eastAsia"/>
        </w:rPr>
        <w:t>复次，善现，住菩萨乘诸善男子、善女人等，书写受持、读诵修习、思惟演说如是般若波罗蜜多甚深经时，有诸恶魔执持种种世俗书论，或复二乘相应经典，诈现亲友授与菩萨。此中广说世俗胜事，或复广说诸蕴、界、处、谛实、缘起、三十七种菩提分法、三解脱门、四静虑等，言是经典义趣深奥，应勤修学，舍所习经。是菩萨乘诸善男子、善女人等善巧方便，不应受著恶魔所与世俗书论或二乘经。所以者何？</w:t>
      </w:r>
      <w:r w:rsidRPr="00E6031F">
        <w:rPr>
          <w:rFonts w:hint="eastAsia"/>
          <w:b/>
        </w:rPr>
        <w:t>世俗书论、二乘经典不能引发一切智智，非趣无上正等菩提巧方便故。善现，我此般若波罗蜜多甚深经中，广说菩萨摩诃萨道善巧方便。若于此中精勤修学，速证无上正等菩提。若菩萨乘诸善男子、善女人等，弃舍般若波罗蜜多甚深经典，受学恶魔世俗书论或二乘经，当知是为菩萨魔事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复次，善现，能听法者，爱乐听闻、书写受持、读诵修习甚深般若波罗蜜多；能说法者，著乐懈怠，不欲为说，当知是为菩萨魔事。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复次，善现，能说法者，心不著乐亦不懈怠，乐为他说甚深般若波罗蜜多，方便劝励、书写受持、读诵修习；能听法者，懈怠著乐，不欲听受，当知是为菩萨魔事。</w:t>
      </w:r>
    </w:p>
    <w:p w:rsidR="00E6031F" w:rsidRP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复次，善现，能听法者，爱乐听闻、书写受持、读诵修习甚深般若波罗蜜多；能说法者，欲适他方，不获为说，当知是为菩萨魔事。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复次，善现，能说法者，乐为他说甚深般若波罗蜜多，方便劝励、书写受持、读诵修习；能听法者，欲适他方，不获听受，当知是为菩萨魔事。</w:t>
      </w:r>
    </w:p>
    <w:p w:rsidR="00E6031F" w:rsidRDefault="00E6031F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具大恶欲，爱重名利、衣服、饮食、卧具、医药、供养、资财；能听法者，少欲喜足，修远离行，勇猛正勤，具念定慧，厌怖利养、恭敬、名誉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少欲喜足，修远离行，勇猛正勤，具念定慧，厌怖利养、恭敬、名誉；能听法者，具大恶欲，爱重名利、衣服、饮食、卧具、医药、供养、资财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受行十二杜多功德：一、住阿练若处，二、常乞食，三、粪扫衣，四、一受食，五、一坐食，六、随得食，七、冢间住，八、露地住，九、树下住，十、常坐不卧，十一、随得敷具，十二、但三衣。能听法者，不受十二杜多功德，谓不住阿练若处，乃至不受但三衣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受行十二杜多功德，谓住阿练若处，乃至受但三衣；能说法者，不受十二杜多功德，谓不住阿练若处，乃至不受但三衣；两不和合，不获说听、书写受持、读诵修习甚深般若波罗蜜多，当知是为菩萨魔事。</w:t>
      </w: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P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有信、有戒、有善意乐，欲为他说甚深般若波罗蜜多，方便劝励、书写受持、读诵修习；能听法者，无信、无戒、无善意乐，不乐听受；两不和合，不获说听、书写受持、读诵修习甚深般若波罗蜜多，当知是为菩萨魔事。</w:t>
      </w:r>
    </w:p>
    <w:p w:rsidR="00E12312" w:rsidRPr="00E12312" w:rsidRDefault="00E12312" w:rsidP="00CA7534"/>
    <w:p w:rsidR="00CA7534" w:rsidRDefault="00CA7534" w:rsidP="00CA7534">
      <w:r>
        <w:rPr>
          <w:rFonts w:hint="eastAsia"/>
        </w:rPr>
        <w:t>复次，善现，能听法者，有信、有戒、有善意乐，求欲听闻、书写受持、读诵修习甚深般</w:t>
      </w:r>
    </w:p>
    <w:p w:rsidR="00CA7534" w:rsidRDefault="00CA7534" w:rsidP="00CA7534">
      <w:pPr>
        <w:rPr>
          <w:rFonts w:hint="eastAsia"/>
        </w:rPr>
      </w:pPr>
      <w:r>
        <w:rPr>
          <w:rFonts w:hint="eastAsia"/>
        </w:rPr>
        <w:t>若波罗蜜多；能说法者，无信、无戒、无善意乐、不欲为说；两不和合，不获说听、书写受持、读诵修习甚深般若波罗蜜多，当知是为菩萨魔事。</w:t>
      </w:r>
    </w:p>
    <w:p w:rsidR="00E12312" w:rsidRP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复次，善现，能说法者，心无悭吝一切能舍；能听法者，心有悭吝不能弃舍；两不和合，不获说听、书写受持、读诵修习甚深般若波罗蜜多，当知是为菩萨魔事。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复次，善现，能听法者，心无悭吝一切能舍；能说法者，心有悭吝不能弃舍；两不和合，不获说听、书写受持、读诵修习甚深般若波罗蜜多，当知是为菩萨魔事。</w:t>
      </w:r>
    </w:p>
    <w:p w:rsidR="00E12312" w:rsidRP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复次，善现，能听法者，欲求供养能说法者，衣服、饮食、卧具、医药及余资财；能说法者，不乐受用；两不和合，不获说听、书写受持、读诵修习甚深般若波罗蜜多，当知是为菩萨魔事。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复次，善现，能说法者，欲求供给能听法者，衣服、饮食、卧具、医药及余资财；能听法者，不乐受用；两不和合，不获说听、书写受持、读诵修习甚深般若波罗蜜多，当知是为菩萨魔事。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复次，善现，能说法者，成就开智不乐广说；能听法者，成就演智不乐略说；两不和合，不获说听、书写受持、读诵修习甚深般若波罗蜜多，当知是为菩萨魔事。</w:t>
      </w:r>
    </w:p>
    <w:p w:rsidR="00E12312" w:rsidRP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复次，善现，能听法者，成就开智唯乐略说；能说法者，成就演智唯乐广说；两不和合，不获说听、书写受持、读诵修习甚深般若波罗蜜多，当知是为菩萨魔事。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专乐广知十二分教次第法义，所谓契经、应颂、记莂、讽颂、自说、因缘、譬喻、本事、本生、方广、希法、论议；能听法者，不乐广知十二分教次第法义，所谓契经乃至论义；两不和合，不获说听、书写受持、读诵修习甚深般若波罗蜜多，当知是为菩萨魔事。</w:t>
      </w:r>
    </w:p>
    <w:p w:rsidR="00E12312" w:rsidRP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专乐广知十二分教次第法义，所谓契经乃至论义；能说法者，不乐广知十二分教次第法义，所谓契经乃至论义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复次，善现，能说法者，已成就六波罗蜜多；能听法者，未成就六波罗蜜多；两不和合，不获说听、书写受持、读诵修习甚深般若波罗蜜多，当知是为菩萨魔事。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r>
        <w:rPr>
          <w:rFonts w:hint="eastAsia"/>
        </w:rPr>
        <w:t>复次，善现，能听法者，已成就六波罗蜜多；能说法者，未成就六波罗蜜多；两不和合，不获说听、书写受持、读诵修习甚深般若波罗蜜多，当知是为菩萨魔事。</w:t>
      </w:r>
    </w:p>
    <w:p w:rsidR="00CA7534" w:rsidRDefault="00CA7534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复次，善现，能说法者，于六波罗蜜多有方便善巧；能听法者，于六波罗蜜多无方便善巧；两不和合，不获说听、书写受持、读诵修习甚深般若波罗蜜多，当知是为菩萨魔事。</w:t>
      </w:r>
    </w:p>
    <w:p w:rsidR="00E12312" w:rsidRP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复次，善现，能听法者，于六波罗蜜多有方便善巧；能说法者，于六波罗蜜多无方便善巧；两不和合，不获说听、书写受持、读诵修习甚深般若波罗蜜多，当知是为菩萨魔事。</w:t>
      </w:r>
    </w:p>
    <w:p w:rsidR="00E12312" w:rsidRP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复次，善现，能说法者，已得陀罗尼；能听法者，未得陀罗尼；两不和合，不获说听、书写受持、读诵修习甚深般若波罗蜜多，当知是为菩萨魔事。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复次，善现，能听法者，已得陀罗尼；能说法者，未得陀罗尼；两不和合，不获说听、书写受持、读诵修习甚深般若波罗蜜多，当知是为菩萨魔事。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欲令恭敬、书写受持、读诵修习甚深般若波罗蜜多；能听法者，不欲恭敬、书写受持、读诵修习甚深般若波罗蜜多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欲得恭敬、书写受持、读诵修习甚深般若波罗蜜多；能说法者，不欲恭敬、书写受持、读诵修习甚深般若波罗蜜多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已离贪欲、瞋恚、惛沉睡眠、掉举恶作、疑盖；能听法者，未离贪欲、瞋恚、惛沉睡眠、掉举恶作、疑盖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已离贪欲、瞋恚、惛沉睡眠、掉举恶作、疑盖；能说法者，未离贪欲、瞋恚、惛沉睡眠、掉举恶作、疑盖；两不和合，不获说听、书写受持、读诵修习甚深般若波罗蜜多，当知是为菩萨魔事。</w:t>
      </w:r>
    </w:p>
    <w:p w:rsidR="00E12312" w:rsidRDefault="00E12312" w:rsidP="00CA7534"/>
    <w:p w:rsidR="00CA7534" w:rsidRPr="00E12312" w:rsidRDefault="00CA7534" w:rsidP="00CA7534">
      <w:pPr>
        <w:rPr>
          <w:rFonts w:hint="eastAsia"/>
          <w:b/>
        </w:rPr>
      </w:pPr>
      <w:r w:rsidRPr="00E12312">
        <w:rPr>
          <w:rFonts w:hint="eastAsia"/>
          <w:b/>
        </w:rPr>
        <w:t>复次，善现，若有书写受持、读诵修习、思惟演说般若波罗蜜多甚深经时，或有人来说三恶趣种种苦事，因复告言：‘汝于是身应勤精进，速尽苦际而得涅槃，何因稽留生死大海，受百千种难忍苦事，求趣无上正等菩提？’彼由此言，于所书写受持、读诵修习、思惟演说般若波罗蜜多甚深经事不得究竟，当知是为菩萨魔事。</w:t>
      </w: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/>
    <w:p w:rsidR="00CA7534" w:rsidRPr="00E12312" w:rsidRDefault="00CA7534" w:rsidP="00CA7534">
      <w:pPr>
        <w:rPr>
          <w:b/>
        </w:rPr>
      </w:pPr>
      <w:r w:rsidRPr="00E12312">
        <w:rPr>
          <w:rFonts w:hint="eastAsia"/>
          <w:b/>
        </w:rPr>
        <w:t>复次，善现，若有书写受持、读诵修习、思惟演说般若波罗蜜多甚深经时，或有人来赞说人趣种种胜事，赞说四大王众天、三十三天、夜摩天、睹史多天、乐变化天、他化自在天诸胜妙事，赞说梵众天——梵辅天、梵会天、大梵天诸胜妙事，赞说光天——少光天、无量光天、极光净天诸胜妙事，赞说净天——少净天、无量净天、遍净天诸胜妙事，赞说广天——少广天、无量广天、广果天诸胜妙事，赞说无烦天、无热天、善现天、善见天、色究竟天诸胜妙事，赞说空无边处、识无边处、无所有处、非想非非想处诸胜妙事，因复告言：‘虽于欲界受诸欲乐，于色界中受静虑乐，在无色界受寂定乐，而彼皆是无常、苦、空、无我、不净、变坏之法，尽法、谢法、离法、灭法。汝于此身何不精进取预流果、若一来果、若不还果、若阿罗汉果、若独觉菩提而般涅槃毕竟安乐，何用久处生死轮回，无事为他受诸苦恼，求趣无上正等菩提？’彼由此言，于所书写受持、读诵修习、思惟演说般若波罗蜜多甚深经事不得究竟，当知是为菩萨魔事。</w:t>
      </w:r>
    </w:p>
    <w:p w:rsidR="00CA7534" w:rsidRDefault="00CA7534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复次，善现，能说法者，一身无累无碍自在；能听法者，多将人众缠扰系缚；两不和合，不获说听、书写受持、读诵修习甚深般若波罗蜜多，当知是为菩萨魔事。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复次，善现，能听法者，一身无累无碍自在；能说法者，多将人众缠扰系缚；两不和合，不获说听、书写受持、读诵修习甚深般若波罗蜜多，当知是为菩萨魔事。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复次，善现，能说法者，不乐众杂；能听法者，乐处众杂；两不和合，不获说听、书写受持、读诵修习甚深般若波罗蜜多，当知是为菩萨魔事。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复次，善现，能听法者，不乐众杂；能说法者，乐处众杂；两不和合，不获说听、书写受持、读诵修习甚深般若波罗蜜多，当知是为菩萨魔事。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复次，善现，能说法者，欲令听者于我所作悉皆随助；能听法者，不随其欲；两不和合，不获说听、书写受持、读诵修习甚深般若波罗蜜多，当知是为菩萨魔事。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复次，善现，能听法者，欲于说者诸所作事悉皆随助；能说法者，不随其欲；两不和合，不获说听、书写受持、读诵修习甚深般若波罗蜜多，当知是为菩萨魔事。</w:t>
      </w:r>
    </w:p>
    <w:p w:rsidR="00E12312" w:rsidRP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为财利故，欲为他说甚深般若波罗蜜多，复欲令彼书写受持、读诵修习；能听法者，知其所为不欲从受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为财利故，欲请他说甚深般若波罗蜜多，复欲方便书写受持、读诵修习；能说法者，知其所为而不随请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复次，善现，能说法者，欲适他方危身命处；能听法者，恐失身命不欲随往；两不和合，不获说听、书写受持、读诵修习甚深般若波罗蜜多，当知是为菩萨魔事。</w:t>
      </w: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复次，善现，能听法者，欲适他方危身命处；能说法者，恐失身命不欲共往；两不和合，不获说听、书写受持、读诵修习甚深般若波罗蜜多，当知是为菩萨魔事。</w:t>
      </w:r>
    </w:p>
    <w:p w:rsidR="00E12312" w:rsidRP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复次，善现，能说法者，欲适他方俭食水处；能听法者，虑彼艰辛不欲随往；两不和合，不获说听、书写受持、读诵修习甚深般若波罗蜜多，当知是为菩萨魔事。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复次，善现，能听法者，欲适他方俭食水处；能说法者，虑彼艰辛而不共往；两不和合，不获说听、书写受持、读诵修习甚深般若波罗蜜多，当知是为菩萨魔事。</w:t>
      </w:r>
    </w:p>
    <w:p w:rsidR="00E12312" w:rsidRP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欲适他方丰乐之所；能听法者，欲随其去时，说法者方便诫言：‘汝虽为利欲随我往，而汝至彼岂必遂心，宜善审思勿后忧悔。’时，听法者闻已念言：‘是彼不欲令我去相，设固随往岂必闻法？’由此因缘不随其去。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欲往他方，所经道路旷野险难，多有贼怖、旃荼罗怖，猎师、恶兽、毒蛇等怖。能听法者，欲随其往时，说法者方便诫言：‘汝今何故无事随我欲经如是诸险难处，可善审思勿后致悔。’时，听法者闻已念言：‘此应不欲令我随往，设固随往何必闻法？’由此因缘不随其去。两不和合，不获说听、书写受持、读诵修习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复次，善现，能说法者，多有施主数相追随，听法者来请说般若波罗蜜多，缘碍无暇即说；听者起嫌，后说不受；两不和合，不获说听、书写受持、读诵修习甚深般若波罗蜜多，当知是为菩萨魔事。</w:t>
      </w:r>
    </w:p>
    <w:p w:rsidR="00E12312" w:rsidRPr="00E12312" w:rsidRDefault="00E12312" w:rsidP="00CA7534"/>
    <w:p w:rsidR="00CA7534" w:rsidRDefault="00CA7534" w:rsidP="00CA7534">
      <w:r>
        <w:rPr>
          <w:rFonts w:hint="eastAsia"/>
        </w:rPr>
        <w:t>复次，善现，有诸恶魔作苾刍像，至菩萨所方便破坏，令于般若波罗蜜多甚深经典不得书写受持、读诵修习、思惟、为他演说。</w:t>
      </w:r>
    </w:p>
    <w:p w:rsidR="00CA7534" w:rsidRDefault="00CA7534" w:rsidP="00CA7534"/>
    <w:p w:rsidR="00CA7534" w:rsidRDefault="00CA7534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P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时，具寿善现白佛言：世尊，云何恶魔作苾刍像至菩萨所方便破坏，令于般若波罗蜜多甚深经典不得书写受持、读诵修习、思惟、为他演说？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有诸恶魔作苾刍像，至菩萨所方便破坏，令其毁厌甚深般若波罗蜜多，谓作是言：‘汝所习诵无相经典，非真般若波罗蜜多。我所习诵有相经典，是真般若波罗蜜多。’作是语时，有诸菩萨未得受记，便于般若波罗蜜多而生疑惑，由疑惑故便于般若波罗蜜多而生毁厌，由毁厌故遂阙书写受持、读诵修习、思惟、为他演说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有诸恶魔作苾刍像，至菩萨所谓菩萨言：‘若诸菩萨行此般若波罗蜜多，唯证实际得预流果、若一来果、若不还果、若阿罗汉果、若独觉菩提，终不能得无上佛果，何缘于此唐设劬劳？’菩萨既闻，便不书写受持、读诵修习、思惟、为他演说甚深般若波罗蜜多，当知是为菩萨魔事。</w:t>
      </w:r>
    </w:p>
    <w:p w:rsidR="00E12312" w:rsidRDefault="00E12312" w:rsidP="00CA7534"/>
    <w:p w:rsidR="00CA7534" w:rsidRPr="00E12312" w:rsidRDefault="00CA7534" w:rsidP="00CA7534">
      <w:pPr>
        <w:rPr>
          <w:b/>
        </w:rPr>
      </w:pPr>
      <w:r w:rsidRPr="00E12312">
        <w:rPr>
          <w:rFonts w:hint="eastAsia"/>
          <w:b/>
        </w:rPr>
        <w:t>复次，善现，甚深般若波罗蜜多说听等时，多诸魔事而为留难，菩萨应觉当远离之。</w:t>
      </w:r>
    </w:p>
    <w:p w:rsidR="00CA7534" w:rsidRDefault="00CA7534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时，具寿善现白佛言：世尊，何等名为魔事留难，菩萨当觉而远离之？</w:t>
      </w:r>
    </w:p>
    <w:p w:rsidR="00E12312" w:rsidRPr="00E12312" w:rsidRDefault="00E12312" w:rsidP="00CA7534"/>
    <w:p w:rsidR="00CA7534" w:rsidRPr="00E12312" w:rsidRDefault="00CA7534" w:rsidP="00CA7534">
      <w:pPr>
        <w:rPr>
          <w:rFonts w:hint="eastAsia"/>
          <w:b/>
        </w:rPr>
      </w:pPr>
      <w:r w:rsidRPr="00E12312">
        <w:rPr>
          <w:rFonts w:hint="eastAsia"/>
          <w:b/>
        </w:rPr>
        <w:t>佛言：善现，甚深般若波罗蜜多说听等时，多有相似般若、静虑、精进、安忍、净戒、布施波罗蜜多魔事留难，菩萨应觉而远离之。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甚深般若波罗蜜多说听等时，多有相似内空、外空、内外空、空空、大空、胜义空、有为空、无为空、毕竟空、无际空、散空、无变异空、本性空、自相空、共相空、一切法空、不可得空、无性空、自性空、无性自性空魔事留难，菩萨应觉当远离之。</w:t>
      </w:r>
    </w:p>
    <w:p w:rsidR="00E12312" w:rsidRPr="00E12312" w:rsidRDefault="00E12312" w:rsidP="00CA7534"/>
    <w:p w:rsidR="00CA7534" w:rsidRDefault="00CA7534" w:rsidP="00CA7534">
      <w:r>
        <w:rPr>
          <w:rFonts w:hint="eastAsia"/>
        </w:rPr>
        <w:t>复次，善现，甚深般若波罗蜜多说听等时，多有相似真如、法界、法性、不虚妄性、不变异性、平等性、离生性、法定、法住、实际、虚空界、不思议界魔事留难，菩萨应觉当远离之。</w:t>
      </w:r>
    </w:p>
    <w:p w:rsidR="00CA7534" w:rsidRDefault="00CA7534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甚深般若波罗蜜多说听等时，有诸恶魔作苾刍像至菩萨所，宣说二乘相应之法，谓四圣谛、四静虑、四无量、四无色定、八解脱、八胜处、九次第定、十遍处、四念住、四正断、四神足、五根、五力、七等觉支、八圣道支、三解脱门、六神通等，说是法已谓菩萨言：‘大士当知，且依此法精勤修学，取预流果、若一来果、若不还果、若阿罗汉果、若独觉菩提，远离一切生老病死，何用无上正等菩提？’是为般若魔事留难，菩萨应觉当远离之。</w:t>
      </w:r>
    </w:p>
    <w:p w:rsidR="00E12312" w:rsidRDefault="00E12312" w:rsidP="00CA7534"/>
    <w:p w:rsidR="00E12312" w:rsidRDefault="00CA7534" w:rsidP="00CA7534">
      <w:pPr>
        <w:rPr>
          <w:rFonts w:hint="eastAsia"/>
        </w:rPr>
      </w:pPr>
      <w:r>
        <w:rPr>
          <w:rFonts w:hint="eastAsia"/>
        </w:rPr>
        <w:t>复次，善现，有诸恶魔作苾刍像，威仪庠序，形貌端严；菩萨见之深生爱著，由斯损减一切智智，不获听闻、书写受持、读诵修习、思惟演说甚深般若波罗蜜多，当知是为菩萨魔事。</w:t>
      </w:r>
    </w:p>
    <w:p w:rsidR="00E12312" w:rsidRDefault="00E12312" w:rsidP="00CA7534">
      <w:pPr>
        <w:rPr>
          <w:rFonts w:hint="eastAsia"/>
        </w:rPr>
      </w:pPr>
    </w:p>
    <w:p w:rsidR="00CA7534" w:rsidRDefault="00CA7534" w:rsidP="00CA7534">
      <w:pPr>
        <w:rPr>
          <w:rFonts w:hint="eastAsia"/>
          <w:b/>
        </w:rPr>
      </w:pPr>
      <w:r w:rsidRPr="00E12312">
        <w:rPr>
          <w:rFonts w:hint="eastAsia"/>
          <w:b/>
        </w:rPr>
        <w:t>复次，善现，有诸恶魔作佛形像，身纯金色，常光一寻，具三十二大丈夫相，八十随好以自庄严。菩萨见之深生爱著，由斯损减一切智智，不获听闻、书写受持、读诵修习、思惟演说甚深般若波罗蜜多，当知是为菩萨魔事。</w:t>
      </w:r>
    </w:p>
    <w:p w:rsidR="00E12312" w:rsidRDefault="00E12312" w:rsidP="00CA7534">
      <w:pPr>
        <w:rPr>
          <w:rFonts w:hint="eastAsia"/>
          <w:b/>
        </w:rPr>
      </w:pPr>
    </w:p>
    <w:p w:rsidR="00E12312" w:rsidRDefault="00E12312" w:rsidP="00CA7534">
      <w:pPr>
        <w:rPr>
          <w:rFonts w:hint="eastAsia"/>
          <w:b/>
        </w:rPr>
      </w:pPr>
    </w:p>
    <w:p w:rsidR="00E12312" w:rsidRPr="00E12312" w:rsidRDefault="00E12312" w:rsidP="00CA7534">
      <w:pPr>
        <w:rPr>
          <w:b/>
        </w:rPr>
      </w:pPr>
    </w:p>
    <w:p w:rsidR="00CA7534" w:rsidRDefault="00CA7534" w:rsidP="00CA7534">
      <w:pPr>
        <w:rPr>
          <w:rFonts w:hint="eastAsia"/>
          <w:b/>
        </w:rPr>
      </w:pPr>
      <w:r w:rsidRPr="00E12312">
        <w:rPr>
          <w:rFonts w:hint="eastAsia"/>
          <w:b/>
        </w:rPr>
        <w:t>复次，善现，有诸恶魔化作佛像，苾刍围绕，宣说法要。菩萨见之深生爱著，便作是念：‘愿我未来亦当如是。’由斯损减一切智智，不获听闻、书写受持、读诵修习、思惟演说甚深般若波罗蜜多，当知是为菩萨魔事。</w:t>
      </w:r>
    </w:p>
    <w:p w:rsidR="00E12312" w:rsidRPr="00E12312" w:rsidRDefault="00E12312" w:rsidP="00CA7534">
      <w:pPr>
        <w:rPr>
          <w:b/>
        </w:rPr>
      </w:pPr>
    </w:p>
    <w:p w:rsidR="00CA7534" w:rsidRPr="00E12312" w:rsidRDefault="00CA7534" w:rsidP="00CA7534">
      <w:pPr>
        <w:rPr>
          <w:rFonts w:hint="eastAsia"/>
          <w:b/>
        </w:rPr>
      </w:pPr>
      <w:r w:rsidRPr="00E12312">
        <w:rPr>
          <w:rFonts w:hint="eastAsia"/>
          <w:b/>
        </w:rPr>
        <w:t>复次，善现，有诸恶魔化作菩萨摩诃萨像，若百若千乃至无量，或行布施波罗蜜多，或行净戒、安忍、精进、静虑、般若波罗蜜多。菩萨见之深生爱著，由斯损减一切智智，不获听闻、书写受持、读诵修习、思惟演说甚深般若波罗蜜多，当知是为菩萨魔事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所以者何？善现，于甚深般若波罗蜜多中，色无所有，受、想、行、识无所有。若于是处色无所有，受、想、行、识无所有，则于是处佛无所有，菩萨、声闻及诸独觉亦无所有。何以故？以一切法自性空故。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眼处无所有，耳、鼻、舌、身、意处无所有。若于是处眼处无所有，耳、鼻、舌、身、意处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色处无所有，声、香、味、触、法处无所有。若于是处色处无所有，声、香、味、触、法处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眼界无所有，色界、眼识界及眼触、眼触为缘所生诸受无所有。若于是处眼界无所有，色界乃至眼触为缘所生诸受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耳界无所有，声界、耳识界及耳触、耳触为缘所生诸受无所有。若于是处耳界无所有，声界乃至耳触为缘所生诸受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鼻界无所有，香界、鼻识界及鼻触、鼻触为缘所生诸受无所有。若于是处鼻界无所有，香界乃至鼻触为缘所生诸受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舌界无所有，味界、舌识界及舌触、舌触为缘所生诸受无所有。若于是处舌界无所有，味界乃至舌触为缘所生诸受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身界无所有，触界、身识界及身触、身触为缘所生诸受无所有。若于是处身界无所有，触界乃至身触为缘所生诸受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意界无所有，法界、意识界及意触、意触为缘所生诸受无所有。若于是处意界无所有，法界乃至意触为缘所生诸受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地界无所有，水、火、风、空、识界无所有。若于是处地界无所有，水、火、风、空、识界无所有，则于是处佛无所有，菩萨、声闻及诸独觉亦无所有。何以故？以一切法自性空故。</w:t>
      </w:r>
    </w:p>
    <w:p w:rsidR="00CA7534" w:rsidRDefault="00CA7534" w:rsidP="00CA7534">
      <w:pPr>
        <w:rPr>
          <w:rFonts w:hint="eastAsia"/>
        </w:rPr>
      </w:pPr>
      <w:r>
        <w:rPr>
          <w:rFonts w:hint="eastAsia"/>
        </w:rPr>
        <w:t>善现，于甚深般若波罗蜜多中，无明无所有，行、识、名色、六处、触、受、爱、取、有、生、老死愁叹苦忧恼无所有。若于是处无明无所有，行乃至老死愁叹苦忧恼无所有，则于是处佛无所有，菩萨、声闻及诸独觉亦无所有。何以故？以一切法自性空故。</w:t>
      </w:r>
    </w:p>
    <w:p w:rsidR="00E12312" w:rsidRDefault="00E12312" w:rsidP="00CA7534">
      <w:pPr>
        <w:rPr>
          <w:rFonts w:hint="eastAsia"/>
        </w:rPr>
      </w:pPr>
    </w:p>
    <w:p w:rsidR="00E12312" w:rsidRDefault="00E12312" w:rsidP="00CA7534"/>
    <w:p w:rsidR="00CA7534" w:rsidRDefault="00CA7534" w:rsidP="00CA7534">
      <w:r>
        <w:rPr>
          <w:rFonts w:hint="eastAsia"/>
        </w:rPr>
        <w:t>善现，于甚深般若波罗蜜多中，布施波罗蜜多无所有，净戒、安忍、精进、静虑、般若波罗蜜多无所有。若于是处布施波罗蜜多无所有，净戒乃至般若波罗蜜多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内空无所有，外空、内外空、空空、大空、胜义空、有为空、无为空、毕竟空、无际空、散空、无变异空、本性空、自相空、共相空、一切法空、不可得空、无性空、自性空、无性自性空无所有。若于是处内空无所有，外空乃至无性自性空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真如无所有，法界、法性、不虚妄性、不变异性、平等性、离生性、法定、法住、实际、虚空界、不思议界无所有。若于是处真如无所有，法界乃至不思议界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善现，于甚深般若波罗蜜多中，苦圣谛无所有，集、灭、道圣谛无所有。若于是处苦圣谛无所有，集、灭、道圣谛无所有，则于是处佛无所有，菩萨、声闻及诸独觉亦无所有。何以故？以一切法自性空故。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善现，于甚深般若波罗蜜多中，四静虑无所有，四无量、四无色定无所有。若于是处四静虑无所有，四无量、四无色定无所有，则于是处佛无所有，菩萨、声闻及诸独觉亦无所有。何以故？以一切法自性空故。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八解脱无所有，八胜处、九次第定、十遍处无所有。若于是处八解脱无所有，八胜处、九次第定、十遍处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四念住无所有，四正断、四神足、五根、五力、七等觉支、八圣道支无所有。若于是处四念住无所有，四正断乃至八圣道支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空解脱门无所有，无相、无愿解脱门无所有。若于是处空解脱门无所有，无相、无愿解脱门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善现，于甚深般若波罗蜜多中，菩萨十地无所有。若于是处菩萨十地无所有，则于是处佛无所有，菩萨、声闻及诸独觉亦无所有。何以故？以一切法自性空故。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五眼无所有，六神通无所有。若于是处五眼无所有，六神通无所有，则于是处佛无所有，菩萨、声闻及诸独觉亦无所有。何以故？以一切法自性空故。善现，于甚深般若波罗蜜多中，佛十力无所有，四无所畏、四无碍解、大慈、大悲、大喜、大舍、十八佛不共法无所有。若于是处佛十力无所有，四无所畏乃至十八佛不共法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善现，于甚深般若波罗蜜多中，无忘失法无所有，恒住舍性无所有。若于是处无忘失法无所有，恒住舍性无所有，则于是处佛无所有，菩萨、声闻及诸独觉亦无所有。何以故？以一切法自性空故。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善现，于甚深般若波罗蜜多中，一切智无所有，道相智、一切相智无所有。若于是处一切智无所有，道相智、一切相智无所有，则于是处佛无所有，菩萨、声闻及诸独觉亦无所有。何以故？以一切法自性空故。</w:t>
      </w:r>
    </w:p>
    <w:p w:rsidR="00CA7534" w:rsidRDefault="00CA7534" w:rsidP="00CA7534">
      <w:r>
        <w:rPr>
          <w:rFonts w:hint="eastAsia"/>
        </w:rPr>
        <w:t>善现，于甚深般若波罗蜜多中，一切陀罗尼门无所有，一切三摩地门无所有。若于是处一</w:t>
      </w:r>
    </w:p>
    <w:p w:rsidR="00CA7534" w:rsidRDefault="00CA7534" w:rsidP="00CA7534">
      <w:pPr>
        <w:rPr>
          <w:rFonts w:hint="eastAsia"/>
        </w:rPr>
      </w:pPr>
      <w:r>
        <w:rPr>
          <w:rFonts w:hint="eastAsia"/>
        </w:rPr>
        <w:t>切陀罗尼门无所有，一切三摩地门无所有，则于是处佛无所有，菩萨、声闻及诸独觉亦无所有。何以故？以一切法自性空故。</w:t>
      </w:r>
    </w:p>
    <w:p w:rsidR="00E12312" w:rsidRDefault="00E12312" w:rsidP="00CA7534"/>
    <w:p w:rsidR="00CA7534" w:rsidRDefault="00CA7534" w:rsidP="00CA7534">
      <w:pPr>
        <w:rPr>
          <w:rFonts w:hint="eastAsia"/>
          <w:b/>
        </w:rPr>
      </w:pPr>
      <w:r w:rsidRPr="00E12312">
        <w:rPr>
          <w:rFonts w:hint="eastAsia"/>
          <w:b/>
        </w:rPr>
        <w:t>善现，于甚深般若波罗蜜多中，预流果无所有，一来、不还、阿罗汉果无所有。若于是处预流果无所有，一来、不还、阿罗汉果无所有，则于是处佛无所有，菩萨、声闻及诸独觉亦无所有。何以故？以一切法自性空故。</w:t>
      </w:r>
    </w:p>
    <w:p w:rsidR="00E12312" w:rsidRPr="00E12312" w:rsidRDefault="00E12312" w:rsidP="00CA7534">
      <w:pPr>
        <w:rPr>
          <w:b/>
        </w:rPr>
      </w:pPr>
    </w:p>
    <w:p w:rsidR="00CA7534" w:rsidRDefault="00CA7534" w:rsidP="00CA7534">
      <w:pPr>
        <w:rPr>
          <w:rFonts w:hint="eastAsia"/>
          <w:b/>
        </w:rPr>
      </w:pPr>
      <w:r w:rsidRPr="00E12312">
        <w:rPr>
          <w:rFonts w:hint="eastAsia"/>
          <w:b/>
        </w:rPr>
        <w:t>善现，于甚深般若波罗蜜多中，独觉菩提无所有。若于是处独觉菩提无所有，则于是处佛无所有，菩萨、声闻及诸独觉亦无所有。何以故？以一切法自性空故。</w:t>
      </w:r>
    </w:p>
    <w:p w:rsidR="00E12312" w:rsidRPr="00E12312" w:rsidRDefault="00E12312" w:rsidP="00CA7534">
      <w:pPr>
        <w:rPr>
          <w:b/>
        </w:rPr>
      </w:pPr>
    </w:p>
    <w:p w:rsidR="00CA7534" w:rsidRPr="00E12312" w:rsidRDefault="00CA7534" w:rsidP="00CA7534">
      <w:pPr>
        <w:rPr>
          <w:rFonts w:hint="eastAsia"/>
          <w:b/>
        </w:rPr>
      </w:pPr>
      <w:r w:rsidRPr="00E12312">
        <w:rPr>
          <w:rFonts w:hint="eastAsia"/>
          <w:b/>
        </w:rPr>
        <w:t>善现，于甚深般若波罗蜜多中，一切菩萨摩诃萨行无所有。若于是处一切菩萨摩诃萨行无所有，则于是处佛无所有，菩萨、声闻及诸独觉亦无所有。何以故？以一切法自性空故。</w:t>
      </w:r>
    </w:p>
    <w:p w:rsidR="00E12312" w:rsidRDefault="00E12312" w:rsidP="00CA7534"/>
    <w:p w:rsidR="00CA7534" w:rsidRPr="00E12312" w:rsidRDefault="00CA7534" w:rsidP="00CA7534">
      <w:pPr>
        <w:rPr>
          <w:rFonts w:hint="eastAsia"/>
          <w:b/>
        </w:rPr>
      </w:pPr>
      <w:r w:rsidRPr="00E12312">
        <w:rPr>
          <w:rFonts w:hint="eastAsia"/>
          <w:b/>
        </w:rPr>
        <w:t>善现，于甚深般若波罗蜜多中，诸佛无上正等菩提无所有。若于是处诸佛无上正等菩提无所有，则于是处佛无所有，菩萨、声闻及诸独觉亦无所有。何以故？以一切法自性空故。</w:t>
      </w:r>
    </w:p>
    <w:p w:rsidR="00E12312" w:rsidRDefault="00E12312" w:rsidP="00CA7534"/>
    <w:p w:rsidR="00CA7534" w:rsidRDefault="00CA7534" w:rsidP="00CA7534">
      <w:r>
        <w:rPr>
          <w:rFonts w:hint="eastAsia"/>
        </w:rPr>
        <w:t>复次，善现，住菩萨乘诸善男子、善女人等，听闻书写、受持读诵、修习思惟、为他演说如是般若波罗蜜多甚深经时，多有留难违害事起，令少福者事不成就。如赡部洲有诸珍宝，谓吠琉璃、螺贝、璧玉、珊瑚、石藏、末尼、真珠、帝青、大青、金、银等宝，多有盗贼违害留难，诸薄福人求不能得；甚深般若波罗蜜多无价宝珠亦复如是，诸少福者听闻等时，多诸恶魔为作留难。</w:t>
      </w:r>
    </w:p>
    <w:p w:rsidR="00CA7534" w:rsidRDefault="00CA7534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具寿善现即白佛言：如是，世尊。如是，善逝。甚深般若波罗蜜多，如赡部洲吠琉璃等种种珍宝多有留难，诸薄福人求不能得。住菩萨乘诸善男子、善女人等少福德故，听闻等时多诸留难，虽有乐欲而不能成。所以者何？有愚痴者为魔所使，住菩萨乘诸善男子、善女人等，听闻、书写受持、读诵修习、思惟、为他演说如是般若波罗蜜多甚深经时，为作留难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世尊，彼愚痴者觉慧薄劣，自不听闻、书写受持、读诵修习、思惟演说甚深般若波罗蜜多，复乐障他听闻、书写受持、读诵修习、思惟、为他演说甚深般若波罗蜜多。世尊，彼愚痴者不乐大法，自于般若波罗蜜多甚深经典不乐听闻、书写受持、读诵修习、思惟演说，于他听闻、书写受持、读诵修习、思惟演说如是般若波罗蜜多甚深经时，复为障碍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佛言：善现，如是，如是，有愚痴人为魔所使，未种善根，福慧薄劣，未于佛所发弘誓愿，未为善友之所摄受，自于般若波罗蜜多甚深经典不能听闻、书写受持、读诵修习、思惟演说；新学大乘诸善男子、善女人等，听闻、书写受持、读诵修习、思惟、为他演说如是般若波罗蜜多甚深经时，为作留难。善现，于当来世有善男子、善女人等，觉慧薄劣，善根微少，于诸如来广大功德心不欣乐，自于般若波罗蜜多甚深经典不能听闻、书写受持、读诵修习、思惟广说，复乐障他听闻、书写受持、读诵修习、思惟、为他演说甚深般若波罗蜜多。</w:t>
      </w:r>
    </w:p>
    <w:p w:rsid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复次，善现，住菩萨乘诸善男子、善女人等，听闻、书写受持、读诵修习、思惟、为他演说如是般若波罗蜜多甚深经时，多有魔事。</w:t>
      </w: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Default="00E12312" w:rsidP="00CA7534">
      <w:pPr>
        <w:rPr>
          <w:rFonts w:hint="eastAsia"/>
        </w:rPr>
      </w:pPr>
    </w:p>
    <w:p w:rsidR="00E12312" w:rsidRPr="00E12312" w:rsidRDefault="00E12312" w:rsidP="00CA7534"/>
    <w:p w:rsidR="00CA7534" w:rsidRDefault="00CA7534" w:rsidP="00CA7534">
      <w:pPr>
        <w:rPr>
          <w:rFonts w:hint="eastAsia"/>
        </w:rPr>
      </w:pPr>
      <w:r>
        <w:rPr>
          <w:rFonts w:hint="eastAsia"/>
        </w:rPr>
        <w:t>善现，若善男子、善女人等，听闻、书写受持、读诵修习、思惟、为他演说如是般若波罗蜜多甚深经时，无诸魔事；复能圆满般若、静虑、精进、安忍、净戒、布施波罗蜜多，复能圆满内空、外空、内外空、空空、大空、胜义空、有为空、无为空、毕竟空、无际空、散空、无变异空、本性空、自相空、共相空、一切法空、不可得空、无性空、自性空、无性自性空，复能圆满真如、法界、法性、不虚妄性、不变异性、平等性、离生性、法定、法住、实际、虚空界、不思议界，复能圆满苦圣谛、集、灭、道圣谛，复能圆满四静虑、四无量、四无色定，复能圆满八解脱、八胜处、九次第定、十遍处，复能圆满四念住、四正断、四神足、五根、五力、七等觉支、八圣道支，复能圆满空解脱门、无相、无愿解脱门，复能圆满菩萨十地，复能圆满五眼、六神通，复能圆满佛十力、四无所畏、四无碍解、大慈、大悲、大喜、大舍、十八佛不共法，复能圆满无忘失法、恒住舍性，复能圆满一切智、道相智、一切相智，复能圆满一切陀罗尼门、一切三摩地门，复能圆满一切菩萨摩诃萨行，复能圆满诸佛无上正等菩提。</w:t>
      </w:r>
    </w:p>
    <w:p w:rsidR="00F87E71" w:rsidRPr="00F87E71" w:rsidRDefault="00F87E71" w:rsidP="00CA7534"/>
    <w:p w:rsidR="00CA7534" w:rsidRDefault="00CA7534" w:rsidP="00CA7534">
      <w:pPr>
        <w:rPr>
          <w:rFonts w:hint="eastAsia"/>
          <w:b/>
        </w:rPr>
      </w:pPr>
      <w:r w:rsidRPr="00F87E71">
        <w:rPr>
          <w:rFonts w:hint="eastAsia"/>
          <w:b/>
        </w:rPr>
        <w:t>善现，当知皆是佛威神力加祐如是诸善男子、善女人等，令其听闻、书写受持、读诵修习、思惟演说如是般若波罗蜜多甚深经时，魔事不起；复令圆满般若、静虑、精进、安忍、净戒、布施波罗蜜多，复令圆满内空、外空、内外空、空空、大空、胜义空、有为空、无为空、毕竟空、无际空、散空、无变异空、本性空、自相空、共相空、一切法空、不可得空、无性空、自性空、无性自性空，复令圆满真如、法界、法性、不虚妄性、不变异性、平等性、离生性、法定、法住、实际、虚空界、不思议界，复令圆满苦圣谛、集、灭、道圣谛，复令圆满四静虑、四无量、四无色定，复令圆满八解脱、八胜处、九次第定、十遍处，复令圆满四念住、四正断、四神足、五根、五力、七等觉支、八圣道支，复令圆满空解脱门、无相、无愿解脱门，复令圆满菩萨十地，复令圆满五眼、六神通，复令圆满佛十力、四无所畏、四无碍解、大慈、大悲、大喜、大舍、十八佛不共法，复令圆满无忘失法、恒住舍性，复令圆满一切智、道相智、一切相智，复令圆满一切陀罗尼门、一切三摩地门，复令圆满一切菩萨摩诃萨行，复令圆满诸佛无上正等菩提。</w:t>
      </w:r>
    </w:p>
    <w:p w:rsidR="00F87E71" w:rsidRPr="00F87E71" w:rsidRDefault="00F87E71" w:rsidP="00CA7534">
      <w:pPr>
        <w:rPr>
          <w:b/>
        </w:rPr>
      </w:pPr>
    </w:p>
    <w:p w:rsidR="00CA7534" w:rsidRPr="00F87E71" w:rsidRDefault="00CA7534" w:rsidP="00CA7534">
      <w:pPr>
        <w:rPr>
          <w:b/>
        </w:rPr>
      </w:pPr>
      <w:r w:rsidRPr="00F87E71">
        <w:rPr>
          <w:rFonts w:hint="eastAsia"/>
          <w:b/>
        </w:rPr>
        <w:t>复次，善现，十方世界一切如来、应、正等觉为诸有情现说法者，亦以神力加祐如是诸善男子、善女人等，令其听闻、书写受持、读诵修习、思惟演说如是般若波罗蜜多甚深经时，无诸魔事。善现，十方世界不退转位一切菩萨摩诃萨众，亦以神力加祐如是诸善男子、善女人等，令其听闻、书写受持、读诵修习、思惟演说如是般若波罗蜜多甚深经时，无诸魔事。</w:t>
      </w:r>
    </w:p>
    <w:sectPr w:rsidR="00CA7534" w:rsidRPr="00F87E71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6F9" w:rsidRDefault="00FD56F9" w:rsidP="00853D34">
      <w:r>
        <w:separator/>
      </w:r>
    </w:p>
  </w:endnote>
  <w:endnote w:type="continuationSeparator" w:id="0">
    <w:p w:rsidR="00FD56F9" w:rsidRDefault="00FD56F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70447">
        <w:pPr>
          <w:pStyle w:val="a4"/>
          <w:jc w:val="right"/>
        </w:pPr>
        <w:fldSimple w:instr=" PAGE   \* MERGEFORMAT ">
          <w:r w:rsidR="00D67C3C" w:rsidRPr="00D67C3C">
            <w:rPr>
              <w:noProof/>
              <w:lang w:val="zh-CN"/>
            </w:rPr>
            <w:t>20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6F9" w:rsidRDefault="00FD56F9" w:rsidP="00853D34">
      <w:r>
        <w:separator/>
      </w:r>
    </w:p>
  </w:footnote>
  <w:footnote w:type="continuationSeparator" w:id="0">
    <w:p w:rsidR="00FD56F9" w:rsidRDefault="00FD56F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FD9" w:rsidRDefault="00522FD9" w:rsidP="00F07DA6">
    <w:pPr>
      <w:jc w:val="center"/>
      <w:rPr>
        <w:rFonts w:ascii="黑体" w:eastAsia="黑体" w:hAnsi="黑体"/>
        <w:sz w:val="32"/>
        <w:szCs w:val="32"/>
      </w:rPr>
    </w:pPr>
    <w:r w:rsidRPr="00522FD9">
      <w:rPr>
        <w:rFonts w:ascii="黑体" w:eastAsia="黑体" w:hAnsi="黑体" w:hint="eastAsia"/>
        <w:sz w:val="32"/>
        <w:szCs w:val="32"/>
      </w:rPr>
      <w:t>魔事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522FD9">
      <w:rPr>
        <w:rFonts w:ascii="黑体" w:eastAsia="黑体" w:hAnsi="黑体" w:hint="eastAsia"/>
        <w:sz w:val="18"/>
        <w:szCs w:val="18"/>
      </w:rPr>
      <w:t>303</w:t>
    </w:r>
    <w:r w:rsidR="00D34E73">
      <w:rPr>
        <w:rFonts w:ascii="黑体" w:eastAsia="黑体" w:hAnsi="黑体" w:hint="eastAsia"/>
        <w:sz w:val="18"/>
        <w:szCs w:val="18"/>
      </w:rPr>
      <w:t>-</w:t>
    </w:r>
    <w:r w:rsidR="00104362">
      <w:rPr>
        <w:rFonts w:ascii="黑体" w:eastAsia="黑体" w:hAnsi="黑体" w:hint="eastAsia"/>
        <w:sz w:val="18"/>
        <w:szCs w:val="18"/>
      </w:rPr>
      <w:t>30</w:t>
    </w:r>
    <w:r w:rsidR="00522FD9">
      <w:rPr>
        <w:rFonts w:ascii="黑体" w:eastAsia="黑体" w:hAnsi="黑体" w:hint="eastAsia"/>
        <w:sz w:val="18"/>
        <w:szCs w:val="18"/>
      </w:rPr>
      <w:t>4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E6031F" w:rsidRDefault="00E6031F">
    <w:pPr>
      <w:pStyle w:val="a3"/>
      <w:rPr>
        <w:rFonts w:ascii="黑体" w:eastAsia="黑体" w:hAnsi="黑体"/>
      </w:rPr>
    </w:pPr>
    <w:r w:rsidRPr="00E6031F">
      <w:rPr>
        <w:rFonts w:ascii="黑体" w:eastAsia="黑体" w:hAnsi="黑体" w:hint="eastAsia"/>
      </w:rPr>
      <w:t>初分</w:t>
    </w:r>
    <w:r w:rsidR="00D67C3C">
      <w:rPr>
        <w:rFonts w:ascii="黑体" w:eastAsia="黑体" w:hAnsi="黑体" w:hint="eastAsia"/>
      </w:rPr>
      <w:t xml:space="preserve"> </w:t>
    </w:r>
    <w:r w:rsidRPr="00E6031F">
      <w:rPr>
        <w:rFonts w:ascii="黑体" w:eastAsia="黑体" w:hAnsi="黑体" w:hint="eastAsia"/>
      </w:rPr>
      <w:t>魔事品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2C07"/>
    <w:rsid w:val="00075C40"/>
    <w:rsid w:val="0008307E"/>
    <w:rsid w:val="00083FEF"/>
    <w:rsid w:val="000A165C"/>
    <w:rsid w:val="000B44DB"/>
    <w:rsid w:val="000C0B98"/>
    <w:rsid w:val="000C109A"/>
    <w:rsid w:val="000C3085"/>
    <w:rsid w:val="000D5413"/>
    <w:rsid w:val="000D5A06"/>
    <w:rsid w:val="000F0663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8581E"/>
    <w:rsid w:val="001A0206"/>
    <w:rsid w:val="001A3544"/>
    <w:rsid w:val="001A5A1E"/>
    <w:rsid w:val="001C35CF"/>
    <w:rsid w:val="001D313F"/>
    <w:rsid w:val="001D5B2C"/>
    <w:rsid w:val="001E7E78"/>
    <w:rsid w:val="001F45D8"/>
    <w:rsid w:val="00200B54"/>
    <w:rsid w:val="00205EE1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7CEA"/>
    <w:rsid w:val="002D005D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458C4"/>
    <w:rsid w:val="003620C3"/>
    <w:rsid w:val="003848D2"/>
    <w:rsid w:val="00387819"/>
    <w:rsid w:val="00394055"/>
    <w:rsid w:val="003B109E"/>
    <w:rsid w:val="003B211D"/>
    <w:rsid w:val="003B720D"/>
    <w:rsid w:val="003C5F5E"/>
    <w:rsid w:val="003C761D"/>
    <w:rsid w:val="003D0A31"/>
    <w:rsid w:val="003D0A9E"/>
    <w:rsid w:val="003E521B"/>
    <w:rsid w:val="003E5B21"/>
    <w:rsid w:val="003F2B07"/>
    <w:rsid w:val="003F2DB1"/>
    <w:rsid w:val="003F74D1"/>
    <w:rsid w:val="0041784A"/>
    <w:rsid w:val="004232EF"/>
    <w:rsid w:val="0044155F"/>
    <w:rsid w:val="004500FC"/>
    <w:rsid w:val="00452B66"/>
    <w:rsid w:val="004621EE"/>
    <w:rsid w:val="00484965"/>
    <w:rsid w:val="00490D87"/>
    <w:rsid w:val="004929CF"/>
    <w:rsid w:val="00497A7F"/>
    <w:rsid w:val="004C07E6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3E12"/>
    <w:rsid w:val="00536E44"/>
    <w:rsid w:val="00540CE2"/>
    <w:rsid w:val="00542DBE"/>
    <w:rsid w:val="00542E9F"/>
    <w:rsid w:val="005443D0"/>
    <w:rsid w:val="0054772A"/>
    <w:rsid w:val="00554BDD"/>
    <w:rsid w:val="00570447"/>
    <w:rsid w:val="00571CDD"/>
    <w:rsid w:val="005858E0"/>
    <w:rsid w:val="0058594D"/>
    <w:rsid w:val="00594B40"/>
    <w:rsid w:val="005958EB"/>
    <w:rsid w:val="0059632E"/>
    <w:rsid w:val="005A383B"/>
    <w:rsid w:val="005F2B5F"/>
    <w:rsid w:val="005F2C3A"/>
    <w:rsid w:val="006123FD"/>
    <w:rsid w:val="0061328B"/>
    <w:rsid w:val="00614AEF"/>
    <w:rsid w:val="00615CDC"/>
    <w:rsid w:val="00616AB5"/>
    <w:rsid w:val="006277EE"/>
    <w:rsid w:val="006307BF"/>
    <w:rsid w:val="00631934"/>
    <w:rsid w:val="00634C0A"/>
    <w:rsid w:val="00635065"/>
    <w:rsid w:val="00642A63"/>
    <w:rsid w:val="00670777"/>
    <w:rsid w:val="00680EA3"/>
    <w:rsid w:val="0069232E"/>
    <w:rsid w:val="006A2FA2"/>
    <w:rsid w:val="006B2D23"/>
    <w:rsid w:val="006C1857"/>
    <w:rsid w:val="006D5694"/>
    <w:rsid w:val="006E0EA4"/>
    <w:rsid w:val="006E62D2"/>
    <w:rsid w:val="006E6914"/>
    <w:rsid w:val="00702D20"/>
    <w:rsid w:val="00706CB4"/>
    <w:rsid w:val="00715E6E"/>
    <w:rsid w:val="007171DC"/>
    <w:rsid w:val="00724CB9"/>
    <w:rsid w:val="0073384C"/>
    <w:rsid w:val="00735D64"/>
    <w:rsid w:val="00745F4A"/>
    <w:rsid w:val="00750FE9"/>
    <w:rsid w:val="00756F7D"/>
    <w:rsid w:val="0076119D"/>
    <w:rsid w:val="00766B34"/>
    <w:rsid w:val="00770D2E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68B"/>
    <w:rsid w:val="00983499"/>
    <w:rsid w:val="0098372D"/>
    <w:rsid w:val="00990553"/>
    <w:rsid w:val="0099374F"/>
    <w:rsid w:val="009B6209"/>
    <w:rsid w:val="009B7D1D"/>
    <w:rsid w:val="009C6DE5"/>
    <w:rsid w:val="009E4805"/>
    <w:rsid w:val="009E543A"/>
    <w:rsid w:val="009E75FB"/>
    <w:rsid w:val="009F4301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7BF8"/>
    <w:rsid w:val="00AD1918"/>
    <w:rsid w:val="00AF0A8A"/>
    <w:rsid w:val="00AF609A"/>
    <w:rsid w:val="00B01B8D"/>
    <w:rsid w:val="00B16202"/>
    <w:rsid w:val="00B204FB"/>
    <w:rsid w:val="00B2542E"/>
    <w:rsid w:val="00B32BBB"/>
    <w:rsid w:val="00B576C6"/>
    <w:rsid w:val="00B6299B"/>
    <w:rsid w:val="00B7788D"/>
    <w:rsid w:val="00B860AE"/>
    <w:rsid w:val="00B8781C"/>
    <w:rsid w:val="00B87E1B"/>
    <w:rsid w:val="00B87F13"/>
    <w:rsid w:val="00B94AE0"/>
    <w:rsid w:val="00BA0591"/>
    <w:rsid w:val="00BA1732"/>
    <w:rsid w:val="00BA5845"/>
    <w:rsid w:val="00BC19B4"/>
    <w:rsid w:val="00BC4D2D"/>
    <w:rsid w:val="00BE0571"/>
    <w:rsid w:val="00BE1111"/>
    <w:rsid w:val="00BE5E98"/>
    <w:rsid w:val="00BF29DB"/>
    <w:rsid w:val="00C074B0"/>
    <w:rsid w:val="00C13368"/>
    <w:rsid w:val="00C13D65"/>
    <w:rsid w:val="00C1556D"/>
    <w:rsid w:val="00C15A3F"/>
    <w:rsid w:val="00C2750E"/>
    <w:rsid w:val="00C320E9"/>
    <w:rsid w:val="00C41AF6"/>
    <w:rsid w:val="00C4483D"/>
    <w:rsid w:val="00C5387D"/>
    <w:rsid w:val="00C6150B"/>
    <w:rsid w:val="00C80A06"/>
    <w:rsid w:val="00C94CCD"/>
    <w:rsid w:val="00C96D89"/>
    <w:rsid w:val="00CA6AA0"/>
    <w:rsid w:val="00CA7534"/>
    <w:rsid w:val="00CB13D5"/>
    <w:rsid w:val="00CB4B10"/>
    <w:rsid w:val="00CD4CB2"/>
    <w:rsid w:val="00CD587F"/>
    <w:rsid w:val="00CE5EC8"/>
    <w:rsid w:val="00D10F71"/>
    <w:rsid w:val="00D24437"/>
    <w:rsid w:val="00D34E73"/>
    <w:rsid w:val="00D3630D"/>
    <w:rsid w:val="00D371AD"/>
    <w:rsid w:val="00D41761"/>
    <w:rsid w:val="00D47494"/>
    <w:rsid w:val="00D50A84"/>
    <w:rsid w:val="00D5224F"/>
    <w:rsid w:val="00D67C3C"/>
    <w:rsid w:val="00D921B3"/>
    <w:rsid w:val="00DA0B02"/>
    <w:rsid w:val="00DA129B"/>
    <w:rsid w:val="00DB3028"/>
    <w:rsid w:val="00DB747E"/>
    <w:rsid w:val="00DC2E22"/>
    <w:rsid w:val="00DC60B4"/>
    <w:rsid w:val="00DC68D2"/>
    <w:rsid w:val="00DE2776"/>
    <w:rsid w:val="00DF6168"/>
    <w:rsid w:val="00DF6B58"/>
    <w:rsid w:val="00DF7ABF"/>
    <w:rsid w:val="00E02914"/>
    <w:rsid w:val="00E05F28"/>
    <w:rsid w:val="00E1027D"/>
    <w:rsid w:val="00E1222B"/>
    <w:rsid w:val="00E12312"/>
    <w:rsid w:val="00E2324A"/>
    <w:rsid w:val="00E414DE"/>
    <w:rsid w:val="00E4445D"/>
    <w:rsid w:val="00E50D42"/>
    <w:rsid w:val="00E55E81"/>
    <w:rsid w:val="00E6031F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7DA6"/>
    <w:rsid w:val="00F11EA2"/>
    <w:rsid w:val="00F124F3"/>
    <w:rsid w:val="00F151B4"/>
    <w:rsid w:val="00F20B24"/>
    <w:rsid w:val="00F22107"/>
    <w:rsid w:val="00F27220"/>
    <w:rsid w:val="00F45FE7"/>
    <w:rsid w:val="00F5072A"/>
    <w:rsid w:val="00F574FA"/>
    <w:rsid w:val="00F61162"/>
    <w:rsid w:val="00F628F7"/>
    <w:rsid w:val="00F7500F"/>
    <w:rsid w:val="00F87E71"/>
    <w:rsid w:val="00F90170"/>
    <w:rsid w:val="00FA57C1"/>
    <w:rsid w:val="00FB698E"/>
    <w:rsid w:val="00FD252F"/>
    <w:rsid w:val="00FD56F9"/>
    <w:rsid w:val="00FE0FCA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20</Pages>
  <Words>2869</Words>
  <Characters>16357</Characters>
  <Application>Microsoft Office Word</Application>
  <DocSecurity>0</DocSecurity>
  <Lines>136</Lines>
  <Paragraphs>38</Paragraphs>
  <ScaleCrop>false</ScaleCrop>
  <Company/>
  <LinksUpToDate>false</LinksUpToDate>
  <CharactersWithSpaces>19188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220</cp:revision>
  <dcterms:created xsi:type="dcterms:W3CDTF">2023-06-23T04:37:00Z</dcterms:created>
  <dcterms:modified xsi:type="dcterms:W3CDTF">2023-08-28T03:11:00Z</dcterms:modified>
</cp:coreProperties>
</file>