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028" w:rsidRDefault="00DB3028" w:rsidP="00000A88"/>
    <w:p w:rsidR="000D5413" w:rsidRPr="00046D54" w:rsidRDefault="000D5413" w:rsidP="000D5413">
      <w:pPr>
        <w:rPr>
          <w:b/>
        </w:rPr>
      </w:pPr>
      <w:r w:rsidRPr="00046D54">
        <w:rPr>
          <w:rFonts w:hint="eastAsia"/>
          <w:b/>
        </w:rPr>
        <w:t>舍利子，若菩萨摩诃萨闻说般若波罗蜜多，心无疑惑亦不迷闷，当知是菩萨摩诃萨住如是住不离作意，谓欲救护一切有情，常不舍离一切有情大悲作意。</w:t>
      </w:r>
    </w:p>
    <w:p w:rsidR="003076CA" w:rsidRPr="003076CA" w:rsidRDefault="003076CA" w:rsidP="000D5413"/>
    <w:p w:rsidR="000D5413" w:rsidRDefault="000D5413" w:rsidP="000D5413">
      <w:r>
        <w:rPr>
          <w:rFonts w:hint="eastAsia"/>
        </w:rPr>
        <w:t>时，舍利子谓善现言：若菩萨摩诃萨住如是住不离作意者，则一切有情亦应成菩萨摩诃萨。何以故？以一切有情亦常不离此作意故，是则菩萨摩诃萨与一切有情应无差别。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尔时，具寿善现赞舍利子言：善哉！善哉！诚如所说，能如实取我所说义。所以者何？舍利子，有情非有故，当知作意亦非有；我、命者、生者、养者、士夫、补特伽罗、意生、儒童、作者、受者、知者、见者非有故，当知作意亦非有。有情无实故，当知作意亦无实；我乃至见者无实故，当知作意亦无实。有情无自性故，当知作意亦无自性；我乃至见者无自性故，当知作意亦无自性。有情空故，当知作意亦空；我乃至见者空故，当知作意亦空。有情远离故，当知作意亦远离；我乃至见者远离故，当知作意亦远离。有情寂静故，当知作意亦寂静；我乃至见者寂静故，当知作意亦寂静。有情无觉知故，当知作意亦无觉知；我乃至见者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色非有故，当知作意亦非有；受、想、行、识非有故，当知作意亦非有。色无实故，当知作意亦无实；受、想、行、识无实故，当知作意亦无实。色无自性故，当知作意亦无自性；受、想、行、识无自性故，当知作意亦无自性。色空故，当知作意亦空；受、想、行、识空故，当知作意亦空。色远离故，当知作意亦远离；受、想、行、识远离故，当知作意亦远离。色寂静故，当知作意亦寂静；受、想、行、识寂静故，当知作意亦寂静。色无觉知故，当知作意亦无觉知；受、想、行、识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眼处非有故，当知作意亦非有；耳、鼻、舌、身、意处非有故，当知作意亦非有。眼处无实故，当知作意亦无实；耳、鼻、舌、身、意处无实故，当知作意亦无实。眼处无自性故，当知作意亦无自性；耳、鼻、舌、身、意处无自性故，当知作意亦无自性。眼处空故，当知作意亦空；耳、鼻、舌、身、意处空故，当知作意亦空。眼处远离故，当知作意亦远离；耳、鼻、舌、身、意处远离故，当知作意亦远离。眼处寂静故，当知作意亦寂静；耳、鼻、舌、身、意处寂静故，当知作意亦寂静。眼处无觉知故，当知作意亦无觉知；耳、鼻、舌、身、意处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色处非有故，当知作意亦非有；声、香、味、触、法处非有故，当知作意亦非有。色处无实故，当知作意亦无实；声、香、味、触、法处无实故，当知作意亦无实。色处无自性故，当知作意亦无自性；声、香、味、触、法处无自性故，当知作意亦无自性。色处空故，当知作意亦空；声、香、味、触、法处空故，当知作意亦空。色处远离故，当知作意亦远离；声、香、味、触、法处远离故，当知作意亦远离。色处寂静故，当知作意亦寂静；声、香、味、触、法处寂静故，当知作意亦寂静。色处无觉知故，当知作意亦无觉知；声、香、味、触、法处无觉知故，当知作意亦无觉知。</w:t>
      </w:r>
    </w:p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0D5413" w:rsidRDefault="000D5413" w:rsidP="000D5413">
      <w:r>
        <w:rPr>
          <w:rFonts w:hint="eastAsia"/>
        </w:rPr>
        <w:t>舍利子，眼界非有故，当知作意亦非有；色界、眼识界及眼触、眼触为缘所生诸受非有故，当知作意亦非有。眼界无实故，当知作意亦无实；色界乃至眼触为缘所生诸受无实故，当知作意亦无实。眼界无自性故，当知作意亦无自性；色界乃至眼触为缘所生诸受无自性故，当知作意亦无自性。眼界空故，当知作意亦空；色界乃至眼触为缘所生诸受空故，当知作意亦空。眼界远离故，当知作意亦远离；色界乃至眼触为缘所生诸受远离故，当知作意亦远离。眼界寂静故，当知作意亦寂静；色界乃至眼触为缘所生诸受寂静故，当知作意亦寂静。眼界无觉知故，当知作意亦无觉知；色界乃至眼触为缘所生诸受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耳界非有故，当知作意亦非有；声界、耳识界及耳触、耳触为缘所生诸受非有故，当知作意亦非有。耳界无实故，当知作意亦无实，声界乃至耳触为缘所生诸受无实故，当知作意亦无实。耳界无自性故，当知作意亦无自性；声界乃至耳触为缘所生诸受无自性故，当知作意亦无自性。耳界空故，当知作意亦空；声界乃至耳触为缘所生诸受空故，当知作意亦空。耳界远离故，当知作意亦远离；声界乃至耳触为缘所生诸受远离故，当知作意亦远离。耳界寂静故，当知作意亦寂静；声界乃至耳触为缘所生诸受寂静故，当知作意亦寂静。耳界无觉知故，当知作意亦无觉知；声界乃至耳触为缘所生诸受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鼻界非有故，当知作意亦非有；香界、鼻识界及鼻触、鼻触为缘所生诸受非有故，当知作意亦非有。鼻界无实故，当知作意亦无实；香界乃至鼻触为缘所生诸受无实故，当知作意亦无实。鼻界无自性故，当知作意亦无自性；香界乃至鼻触为缘所生诸受无自性故，当知作意亦无自性。鼻界空故，当知作意亦空；香界乃至鼻触为缘所生诸受空故，当知作意亦空。鼻界远离故，当知作意亦远离；香界乃至鼻触为缘所生诸受远离故，当知作意亦远离。鼻界寂静故，当知作意亦寂静；香界乃至鼻触为缘所生诸受寂静故，当知作意亦寂静。鼻界无觉知故，当知作意亦无觉知；香界乃至鼻触为缘所生诸受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舌界非有故，当知作意亦非有；味界、舌识界及舌触、舌触为缘所生诸受非有故，当知作意亦非有。舌界无实故，当知作意亦无实；味界乃至舌触为缘所生诸受无实故，当知作意亦无实。舌界无自性故，当知作意亦无自性；味界乃至舌触为缘所生诸受无自性故，当知作意亦无自性。舌界空故，当知作意亦空；味界乃至舌触为缘所生诸受空故，当知作意亦空。舌界远离故，当知作意亦远离；味界乃至舌触为缘所生诸受远离故，当知作意亦远离。舌界寂静故，当知作意亦寂静；味界乃至舌触为缘所生诸受寂静故，当知作意亦寂静。舌界无觉知故，当知作意亦无觉知；味界乃至舌触为缘所生诸受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身界非有故，当知作意亦非有；触界、身识界及身触、身触为缘所生诸受非有故，当知作意亦非有。身界无实故，当知作意亦无实；触界乃至身触为缘所生诸受无实故，当知作意亦无实。身界无自性故，当知作意亦无自性；触界乃至身触为缘所生诸受无自性故，当知作意亦无自性。身界空故，当知作意亦空；触界乃至身触为缘所生诸受空故，当知作意亦空。身界远离故，当知作意亦远离；触界乃至身触为缘所生诸受远离故，当知作意亦远离。身界寂静故，当知作意亦寂静；触界乃至身触为缘所生诸受寂静故，当知作意亦寂静。身界无觉知故，当知作意亦无觉知；触界乃至身触为缘所生诸受无觉知故，当知作意亦无觉知。</w:t>
      </w:r>
    </w:p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0D5413" w:rsidRDefault="000D5413" w:rsidP="000D5413">
      <w:r>
        <w:rPr>
          <w:rFonts w:hint="eastAsia"/>
        </w:rPr>
        <w:t>舍利子，意界非有故，当知作意亦非有；法界、意识界及意触、意触为缘所生诸受非有故，当知作意亦非有。意界无实故，当知作意亦无实；法界乃至意触为缘所生诸受无实故，当知作意亦无实。意界无自性故，当知作意亦无自性；法界乃至意触为缘所生诸受无自性故，当知作意亦无自性。意界空故，当知作意亦空；法界乃至意触为缘所生诸受空故，当知作意亦空。意界远离故，当知作意亦远离；法界乃至意触为缘所生诸受远离故，当知作意亦远离。意界寂静故，当知作意亦寂静；法界乃至意触为缘所生诸受寂静故，当知作意亦寂静。意界无觉知故，当知作意亦无觉知；法界乃至意触为缘所生诸受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地界非有故，当知作意亦非有；水、火、风、空、识界非有故，当知作意亦非有。地界无实故，当知作意亦无实；水、火、风、空、识界无实故，当知作意亦无实。地界无自性故，当知作意亦无自性；水、火、风、空、识界无自性故，当知作意亦无自性。地界空故，当知作意亦空；水、火、风、空、识界空故，当知作意亦空。地界远离故，当知作意亦远离；水、火、风、空、识界远离故，当知作意亦远离。地界寂静故，当知作意亦寂静；水、火、风、空、识界寂静故，当知作意亦寂静。地界无觉知故，当知作意亦无觉知；水、火、风、空、识界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苦圣谛非有故，当知作意亦非有；集、灭、道圣谛非有故，当知作意亦非有。苦圣谛无实故，当知作意亦无实；集、灭、道圣谛无实故，当知作意亦无实。苦圣谛无自性故，当知作意亦无自性；集、灭、道圣谛无自性故，当知作意亦无自性。苦圣谛空故，当知作意亦空；集、灭、道圣谛空故，当知作意亦空。苦圣谛远离故，当知作意亦远离；集、灭、道圣谛远离故，当知作意亦远离。苦圣谛寂静故，当知作意亦寂静；集、灭、道圣谛寂静故，当知作意亦寂静。苦圣谛无觉知故，当知作意亦无觉知；集、灭、道圣谛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无明非有故，当知作意亦非有；行、识、名色、六处、触、受、爱、取、有、生、老死愁叹苦忧恼非有故，当知作意亦非有。无明无实故，当知作意亦无实；行乃至老死愁叹苦忧恼无实故，当知作意亦无实。无明无自性故，当知作意亦无自性；行乃至老死愁叹苦忧恼无自性故，当知作意亦无自性。无明空故，当知作意亦空；行乃至老死愁叹苦忧恼空故，当知作意亦空。无明远离故，当知作意亦远离；行乃至老死愁叹苦忧恼远离故，当知作意亦远离。无明寂静故，当知作意亦寂静；行乃至老死愁叹苦忧恼寂静故，当知作意亦寂静。无明无觉知故，当知作意亦无觉知；行乃至老死愁叹苦忧恼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内空非有故，当知作意亦非有；外空、内外空、空空、大空、胜义空、有为空、无为空、毕竟空、无际空、散空、无变异空、本性空、自相空、共相空、一切法空、不可得空、无性空、自性空、无性自性空非有故，当知作意亦非有。内空无实故，当知作意亦无实；外空乃至无性自性空无实故，当知作意亦无实。内空无自性故，当知作意亦无自性；外空乃至无性自性空无自性故，当知作意亦无自性。内空空故，当知作意亦空；外空乃至无性自性空空故，当知作意亦空。内空远离故，当知作意亦远离；外空乃至无性自性空远离故，当知作意亦远离。内空寂静故，当知作意亦寂静；外空乃至无性自性空寂静故，当知作意亦寂静。内空无觉知故，当知作意亦无觉知；外空乃至无性自性空无觉知故，当知作意亦无觉知。</w:t>
      </w:r>
    </w:p>
    <w:p w:rsidR="003076CA" w:rsidRDefault="003076CA" w:rsidP="000D5413"/>
    <w:p w:rsidR="003076CA" w:rsidRDefault="003076CA" w:rsidP="000D5413"/>
    <w:p w:rsidR="003076CA" w:rsidRDefault="003076CA" w:rsidP="000D5413"/>
    <w:p w:rsidR="000D5413" w:rsidRDefault="000D5413" w:rsidP="000D5413">
      <w:r>
        <w:rPr>
          <w:rFonts w:hint="eastAsia"/>
        </w:rPr>
        <w:t>舍利子，真如非有故，当知作意亦非有；法界、法性、不虚妄性、不变异性、平等性、离生性、法定、法住、实际、虚空界、不思议界非有故，当知作意亦非有。真如无实故，当知作意亦无实；法界乃至不思议界无实故，当知作意亦无实。真如无自性故，当知作意亦无自性；法界乃至不思议界无自性故，当知作意亦无自性。真如空故，当知作意亦空；法界乃至不思议界空故，当知作意亦空。真如远离故，当知作意亦远离；法界乃至不思议界远离故，当知作意亦远离。真如寂静故，当知作意亦寂静；法界乃至不思议界寂静故，当知作意亦寂静。真如无觉知故，当知作意亦无觉知；法界乃至不思议界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布施波罗蜜多非有故，当知作意亦非有；净戒、安忍、精进、静虑、般若波罗蜜多非有故，当知作意亦非有。布施波罗蜜多无实故，当知作意亦无实；净戒乃至般若波罗蜜多无实故，当知作意亦无实。布施波罗蜜多无自性故，当知作意亦无自性；净戒乃至般若波罗蜜多无自性故，当知作意亦无自性。布施波罗蜜多空故，当知作意亦空；净戒乃至般若波罗蜜多空故。当知作意亦空。布施波罗蜜多远离故，当知作意亦远离。净戒乃至般若波罗蜜多远离故，当知作意亦远离。布施波罗蜜多寂静故，当知作意亦寂静；净戒乃至般若波罗蜜多寂静故，当知作意亦寂静。布施波罗蜜多无觉知故，当知作意亦无觉知；净戒乃至般若波罗蜜多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四静虑非有故，当知作意亦非有；四无量、四无色定非有故，当知作意亦非有。四静虑无实故，当知作意亦无实；四无量、四无色定无实故，当知作意亦无实。四静虑无自性故，当知作意亦无自性；四无量、四无色定无自性故，当知作意亦无自性。四静虑空故，当知作意亦空；四无量、四无色定空故，当知作意亦空。四静虑远离故，当知作意亦远离；四无量、四无色定远离故，当知作意亦远离。四静虑寂静故，当知作意亦寂静；四无量、四无色定寂静故，当知作意亦寂静。四静虑无觉知故，当知作意亦无觉知；四无量、四无色定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八解脱非有故，当知作意亦非有；八胜处、九次第定、十遍处非有故，当知作意亦非有。八解脱无实故，当知作意亦无实；八胜处、九次第定、十遍处无实故，当知作意亦无实。八解脱无自性故，当知作意亦无自性；八胜处、九次第定、十遍处无自性故，当知作意亦无自性。八解脱空故，当知作意亦空；八胜处、九次第定、十遍处空故，当知作意亦空。八解脱远离故，当知作意亦远离；八胜处、九次第定、十遍处远离故，当知作意亦远离。八解脱寂静故，当知作意亦寂静；八胜处、九次第定、十遍处寂静故，当知作意亦寂静。八解脱无觉知故，当知作意亦无觉知；八胜处、九次第定、十遍处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四念住非有故，当知作意亦非有；四正断、四神足、五根、五力、七等觉支、八圣道支非有故，当知作意亦非有。四念住无实故，当知作意亦无实；四正断乃至八圣道支无实故，当知作意亦无实。四念住无自性故，当知作意亦无自性；四正断乃至八圣道支无自性故，当知作意亦无自性。四念住空故，当知作意亦空；四正断乃至八圣道支空故，当知作意亦空。四念住远离故，当知作意亦远离；四正断乃至八圣道支远离故，当知作意亦远离。四念住寂静故，当知作意亦寂静；四正断乃至八圣道支寂静故，当知作意亦寂静。四念住无觉知故，当知作意亦无觉知；四正断乃至八圣道支无觉知故，当知作意亦无觉知。</w:t>
      </w:r>
    </w:p>
    <w:p w:rsidR="003076CA" w:rsidRDefault="003076CA" w:rsidP="000D5413"/>
    <w:p w:rsidR="003076CA" w:rsidRDefault="003076CA" w:rsidP="000D5413"/>
    <w:p w:rsidR="003076CA" w:rsidRPr="003076CA" w:rsidRDefault="003076CA" w:rsidP="000D5413"/>
    <w:p w:rsidR="000D5413" w:rsidRDefault="000D5413" w:rsidP="000D5413">
      <w:r>
        <w:rPr>
          <w:rFonts w:hint="eastAsia"/>
        </w:rPr>
        <w:t>舍利子，空解脱门非有故，当知作意亦非有；无相、无愿解脱门非有故，当知作意亦非有。空解脱门无实故，当知作意亦无实；无相、无愿解脱门无实故，当知作意亦无实。空解脱门无自性故，当知作意亦无自性；无相、无愿解脱门无自性故，当知作意亦无自性。空解脱门空故，当知作意亦空；无相、无愿解脱门空故，当知作意亦空。空解脱门远离故，当知作意亦远离；无相、无愿解脱门远离故，当知作意亦远离。空解脱门寂静故，当知作意亦寂静；无相、无愿解脱门寂静故，当知作意亦寂静。空解脱门无觉知故，当知作意亦无觉知；无相、无愿解脱门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五眼非有故，当知作意亦非有；六神通非有故，当知作意亦非有。五眼无实故，当知作意亦无实；六神通无实故，当知作意亦无实。五眼无自性故，当知作意亦无自性；六神通无自性故，当知作意亦无自性。五眼空故，当知作意亦空；六神通空故，当知作意亦空。五眼远离故，当知作意亦远离；六神通远离故，当知作意亦远离。五眼寂静故，当知作意亦寂静；六神通寂静故，当知作意亦寂静。五眼无觉知故，当知作意亦无觉知；六神通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佛十力非有故，当知作意亦非有；四无所畏、四无碍解、大慈、大悲、大喜、大舍、十八佛不共法非有故，当知作意亦非有。佛十力无实故，当知作意亦无实；四无所畏乃至十八佛不共法无实故，当知作意亦无实。佛十力无自性故，当知作意亦无自性；四无所畏乃至十八佛不共法无自性故，当知作意亦无自性。佛十力空故，当知作意亦空；四无所畏乃至十八佛不共法空故，当知作意亦空。佛十力远离故，当知作意亦远离；四无所畏乃至十八佛不共法远离故，当知作意亦远离。佛十力寂静故，当知作意亦寂静；四无所畏乃至十八佛不共法寂静故，当知作意亦寂静。佛十力无觉知故，当知作意亦无觉知；四无所畏乃至十八佛不共法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无忘失法非有故，当知作意亦非有；恒住舍性非有故，当知作意亦非有。无忘失法无实故，当知作意亦无实；恒住舍性无实故，当知作意亦无实。无忘失法无自性故，当知作意亦无自性；恒住舍性无自性故，当知作意亦无自性。无忘失法空故，当知作意亦空；恒住舍性空故，当知作意亦空。无忘失法远离故，当知作意亦远离；恒住舍性远离故，当知作意亦远离。无忘失法寂静故，当知作意亦寂静；恒住舍性寂静故，当知作意亦寂静。无忘失法无觉知故，当知作意亦无觉知；恒住舍性无觉知故，当知作意亦无觉知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舍利子，一切陀罗尼门非有故，当知作意亦非有；一切三摩地门非有故，当知作意亦非有。一切陀罗尼门无实故，当知作意亦无实；一切三摩地门无实故，当知作意亦无实。一切陀罗尼门无自性故，当知作意亦无自性；一切三摩地门无自性故，当知作意亦无自性。一切陀罗尼门空故，当知作意亦空；一切三摩地门空故，当知作意亦空。一切陀罗尼门远离故，当知作意亦远离；一切三摩地门远离故，当知作意亦远离。一切陀罗尼门寂静故，当知作意亦寂静；一切三摩地门寂静故，当知作意亦寂静。一切陀罗尼门无觉知故，当知作意亦无觉知；一切三摩地门无觉知故，当知作意亦无觉知。</w:t>
      </w:r>
    </w:p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3076CA" w:rsidRDefault="003076CA" w:rsidP="000D5413"/>
    <w:p w:rsidR="000D5413" w:rsidRDefault="000D5413" w:rsidP="000D5413">
      <w:r>
        <w:rPr>
          <w:rFonts w:hint="eastAsia"/>
        </w:rPr>
        <w:t>舍利子，一切智非有故，当知作意亦非有；道相智、一切相智非有故，当知作意亦非有。一切智无实故，当知作意亦无实；道相智、一切相智无实故，当知作意亦无实。一切智无自性故，当知作意亦无自性；道相智、一切相智无自性故，当知作意亦无自性。一切智空故，当知作意亦空；道相智、一切相智空故，当知作意亦空。一切智远离故，当知作意亦远离；道相智、一切相智远离故，当知作意亦远离。一切智寂静故，当知作意亦寂静；道相智、一切相智寂静故，当知作意亦寂静。一切智无觉知故，当知作意亦无觉知；道相智、一切相智无觉知故，当知作意亦无觉知。</w:t>
      </w:r>
    </w:p>
    <w:p w:rsidR="003076CA" w:rsidRDefault="003076CA" w:rsidP="000D5413"/>
    <w:p w:rsidR="000D5413" w:rsidRPr="00046D54" w:rsidRDefault="000D5413" w:rsidP="000D5413">
      <w:pPr>
        <w:rPr>
          <w:b/>
        </w:rPr>
      </w:pPr>
      <w:r w:rsidRPr="00046D54">
        <w:rPr>
          <w:rFonts w:hint="eastAsia"/>
          <w:b/>
        </w:rPr>
        <w:t>舍利子，声闻菩提非有故，当知作意亦非有；独觉菩提、无上菩提非有故，当知作意亦非有。声闻菩提无实故，当知作意亦无实；独觉菩提、无上菩提无实故，当知作意亦无实。声闻菩提无自性故，当知作意亦无自性；独觉菩提、无上菩提无自性故，当知作意亦无自性。声闻菩提空故，当知作意亦空；独觉菩提、无上菩提空故，当知作意亦空。声闻菩提远离故，当知作意亦远离；独觉菩提、无上菩提远离故，当知作意亦远离。声闻菩提寂静故，当知作意亦寂静；独觉菩提、无上菩提寂静故，当知作意亦寂静。声闻菩提无觉知故，当知作意亦无觉知；独觉菩提、无上菩提无觉知故，当知作意亦无觉知。</w:t>
      </w:r>
    </w:p>
    <w:p w:rsidR="003076CA" w:rsidRDefault="003076CA" w:rsidP="000D5413"/>
    <w:p w:rsidR="000D5413" w:rsidRPr="00046D54" w:rsidRDefault="000D5413" w:rsidP="000D5413">
      <w:pPr>
        <w:rPr>
          <w:b/>
        </w:rPr>
      </w:pPr>
      <w:r w:rsidRPr="00046D54">
        <w:rPr>
          <w:rFonts w:hint="eastAsia"/>
          <w:b/>
        </w:rPr>
        <w:t>舍利子，由此缘故，诸菩萨摩诃萨住如是住，常应不舍大悲作意。</w:t>
      </w:r>
    </w:p>
    <w:p w:rsidR="000D5413" w:rsidRDefault="000D5413" w:rsidP="000D5413"/>
    <w:p w:rsidR="000D5413" w:rsidRPr="00046D54" w:rsidRDefault="000D5413" w:rsidP="000D5413">
      <w:pPr>
        <w:rPr>
          <w:b/>
        </w:rPr>
      </w:pPr>
      <w:r w:rsidRPr="00046D54">
        <w:rPr>
          <w:rFonts w:hint="eastAsia"/>
          <w:b/>
        </w:rPr>
        <w:t>尔时，世尊赞善现言：善哉！善哉！汝善能为菩萨摩诃萨宣说般若波罗蜜多，此皆如来威神之力。诸有欲为菩萨摩诃萨宣说般若波罗蜜多者，皆应如汝之所宣说。诸有菩萨摩诃萨欲学般若波罗蜜多者，皆应随汝所说而学。</w:t>
      </w:r>
    </w:p>
    <w:p w:rsidR="003076CA" w:rsidRDefault="003076CA" w:rsidP="000D5413"/>
    <w:p w:rsidR="003076CA" w:rsidRDefault="000D5413" w:rsidP="000D5413">
      <w:r>
        <w:rPr>
          <w:rFonts w:hint="eastAsia"/>
        </w:rPr>
        <w:t>具寿善现为诸菩萨摩诃萨说是般若波罗蜜多时，于此三千大千世界六种转变，谓动、极动、等极动，踊、极踊、等极踊，震、极震、等极震，击、极击、等极击，吼、极吼、等极吼，爆、极爆、等极爆；东踊西没，西踊东没，南踊北没，北踊南没，中踊边没，边踊中没。</w:t>
      </w:r>
    </w:p>
    <w:p w:rsidR="003076CA" w:rsidRDefault="003076CA" w:rsidP="000D5413"/>
    <w:p w:rsidR="000D5413" w:rsidRDefault="000D5413" w:rsidP="000D5413">
      <w:r>
        <w:rPr>
          <w:rFonts w:hint="eastAsia"/>
        </w:rPr>
        <w:t>尔时，如来即便微笑，具寿善现白言：世尊，何因何缘现此微笑？</w:t>
      </w:r>
    </w:p>
    <w:p w:rsidR="003076CA" w:rsidRDefault="003076CA" w:rsidP="000D5413"/>
    <w:p w:rsidR="000D5413" w:rsidRPr="00000A88" w:rsidRDefault="000D5413" w:rsidP="00000A88">
      <w:r>
        <w:rPr>
          <w:rFonts w:hint="eastAsia"/>
        </w:rPr>
        <w:t>佛告善现：如我于此三千大千堪忍世界，为诸菩萨摩诃萨宣说般若波罗蜜多；今于十方无量无数无边世界，诸佛世尊亦为诸菩萨摩诃萨宣说般若波罗蜜多。如今于此三千大千堪忍世界，有十二那庾多诸天人等，闻说般若波罗蜜多，于诸法中得无生忍；今于十方无量无数无边世界，各有无量无数无边有情，闻彼诸佛所说般若波罗蜜多，亦发阿耨多罗三藐三菩提心。</w:t>
      </w:r>
    </w:p>
    <w:sectPr w:rsidR="000D5413" w:rsidRPr="00000A8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7C8" w:rsidRDefault="004877C8" w:rsidP="00853D34">
      <w:r>
        <w:separator/>
      </w:r>
    </w:p>
  </w:endnote>
  <w:endnote w:type="continuationSeparator" w:id="0">
    <w:p w:rsidR="004877C8" w:rsidRDefault="004877C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D59CB">
        <w:pPr>
          <w:pStyle w:val="a4"/>
          <w:jc w:val="right"/>
        </w:pPr>
        <w:fldSimple w:instr=" PAGE   \* MERGEFORMAT ">
          <w:r w:rsidR="00046D54" w:rsidRPr="00046D54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7C8" w:rsidRDefault="004877C8" w:rsidP="00853D34">
      <w:r>
        <w:separator/>
      </w:r>
    </w:p>
  </w:footnote>
  <w:footnote w:type="continuationSeparator" w:id="0">
    <w:p w:rsidR="004877C8" w:rsidRDefault="004877C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055" w:rsidRDefault="00394055" w:rsidP="00285037">
    <w:pPr>
      <w:jc w:val="center"/>
      <w:rPr>
        <w:rFonts w:ascii="黑体" w:eastAsia="黑体" w:hAnsi="黑体"/>
        <w:sz w:val="32"/>
        <w:szCs w:val="32"/>
      </w:rPr>
    </w:pPr>
    <w:r w:rsidRPr="00394055">
      <w:rPr>
        <w:rFonts w:ascii="黑体" w:eastAsia="黑体" w:hAnsi="黑体" w:hint="eastAsia"/>
        <w:sz w:val="32"/>
        <w:szCs w:val="32"/>
      </w:rPr>
      <w:t>非有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07</w:t>
    </w:r>
    <w:r w:rsidR="000D5413">
      <w:rPr>
        <w:rFonts w:ascii="黑体" w:eastAsia="黑体" w:hAnsi="黑体" w:hint="eastAsia"/>
        <w:sz w:val="18"/>
        <w:szCs w:val="18"/>
      </w:rPr>
      <w:t>6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046D54" w:rsidRDefault="00046D54">
    <w:pPr>
      <w:pStyle w:val="a3"/>
      <w:rPr>
        <w:rFonts w:ascii="黑体" w:eastAsia="黑体" w:hAnsi="黑体"/>
      </w:rPr>
    </w:pPr>
    <w:r w:rsidRPr="00046D54">
      <w:rPr>
        <w:rFonts w:ascii="黑体" w:eastAsia="黑体" w:hAnsi="黑体" w:hint="eastAsia"/>
      </w:rPr>
      <w:t>初分 净道品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46D54"/>
    <w:rsid w:val="00075C40"/>
    <w:rsid w:val="00083FEF"/>
    <w:rsid w:val="000D5413"/>
    <w:rsid w:val="00140949"/>
    <w:rsid w:val="0014782E"/>
    <w:rsid w:val="001612E7"/>
    <w:rsid w:val="001A3544"/>
    <w:rsid w:val="00200B54"/>
    <w:rsid w:val="00211817"/>
    <w:rsid w:val="00243C90"/>
    <w:rsid w:val="00250759"/>
    <w:rsid w:val="00254ECA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94055"/>
    <w:rsid w:val="003D0A31"/>
    <w:rsid w:val="003D0A9E"/>
    <w:rsid w:val="003F2DB1"/>
    <w:rsid w:val="003F74D1"/>
    <w:rsid w:val="004232EF"/>
    <w:rsid w:val="004877C8"/>
    <w:rsid w:val="00497A7F"/>
    <w:rsid w:val="004C07E6"/>
    <w:rsid w:val="004D6B69"/>
    <w:rsid w:val="004E2142"/>
    <w:rsid w:val="004E7E9C"/>
    <w:rsid w:val="0050055F"/>
    <w:rsid w:val="00524071"/>
    <w:rsid w:val="00536E44"/>
    <w:rsid w:val="005443D0"/>
    <w:rsid w:val="00571CDD"/>
    <w:rsid w:val="0059632E"/>
    <w:rsid w:val="005D59CB"/>
    <w:rsid w:val="005F2B5F"/>
    <w:rsid w:val="006277EE"/>
    <w:rsid w:val="00635065"/>
    <w:rsid w:val="006B2D23"/>
    <w:rsid w:val="006E62D2"/>
    <w:rsid w:val="00706CB4"/>
    <w:rsid w:val="00715E6E"/>
    <w:rsid w:val="00724CB9"/>
    <w:rsid w:val="00770D2E"/>
    <w:rsid w:val="007804A0"/>
    <w:rsid w:val="007A4343"/>
    <w:rsid w:val="007C2335"/>
    <w:rsid w:val="007F2C5F"/>
    <w:rsid w:val="00816AAC"/>
    <w:rsid w:val="008400C3"/>
    <w:rsid w:val="00853D34"/>
    <w:rsid w:val="008974FC"/>
    <w:rsid w:val="008A094C"/>
    <w:rsid w:val="008F6182"/>
    <w:rsid w:val="0091444C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424D"/>
    <w:rsid w:val="00AB1401"/>
    <w:rsid w:val="00AF0A8A"/>
    <w:rsid w:val="00B6299B"/>
    <w:rsid w:val="00B860AE"/>
    <w:rsid w:val="00B87E1B"/>
    <w:rsid w:val="00BA5845"/>
    <w:rsid w:val="00BC19B4"/>
    <w:rsid w:val="00BE1111"/>
    <w:rsid w:val="00C13368"/>
    <w:rsid w:val="00C13D65"/>
    <w:rsid w:val="00C15A3F"/>
    <w:rsid w:val="00C2750E"/>
    <w:rsid w:val="00C320E9"/>
    <w:rsid w:val="00C41AF6"/>
    <w:rsid w:val="00C4483D"/>
    <w:rsid w:val="00CD587F"/>
    <w:rsid w:val="00D10F71"/>
    <w:rsid w:val="00D41761"/>
    <w:rsid w:val="00D47494"/>
    <w:rsid w:val="00DB3028"/>
    <w:rsid w:val="00DB747E"/>
    <w:rsid w:val="00E1027D"/>
    <w:rsid w:val="00E414DE"/>
    <w:rsid w:val="00E55E81"/>
    <w:rsid w:val="00EE6B89"/>
    <w:rsid w:val="00F20B24"/>
    <w:rsid w:val="00F27220"/>
    <w:rsid w:val="00F574FA"/>
    <w:rsid w:val="00F61162"/>
    <w:rsid w:val="00F628F7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1142</Words>
  <Characters>6510</Characters>
  <Application>Microsoft Office Word</Application>
  <DocSecurity>0</DocSecurity>
  <Lines>54</Lines>
  <Paragraphs>15</Paragraphs>
  <ScaleCrop>false</ScaleCrop>
  <Company/>
  <LinksUpToDate>false</LinksUpToDate>
  <CharactersWithSpaces>7637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74</cp:revision>
  <dcterms:created xsi:type="dcterms:W3CDTF">2023-06-23T04:37:00Z</dcterms:created>
  <dcterms:modified xsi:type="dcterms:W3CDTF">2023-08-26T05:58:00Z</dcterms:modified>
</cp:coreProperties>
</file>