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44C" w:rsidRDefault="0091444C" w:rsidP="00C13368"/>
    <w:p w:rsidR="00DB3028" w:rsidRDefault="00DB3028" w:rsidP="00DB3028">
      <w:r>
        <w:rPr>
          <w:rFonts w:hint="eastAsia"/>
        </w:rPr>
        <w:t>尔时，具寿善现白佛言：世尊，诸菩萨摩诃萨修行般若波罗蜜多观诸法时，见我无生，毕竟净故；见有情、命者、生者、养者、士夫、补特伽罗、意生、儒童、作者、受者、知者、见者无生，毕竟净故。</w:t>
      </w:r>
    </w:p>
    <w:p w:rsidR="00706CB4" w:rsidRDefault="00706CB4" w:rsidP="00DB3028"/>
    <w:p w:rsidR="00DB3028" w:rsidRDefault="00DB3028" w:rsidP="00DB3028">
      <w:r>
        <w:rPr>
          <w:rFonts w:hint="eastAsia"/>
        </w:rPr>
        <w:t>世尊，诸菩萨摩诃萨修行般若波罗蜜多观诸法时，见色无生，毕竟净故；见受、想、行、识无生，毕竟净故。</w:t>
      </w:r>
    </w:p>
    <w:p w:rsidR="00706CB4" w:rsidRDefault="00706CB4" w:rsidP="00DB3028"/>
    <w:p w:rsidR="00DB3028" w:rsidRDefault="00DB3028" w:rsidP="00DB3028">
      <w:r>
        <w:rPr>
          <w:rFonts w:hint="eastAsia"/>
        </w:rPr>
        <w:t>世尊，诸菩萨摩诃萨修行般若波罗蜜多观诸法时，见眼处无生，毕竟净故；见耳、鼻、舌、身、意处无生，毕竟净故。</w:t>
      </w:r>
    </w:p>
    <w:p w:rsidR="00706CB4" w:rsidRDefault="00706CB4" w:rsidP="00DB3028"/>
    <w:p w:rsidR="00DB3028" w:rsidRDefault="00DB3028" w:rsidP="00DB3028">
      <w:r>
        <w:rPr>
          <w:rFonts w:hint="eastAsia"/>
        </w:rPr>
        <w:t>世尊，诸菩萨摩诃萨修行般若波罗蜜多观诸法时，见色处无生，毕竟净故；见声、香、味、触、法处无生，毕竟净故。</w:t>
      </w:r>
    </w:p>
    <w:p w:rsidR="00706CB4" w:rsidRDefault="00706CB4" w:rsidP="00DB3028"/>
    <w:p w:rsidR="00DB3028" w:rsidRDefault="00DB3028" w:rsidP="00DB3028">
      <w:r>
        <w:rPr>
          <w:rFonts w:hint="eastAsia"/>
        </w:rPr>
        <w:t>世尊，诸菩萨摩诃萨修行般若波罗蜜多观诸法时，见眼界无生，毕竟净故；见色界、眼识界及眼触、眼触为缘所生诸受无生，毕竟净故。世尊，诸菩萨摩诃萨修行般若波罗蜜多观诸法时，见耳界无生，毕竟净故；见声界、耳识界及耳触、耳触为缘所生诸受无生，毕竟净故。世尊，诸菩萨摩诃萨修行般若波罗蜜多观诸法时，见鼻界无生，毕竟净故；见香界、鼻识界及鼻触、鼻触为缘所生诸受无生，毕竟净故。世尊，诸菩萨摩诃萨修行般若波罗蜜多观诸法时，见舌界无生，毕竟净故；见味界、舌识界及舌触、舌触为缘所生诸受无生，毕竟净故。世尊，诸菩萨摩诃萨修行般若波罗蜜多观诸法时，见身界无生，毕竟净故；见触界、身识界及身触、身触为缘所生诸受无生，毕竟净故。世尊，诸菩萨摩诃萨修行般若波罗蜜多观诸法时，见意界无生，毕竟净故；见法界、意识界及意触、意触为缘所生诸受无生，毕竟净故。</w:t>
      </w:r>
    </w:p>
    <w:p w:rsidR="00706CB4" w:rsidRPr="00706CB4" w:rsidRDefault="00706CB4" w:rsidP="00DB3028"/>
    <w:p w:rsidR="00DB3028" w:rsidRDefault="00DB3028" w:rsidP="00DB3028">
      <w:r>
        <w:rPr>
          <w:rFonts w:hint="eastAsia"/>
        </w:rPr>
        <w:t>世尊，诸菩萨摩诃萨修行般若波罗蜜多观诸法时，见地界无生，毕竟净故；见水、火、风、空、识界无生，毕竟净故。</w:t>
      </w:r>
    </w:p>
    <w:p w:rsidR="00706CB4" w:rsidRDefault="00706CB4" w:rsidP="00DB3028"/>
    <w:p w:rsidR="00DB3028" w:rsidRDefault="00DB3028" w:rsidP="00DB3028">
      <w:r>
        <w:rPr>
          <w:rFonts w:hint="eastAsia"/>
        </w:rPr>
        <w:t>世尊，诸菩萨摩诃萨修行般若波罗蜜多观诸法时，见苦圣谛无生，毕竟净故；见集、灭、道圣谛无生，毕竟净故。</w:t>
      </w:r>
    </w:p>
    <w:p w:rsidR="00706CB4" w:rsidRDefault="00706CB4" w:rsidP="00DB3028"/>
    <w:p w:rsidR="00DB3028" w:rsidRDefault="00DB3028" w:rsidP="00DB3028">
      <w:r>
        <w:rPr>
          <w:rFonts w:hint="eastAsia"/>
        </w:rPr>
        <w:t>世尊，诸菩萨摩诃萨修行般若波罗蜜多观诸法时，见无明无生，毕竟净故；见行、识、名色、六处、触、受、爱、取、有、生、老死愁叹苦忧恼无生，毕竟净故。</w:t>
      </w:r>
    </w:p>
    <w:p w:rsidR="00706CB4" w:rsidRDefault="00706CB4" w:rsidP="00DB3028"/>
    <w:p w:rsidR="00DB3028" w:rsidRDefault="00DB3028" w:rsidP="00DB3028">
      <w:r>
        <w:rPr>
          <w:rFonts w:hint="eastAsia"/>
        </w:rPr>
        <w:t>世尊，诸菩萨摩诃萨修行般若波罗蜜多观诸法时，见内空无生，毕竟净故；见外空、内外空、空空、大空、胜义空、有为空、无为空、毕竟空、无际空、散空、无变异空、本性空、自相空、共相空、一切法空、不可得空、无性空、自性空、无性自性空无生，毕竟净故。</w:t>
      </w:r>
    </w:p>
    <w:p w:rsidR="00706CB4" w:rsidRDefault="00706CB4" w:rsidP="00DB3028"/>
    <w:p w:rsidR="00DB3028" w:rsidRDefault="00DB3028" w:rsidP="00DB3028">
      <w:r>
        <w:rPr>
          <w:rFonts w:hint="eastAsia"/>
        </w:rPr>
        <w:t>世尊，诸菩萨摩诃萨修行般若波罗蜜多观诸法时，见布施波罗蜜多无生，毕竟净故；见净戒、安忍、精进、静虑、般若波罗蜜多无生，毕竟净故。</w:t>
      </w:r>
    </w:p>
    <w:p w:rsidR="00706CB4" w:rsidRDefault="00706CB4" w:rsidP="00DB3028"/>
    <w:p w:rsidR="00DB3028" w:rsidRDefault="00DB3028" w:rsidP="00DB3028">
      <w:r>
        <w:rPr>
          <w:rFonts w:hint="eastAsia"/>
        </w:rPr>
        <w:t>世尊，诸菩萨摩诃萨修行般若波罗蜜多观诸法时，见四静虑无生，毕竟净故；见四无量、四无色定无生，毕竟净故。</w:t>
      </w:r>
    </w:p>
    <w:p w:rsidR="00706CB4" w:rsidRDefault="00706CB4" w:rsidP="00DB3028"/>
    <w:p w:rsidR="00706CB4" w:rsidRDefault="00706CB4" w:rsidP="00DB3028"/>
    <w:p w:rsidR="00DB3028" w:rsidRDefault="00DB3028" w:rsidP="00DB3028">
      <w:r>
        <w:rPr>
          <w:rFonts w:hint="eastAsia"/>
        </w:rPr>
        <w:t>世尊，诸菩萨摩诃萨修行般若波罗蜜多观诸法时，见八解脱无生，毕竟净故；见八胜处、九次第定、十遍处无生，毕竟净故。</w:t>
      </w:r>
    </w:p>
    <w:p w:rsidR="00706CB4" w:rsidRDefault="00706CB4" w:rsidP="00DB3028"/>
    <w:p w:rsidR="00DB3028" w:rsidRDefault="00DB3028" w:rsidP="00DB3028">
      <w:r>
        <w:rPr>
          <w:rFonts w:hint="eastAsia"/>
        </w:rPr>
        <w:t>世尊，诸菩萨摩诃萨修行般若波罗蜜多观诸法时，见四念住无生，毕竟净故；见四正断、四神足、五根、五力、七等觉支、八圣道支无生，毕竟净故。</w:t>
      </w:r>
    </w:p>
    <w:p w:rsidR="00706CB4" w:rsidRPr="00706CB4" w:rsidRDefault="00706CB4" w:rsidP="00DB3028"/>
    <w:p w:rsidR="00DB3028" w:rsidRDefault="00DB3028" w:rsidP="00DB3028">
      <w:r>
        <w:rPr>
          <w:rFonts w:hint="eastAsia"/>
        </w:rPr>
        <w:t>世尊，诸菩萨摩诃萨修行般若波罗蜜多观诸法时，见空解脱门无生，毕竟净故；见无相、无愿解脱门无生，毕竟净故。</w:t>
      </w:r>
    </w:p>
    <w:p w:rsidR="00706CB4" w:rsidRDefault="00706CB4" w:rsidP="00DB3028"/>
    <w:p w:rsidR="00DB3028" w:rsidRDefault="00DB3028" w:rsidP="00DB3028">
      <w:r>
        <w:rPr>
          <w:rFonts w:hint="eastAsia"/>
        </w:rPr>
        <w:t>世尊，诸菩萨摩诃萨修行般若波罗蜜多观诸法时，见五眼无生，毕竟净故；见六神通无生，毕竟净故。</w:t>
      </w:r>
    </w:p>
    <w:p w:rsidR="00706CB4" w:rsidRPr="00706CB4" w:rsidRDefault="00706CB4" w:rsidP="00DB3028"/>
    <w:p w:rsidR="00DB3028" w:rsidRDefault="00DB3028" w:rsidP="00DB3028">
      <w:r>
        <w:rPr>
          <w:rFonts w:hint="eastAsia"/>
        </w:rPr>
        <w:t>世尊，诸菩萨摩诃萨修行般若波罗蜜多观诸法时，见佛十力无生，毕竟净故；见四无所畏、四无碍解、大慈、大悲、大喜、大舍、十八佛不共法无生，毕竟净故。</w:t>
      </w:r>
    </w:p>
    <w:p w:rsidR="00706CB4" w:rsidRDefault="00706CB4" w:rsidP="00DB3028"/>
    <w:p w:rsidR="00DB3028" w:rsidRDefault="00DB3028" w:rsidP="00DB3028">
      <w:r>
        <w:rPr>
          <w:rFonts w:hint="eastAsia"/>
        </w:rPr>
        <w:t>世尊，诸菩萨摩诃萨修行般若波罗蜜多观诸法时，见一切智无生，毕竟净故；见道相智、一切相智无生，毕竟净故。</w:t>
      </w:r>
    </w:p>
    <w:p w:rsidR="00706CB4" w:rsidRPr="00706CB4" w:rsidRDefault="00706CB4" w:rsidP="00DB3028"/>
    <w:p w:rsidR="00DB3028" w:rsidRDefault="00DB3028" w:rsidP="00DB3028">
      <w:r>
        <w:rPr>
          <w:rFonts w:hint="eastAsia"/>
        </w:rPr>
        <w:t>世尊，诸菩萨摩诃萨修行般若波罗蜜多观诸法时，见无忘失法无生，毕竟净故；见恒住舍性无生，毕竟净故。</w:t>
      </w:r>
    </w:p>
    <w:p w:rsidR="00DB3028" w:rsidRDefault="00DB3028" w:rsidP="00DB3028"/>
    <w:p w:rsidR="00DB3028" w:rsidRDefault="00DB3028" w:rsidP="00DB3028">
      <w:r>
        <w:rPr>
          <w:rFonts w:hint="eastAsia"/>
        </w:rPr>
        <w:t>世尊，诸菩萨摩诃萨修行般若波罗蜜多观诸法时，见一切陀罗尼门无生，毕竟净故；见一切三摩地门无生，毕竟净故。</w:t>
      </w:r>
    </w:p>
    <w:p w:rsidR="00706CB4" w:rsidRDefault="00706CB4" w:rsidP="00DB3028"/>
    <w:p w:rsidR="00DB3028" w:rsidRDefault="00DB3028" w:rsidP="00DB3028">
      <w:r>
        <w:rPr>
          <w:rFonts w:hint="eastAsia"/>
        </w:rPr>
        <w:t>世尊，诸菩萨摩诃萨修行般若波罗蜜多观诸法时，见异生无生，毕竟净故；见异生法无生，毕竟净故。</w:t>
      </w:r>
    </w:p>
    <w:p w:rsidR="00706CB4" w:rsidRPr="00706CB4" w:rsidRDefault="00706CB4" w:rsidP="00DB3028"/>
    <w:p w:rsidR="00DB3028" w:rsidRPr="00AF04EF" w:rsidRDefault="00DB3028" w:rsidP="00DB3028">
      <w:pPr>
        <w:rPr>
          <w:b/>
        </w:rPr>
      </w:pPr>
      <w:r w:rsidRPr="00AF04EF">
        <w:rPr>
          <w:rFonts w:hint="eastAsia"/>
          <w:b/>
        </w:rPr>
        <w:t>世尊，诸菩萨摩诃萨修行般若波罗蜜多观诸法时，见预流无生，毕竟净故；见预流法无生，毕竟净故。世尊，诸菩萨摩诃萨修行般若波罗蜜多观诸法时，见一来无生，毕竟净故；见一来法无生，毕竟净故。世尊，诸菩萨摩诃萨修行般若波罗蜜多观诸法时，见不还无生，毕竟净故；见不还法无生，毕竟净故。世尊，诸菩萨摩诃萨修行般若波罗蜜多观诸法时，见阿罗汉无生，毕竟净故；见阿罗汉法无生，毕竟净故。</w:t>
      </w:r>
    </w:p>
    <w:p w:rsidR="00706CB4" w:rsidRPr="00AF04EF" w:rsidRDefault="00706CB4" w:rsidP="00DB3028">
      <w:pPr>
        <w:rPr>
          <w:b/>
        </w:rPr>
      </w:pPr>
    </w:p>
    <w:p w:rsidR="00DB3028" w:rsidRPr="00AF04EF" w:rsidRDefault="00DB3028" w:rsidP="00DB3028">
      <w:pPr>
        <w:rPr>
          <w:b/>
        </w:rPr>
      </w:pPr>
      <w:r w:rsidRPr="00AF04EF">
        <w:rPr>
          <w:rFonts w:hint="eastAsia"/>
          <w:b/>
        </w:rPr>
        <w:t>世尊，诸菩萨摩诃萨修行般若波罗蜜多观诸法时，见独觉无生，毕竟净故；见独觉法无生，毕竟净故。</w:t>
      </w:r>
    </w:p>
    <w:p w:rsidR="00706CB4" w:rsidRPr="00AF04EF" w:rsidRDefault="00706CB4" w:rsidP="00DB3028">
      <w:pPr>
        <w:rPr>
          <w:b/>
        </w:rPr>
      </w:pPr>
    </w:p>
    <w:p w:rsidR="00DB3028" w:rsidRPr="00AF04EF" w:rsidRDefault="00DB3028" w:rsidP="00DB3028">
      <w:pPr>
        <w:rPr>
          <w:b/>
        </w:rPr>
      </w:pPr>
      <w:r w:rsidRPr="00AF04EF">
        <w:rPr>
          <w:rFonts w:hint="eastAsia"/>
          <w:b/>
        </w:rPr>
        <w:t>世尊，诸菩萨摩诃萨修行般若波罗蜜多观诸法时，见菩萨无生，毕竟净故；见菩萨法无生，毕竟净故。</w:t>
      </w:r>
    </w:p>
    <w:p w:rsidR="00706CB4" w:rsidRPr="00AF04EF" w:rsidRDefault="00706CB4" w:rsidP="00DB3028">
      <w:pPr>
        <w:rPr>
          <w:b/>
        </w:rPr>
      </w:pPr>
    </w:p>
    <w:p w:rsidR="00DB3028" w:rsidRPr="00AF04EF" w:rsidRDefault="00DB3028" w:rsidP="00DB3028">
      <w:pPr>
        <w:rPr>
          <w:b/>
        </w:rPr>
      </w:pPr>
      <w:r w:rsidRPr="00AF04EF">
        <w:rPr>
          <w:rFonts w:hint="eastAsia"/>
          <w:b/>
        </w:rPr>
        <w:t>世尊，诸菩萨摩诃萨修行般若波罗蜜多观诸法时，见如来无生，毕竟净故；见如来法无生，毕竟净故。</w:t>
      </w:r>
    </w:p>
    <w:p w:rsidR="00DB3028" w:rsidRDefault="00DB3028" w:rsidP="00DB3028"/>
    <w:p w:rsidR="00706CB4" w:rsidRDefault="00706CB4" w:rsidP="00DB3028"/>
    <w:p w:rsidR="00DB3028" w:rsidRDefault="00DB3028" w:rsidP="00DB3028">
      <w:r>
        <w:rPr>
          <w:rFonts w:hint="eastAsia"/>
        </w:rPr>
        <w:t>时，舍利子谓善现言：如我解仁者所说义，我、有情等无生，色、受等无生，乃至如来、如来法无生。若如是者，六趣受生应无差别，不应预流得预流果、一来得一来果、不还得不还果、阿罗汉得阿罗汉果，不应独觉得独觉菩提，不应菩萨摩诃萨得一切相智，亦不应得五种菩提。</w:t>
      </w:r>
    </w:p>
    <w:p w:rsidR="00706CB4" w:rsidRDefault="00706CB4" w:rsidP="00DB3028"/>
    <w:p w:rsidR="00DB3028" w:rsidRDefault="00DB3028" w:rsidP="00DB3028">
      <w:r>
        <w:rPr>
          <w:rFonts w:hint="eastAsia"/>
        </w:rPr>
        <w:t>复次，善现，若一切法定无生者，何缘预流为预流果，修断三结道？何缘一来为一来果，修薄贪、瞋、痴道？何缘不还为不还果，修断五顺下分结道？何缘阿罗汉为阿罗汉果，修断五顺上分结道？何缘独觉为独觉菩提，修悟缘起道？何缘菩萨摩诃萨为度无量诸有情故，修多百千难行苦行，备受无边种种剧苦？何缘如来证得无上正等菩提？何缘诸佛为有情故转妙法轮？</w:t>
      </w:r>
    </w:p>
    <w:p w:rsidR="00706CB4" w:rsidRDefault="00706CB4" w:rsidP="00DB3028"/>
    <w:p w:rsidR="00DB3028" w:rsidRPr="00AF04EF" w:rsidRDefault="00DB3028" w:rsidP="00DB3028">
      <w:pPr>
        <w:rPr>
          <w:b/>
        </w:rPr>
      </w:pPr>
      <w:r w:rsidRPr="00AF04EF">
        <w:rPr>
          <w:rFonts w:hint="eastAsia"/>
          <w:b/>
        </w:rPr>
        <w:t>尔时，具寿善现答舍利子言：非我于无生法中见有六趣受生差别，非我于无生法中见有能入谛现观者，非我于无生法中见有预流得预流果、一来得一来果、不还得不还果、阿罗汉得阿罗汉果，非我于无生法中见有独觉得独觉菩提，非我于无生法中见有菩萨摩诃萨得一切相智及五种菩提。</w:t>
      </w:r>
    </w:p>
    <w:p w:rsidR="00706CB4" w:rsidRPr="00AF04EF" w:rsidRDefault="00706CB4" w:rsidP="00DB3028">
      <w:pPr>
        <w:rPr>
          <w:b/>
        </w:rPr>
      </w:pPr>
    </w:p>
    <w:p w:rsidR="00DB3028" w:rsidRPr="00AF04EF" w:rsidRDefault="00DB3028" w:rsidP="00DB3028">
      <w:pPr>
        <w:rPr>
          <w:b/>
        </w:rPr>
      </w:pPr>
      <w:r w:rsidRPr="00AF04EF">
        <w:rPr>
          <w:rFonts w:hint="eastAsia"/>
          <w:b/>
        </w:rPr>
        <w:t>复次，舍利子，非我于无生法中见有预流为预流果，修断三结道；非我于无生法中见有一来为一来果，修薄贪、瞋、痴道；非我于无生法中见有不还为不还果，修断五顺下分结道；非我于无生法中见有阿罗汉为阿罗汉果，修断五顺上分结道。非我于无生法中见有独觉为独觉菩提，修悟缘起道。非我于无生法中见有菩萨摩诃萨为度无量诸有情故，修多百千难行苦行，备受无边种种剧苦，而诸菩萨摩诃萨亦复不起难行苦行想。所以者何？非住难行苦行想能为无量无数无边有情作饶益事。舍利子，然诸菩萨摩诃萨以无所得而为方便，于一切有情起大悲心，住如父母想、如兄弟想、如妻子想、如己身想，如是乃能为无量无数无边有情作大饶益。舍利子，诸菩萨摩诃萨应作是心：‘如我自性，于一切法，以一切种、一切处、一切时，求不可得；内外诸法亦复如是，都无所有皆不可得。’何以故？诸菩萨摩诃萨若住此想，修难行苦行，便能饶益无量无数无边有情。是故，菩萨摩诃萨于一切法应无执受。舍利子，非我于无生法中见有诸佛证得无上正等菩提、转妙法轮、度无量众。</w:t>
      </w:r>
    </w:p>
    <w:p w:rsidR="00706CB4" w:rsidRDefault="00706CB4" w:rsidP="00DB3028"/>
    <w:p w:rsidR="00DB3028" w:rsidRDefault="00DB3028" w:rsidP="00DB3028">
      <w:r>
        <w:rPr>
          <w:rFonts w:hint="eastAsia"/>
        </w:rPr>
        <w:t>时，舍利子问善现言：仁今为欲以生法证生法，为欲以无生法证无生法耶？善现答言：我实不欲以生法证生法，亦实不欲以无生法证无生法。</w:t>
      </w:r>
    </w:p>
    <w:p w:rsidR="00706CB4" w:rsidRDefault="00706CB4" w:rsidP="00DB3028"/>
    <w:p w:rsidR="00DB3028" w:rsidRDefault="00DB3028" w:rsidP="00DB3028">
      <w:r>
        <w:rPr>
          <w:rFonts w:hint="eastAsia"/>
        </w:rPr>
        <w:t>舍利子言：若尔仁今为欲以生法证无生法，为欲以无生法证生法耶？善现答言：我亦不欲以生法证无生法，亦复不欲以无生法证生法。舍利子言：若如是者，岂全无得、无现观耶？</w:t>
      </w:r>
    </w:p>
    <w:p w:rsidR="00706CB4" w:rsidRDefault="00706CB4" w:rsidP="00DB3028"/>
    <w:p w:rsidR="00DB3028" w:rsidRPr="00AF04EF" w:rsidRDefault="00DB3028" w:rsidP="00DB3028">
      <w:pPr>
        <w:rPr>
          <w:b/>
        </w:rPr>
      </w:pPr>
      <w:r w:rsidRPr="00AF04EF">
        <w:rPr>
          <w:rFonts w:hint="eastAsia"/>
          <w:b/>
        </w:rPr>
        <w:t>善现答言：虽有得、有现观，而不以此二法证。舍利子，但随世间言说施设有得、有现观，非胜义中有得、有现观。但随世间言说施设有预流、有预流果，有一来、有一来果，有不还、有不还果，有阿罗汉、有阿罗汉果，有独觉、有独觉菩提，有菩萨摩诃萨、有无上正等觉，非胜义中有预流乃至无上正等觉。</w:t>
      </w:r>
    </w:p>
    <w:p w:rsidR="00706CB4" w:rsidRDefault="00706CB4" w:rsidP="00DB3028"/>
    <w:p w:rsidR="00DB3028" w:rsidRPr="00AF04EF" w:rsidRDefault="00DB3028" w:rsidP="00DB3028">
      <w:pPr>
        <w:rPr>
          <w:b/>
        </w:rPr>
      </w:pPr>
      <w:r w:rsidRPr="00AF04EF">
        <w:rPr>
          <w:rFonts w:hint="eastAsia"/>
          <w:b/>
        </w:rPr>
        <w:t>舍利子言：若随世间言说施设有得、有现观等，非胜义者；六趣差别亦随世间言说施设故有，非胜义耶？善现答言：如是，如是，诚如所说。何以故？舍利子，于胜义中，无业无异熟、无生无灭、无染无净故。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时，舍利子问善现言：仁今为欲令不生法生，为欲令已生法生耶？善现答言：我不欲令不生法生，亦不欲令已生法生。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舍利子言：何等是不生法，仁者不欲令彼法生？</w:t>
      </w:r>
    </w:p>
    <w:p w:rsidR="008400C3" w:rsidRDefault="008400C3" w:rsidP="00DB3028"/>
    <w:p w:rsidR="00DB3028" w:rsidRDefault="00DB3028" w:rsidP="00DB3028">
      <w:r>
        <w:rPr>
          <w:rFonts w:hint="eastAsia"/>
        </w:rPr>
        <w:t>善现答言：舍利子，色是不生法，我不欲令生。何以故？以自性空故。受、想、行、识是不生法，我不欲令生。何以故？以自性空故。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舍利子，眼处是不生法，我不欲令生。何以故？以自性空故。耳、鼻、舌、身、意处是不生法，我不欲令生。何以故？以自性空故。</w:t>
      </w:r>
    </w:p>
    <w:p w:rsidR="00DB3028" w:rsidRDefault="00DB3028" w:rsidP="00DB3028"/>
    <w:p w:rsidR="00DB3028" w:rsidRDefault="00DB3028" w:rsidP="00DB3028">
      <w:r>
        <w:rPr>
          <w:rFonts w:hint="eastAsia"/>
        </w:rPr>
        <w:t>舍利子，色处是不生法，我不欲令生。何以故？以自性空故。声、香、味、触、法处是不生法，我不欲令生。何以故？以自性空故。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舍利子，眼界是不生法，我不欲令生。何以故？以自性空故。色界、眼识界及眼触、眼触为缘所生诸受是不生法，我不欲令生。何以故？以自性空故。</w:t>
      </w:r>
    </w:p>
    <w:p w:rsidR="00DB3028" w:rsidRDefault="00DB3028" w:rsidP="00DB3028">
      <w:r>
        <w:rPr>
          <w:rFonts w:hint="eastAsia"/>
        </w:rPr>
        <w:t>舍利子，耳界是不生法，我不欲令生。何以故？以自性空故。声界、耳识界及耳触、耳触为缘所生诸受是不生法，我不欲令生。何以故？以自性空故。</w:t>
      </w:r>
    </w:p>
    <w:p w:rsidR="00DB3028" w:rsidRDefault="00DB3028" w:rsidP="00DB3028">
      <w:r>
        <w:rPr>
          <w:rFonts w:hint="eastAsia"/>
        </w:rPr>
        <w:t>舍利子，鼻界是不生法，我不欲令生。何以故？以自性空故。香界、鼻识界及鼻触、鼻触为缘所生诸受是不生法，我不欲令生。何以故？以自性空故。</w:t>
      </w:r>
    </w:p>
    <w:p w:rsidR="00DB3028" w:rsidRDefault="00DB3028" w:rsidP="00DB3028">
      <w:r>
        <w:rPr>
          <w:rFonts w:hint="eastAsia"/>
        </w:rPr>
        <w:t>舍利子，舌界是不生法，我不欲令生。何以故？以自性空故。味界、舌识界及舌触、舌触为缘所生诸受是不生法，我不欲令生。何以故？以自性空故。</w:t>
      </w:r>
    </w:p>
    <w:p w:rsidR="00DB3028" w:rsidRDefault="00DB3028" w:rsidP="00DB3028">
      <w:r>
        <w:rPr>
          <w:rFonts w:hint="eastAsia"/>
        </w:rPr>
        <w:t>舍利子，身界是不生法，我不欲令生。何以故？以自性空故。触界、身识界及身触、身触为缘所生诸受是不生法，我不欲令生。何以故？以自性空故。</w:t>
      </w:r>
    </w:p>
    <w:p w:rsidR="00DB3028" w:rsidRDefault="00DB3028" w:rsidP="00DB3028">
      <w:r>
        <w:rPr>
          <w:rFonts w:hint="eastAsia"/>
        </w:rPr>
        <w:t>舍利子，意界是不生法，我不欲令生。何以故？以自性空故。法界、意识界及意触、意触为缘所生诸受是不生法，我不欲令生。何以故？以自性空故。</w:t>
      </w:r>
    </w:p>
    <w:p w:rsidR="00DB3028" w:rsidRDefault="00DB3028" w:rsidP="00DB3028">
      <w:r>
        <w:rPr>
          <w:rFonts w:hint="eastAsia"/>
        </w:rPr>
        <w:t>舍利子，地界是不生法，我不欲令生。何以故？以自性空故。水、火、风、空、识界是不生法，我不欲令生。何以故？以自性空故。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舍利子，苦圣谛是不生法，我不欲令生。何以故？以自性空故。集、灭、道圣谛是不生法，我不欲令生。何以故？以自性空故。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舍利子，无明是不生法，我不欲令生。何以故？以自性空故。行、识、名色、六处、触、受、爱、取、有、生、老死愁叹苦忧恼是不生法，我不欲令生。何以故？以自性空故。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内空是不生法，我不欲令生。何以故？以自性空故。外空、内外空、空空、大空、胜义空、有为空、无为空、毕竟空、无际空、散空、无变异空、本性空、自相空、共相空、一切法空、不可得空、无性空、自性空、无性自性空是不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舍利子，布施波罗蜜多是不生法，我不欲令生。何以故？以自性空故。净戒、安忍、精进、静虑、般若波罗蜜多是不生法，我不欲令生。何以故？以自性空故。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舍利子，四静虑是不生法，我不欲令生。何以故？以自性空故。四无量、四无色定是不生法，我不欲令生。何以故？以自性空故。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舍利子，八解脱是不生法，我不欲令生。何以故？以自性空故。八胜处、九次第定、十遍处是不生法，我不欲令生。何以故？以自性空故。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舍利子，四念住是不生法，我不欲令生。何以故？以自性空故。四正断、四神足、五根、五力、七等觉支、八圣道支是不生法，我不欲令生。何以故？以自性空故。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舍利子，空解脱门是不生法，我不欲令生。何以故？以自性空故。无相、无愿解脱门是不生法，我不欲令生。何以故？以自性空故。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舍利子，五眼是不生法，我不欲令生。何以故？以自性空故。六神通是不生法，我不欲令生。何以故？以自性空故。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舍利子，佛十力是不生法，我不欲令生。何以故？以自性空故。四无所畏、四无碍解、大慈、大悲、大喜、大舍、十八佛不共法是不生法，我不欲令生。何以故？以自性空故。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舍利子，一切智是不生法，我不欲令生。何以故？以自性空故。道相智、一切相智是不生法，我不欲令生。何以故？以自性空故。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无忘失法是不生法，我不欲令生。何以故？以自性空故。恒住舍性是不生法，我不欲令生。何以故？以自性空故。舍利子，一切陀罗尼门是不生法，我不欲令生。何以故？以自性空故。一切三摩地门是不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舍利子，异生是不生法，我不欲令生。何以故？以自性空故。异生法是不生法，我不欲令生。何以故？以自性空故。</w:t>
      </w:r>
    </w:p>
    <w:p w:rsidR="00DB3028" w:rsidRDefault="00DB3028" w:rsidP="00DB3028">
      <w:r>
        <w:rPr>
          <w:rFonts w:hint="eastAsia"/>
        </w:rPr>
        <w:t>舍利子，预流是不生法，我不欲令生。何以故？以自性空故。预流法是不生法，我不欲令生。何以故？以自性空故。</w:t>
      </w:r>
    </w:p>
    <w:p w:rsidR="00DB3028" w:rsidRDefault="00DB3028" w:rsidP="00DB3028">
      <w:r>
        <w:rPr>
          <w:rFonts w:hint="eastAsia"/>
        </w:rPr>
        <w:t>舍利子，一来是不生法，我不欲令生。何以故？以自性空故。一来法是不生法，我不欲令生。何以故？以自性空故。</w:t>
      </w:r>
    </w:p>
    <w:p w:rsidR="00DB3028" w:rsidRDefault="00DB3028" w:rsidP="00DB3028">
      <w:r>
        <w:rPr>
          <w:rFonts w:hint="eastAsia"/>
        </w:rPr>
        <w:t>舍利子，不还是不生法，我不欲令生。何以故？以自性空故。不还法是不生法，我不欲令生。何以故？以自性空故。</w:t>
      </w:r>
    </w:p>
    <w:p w:rsidR="00DB3028" w:rsidRDefault="00DB3028" w:rsidP="00DB3028">
      <w:r>
        <w:rPr>
          <w:rFonts w:hint="eastAsia"/>
        </w:rPr>
        <w:t>舍利子，阿罗汉是不生法，我不欲令生。何以故？以自性空故。阿罗汉法是不生法，我不欲令生。何以故？以自性空故。</w:t>
      </w:r>
    </w:p>
    <w:p w:rsidR="00DB3028" w:rsidRDefault="00DB3028" w:rsidP="00DB3028">
      <w:r>
        <w:rPr>
          <w:rFonts w:hint="eastAsia"/>
        </w:rPr>
        <w:t>舍利子，独觉是不生法，我不欲令生。何以故？以自性空故。独觉法是不生法，我不欲令生。何以故？以自性空故。</w:t>
      </w:r>
    </w:p>
    <w:p w:rsidR="00DB3028" w:rsidRDefault="00DB3028" w:rsidP="00DB3028">
      <w:r>
        <w:rPr>
          <w:rFonts w:hint="eastAsia"/>
        </w:rPr>
        <w:t>舍利子，菩萨是不生法，我不欲令生。何以故？以自性空故。菩萨法是不生法，我不欲令生。何以故？以自性空故。</w:t>
      </w:r>
    </w:p>
    <w:p w:rsidR="00DB3028" w:rsidRDefault="00DB3028" w:rsidP="00DB3028">
      <w:r>
        <w:rPr>
          <w:rFonts w:hint="eastAsia"/>
        </w:rPr>
        <w:t>舍利子，如来是不生法，我不欲令生。何以故？以自性空故。如来法是不生法，我不欲令生。何以故？以自性空故。</w:t>
      </w:r>
    </w:p>
    <w:p w:rsidR="008400C3" w:rsidRDefault="008400C3" w:rsidP="00DB3028"/>
    <w:p w:rsidR="008400C3" w:rsidRDefault="008400C3" w:rsidP="00DB3028"/>
    <w:p w:rsidR="00DB3028" w:rsidRDefault="00DB3028" w:rsidP="00DB3028">
      <w:r>
        <w:rPr>
          <w:rFonts w:hint="eastAsia"/>
        </w:rPr>
        <w:t>舍利子言：何等是已生法，仁者不欲令彼法生？</w:t>
      </w:r>
    </w:p>
    <w:p w:rsidR="00DB3028" w:rsidRDefault="00DB3028" w:rsidP="00DB3028">
      <w:r>
        <w:rPr>
          <w:rFonts w:hint="eastAsia"/>
        </w:rPr>
        <w:t>善现答言：色是已生法，我不欲令生。何以故？以自性空故。受、想、行、识是已生法，我不欲令生。何以故？以自性空故。</w:t>
      </w:r>
    </w:p>
    <w:p w:rsidR="00DB3028" w:rsidRDefault="00DB3028" w:rsidP="00DB3028">
      <w:r>
        <w:rPr>
          <w:rFonts w:hint="eastAsia"/>
        </w:rPr>
        <w:t>舍利子，眼处是已生法，我不欲令生。何以故？以自性空故。耳、鼻、舌、身、意处是已生法，我不欲令生。何以故？以自性空故。</w:t>
      </w:r>
    </w:p>
    <w:p w:rsidR="00DB3028" w:rsidRDefault="00DB3028" w:rsidP="00DB3028">
      <w:r>
        <w:rPr>
          <w:rFonts w:hint="eastAsia"/>
        </w:rPr>
        <w:t>舍利子，色处是已生法，我不欲令生。何以故？以自性空故。声、香、味、触、法处是已生法，我不欲令生。何以故？以自性空故。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舍利子，眼界是已生法，我不欲令生。何以故？以自性空故。色界、眼识界及眼触、眼触为缘所生诸受是已生法，我不欲令生。何以故？以自性空故。</w:t>
      </w:r>
    </w:p>
    <w:p w:rsidR="00DB3028" w:rsidRDefault="00DB3028" w:rsidP="00DB3028">
      <w:r>
        <w:rPr>
          <w:rFonts w:hint="eastAsia"/>
        </w:rPr>
        <w:t>舍利子，耳界是已生法，我不欲令生。何以故？以自性空故。声界、耳识界及耳触、耳触为缘所生诸受是已生法，我不欲令生。何以故？以自性空故。</w:t>
      </w:r>
    </w:p>
    <w:p w:rsidR="00DB3028" w:rsidRDefault="00DB3028" w:rsidP="00DB3028">
      <w:r>
        <w:rPr>
          <w:rFonts w:hint="eastAsia"/>
        </w:rPr>
        <w:t>舍利子，鼻界是已生法，我不欲令生。何以故？以自性空故。香界、鼻识界及鼻触、鼻触为缘所生诸受是已生法，我不欲令生。何以故？以自性空故。</w:t>
      </w:r>
    </w:p>
    <w:p w:rsidR="00DB3028" w:rsidRDefault="00DB3028" w:rsidP="00DB3028">
      <w:r>
        <w:rPr>
          <w:rFonts w:hint="eastAsia"/>
        </w:rPr>
        <w:t>舍利子，舌界是已生法，我不欲令生。何以故？以自性空故。味界、舌识界及舌触、舌触为缘所生诸受是已生法，我不欲令生。何以故？以自性空故。</w:t>
      </w:r>
    </w:p>
    <w:p w:rsidR="00DB3028" w:rsidRDefault="00DB3028" w:rsidP="00DB3028">
      <w:r>
        <w:rPr>
          <w:rFonts w:hint="eastAsia"/>
        </w:rPr>
        <w:t>舍利子，身界是已生法，我不欲令生。何以故？以自性空故。触界、身识界及身触、身触为缘所生诸受是已生法，我不欲令生。何以故？以自性空故。</w:t>
      </w:r>
    </w:p>
    <w:p w:rsidR="00DB3028" w:rsidRDefault="00DB3028" w:rsidP="00DB3028">
      <w:r>
        <w:rPr>
          <w:rFonts w:hint="eastAsia"/>
        </w:rPr>
        <w:t>舍利子，意界是已生法，我不欲令生。何以故？以自性空故。法界、意识界及意触、意触为缘所生诸受是已生法，我不欲令生。何以故？以自性空故。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舍利子，地界是已生法，我不欲令生。何以故？以自性空故。水、火、风、空、识界是已生法，我不欲令生。何以故？以自性空故。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舍利子，苦圣谛是已生法，我不欲令生。何以故？以自性空故。集、灭、道圣谛是已生法，我不欲令生。何以故？以自性空故。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舍利子，无明是已生法，我不欲令生。何以故？以自性空故。行、识、名色、六处、触、受、爱、取、有、生、老死愁叹苦忧恼是已生法，我不欲令生。何以故？以自性空故。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内空是已生法，我不欲令生。何以故？以自性空故。外空、内外空、空空、大空、胜义空、有为空、无为空、毕竟空、无际空、散空、无变异空、本性空、自相空、共相空、一切法空、不可得空、无性空、自性空、无性自性空是已生法，我不欲令生。何以故？以自性空故。</w:t>
      </w:r>
    </w:p>
    <w:p w:rsidR="00DB3028" w:rsidRDefault="00DB3028" w:rsidP="00DB3028"/>
    <w:p w:rsidR="00DB3028" w:rsidRDefault="00DB3028" w:rsidP="00DB3028">
      <w:r>
        <w:rPr>
          <w:rFonts w:hint="eastAsia"/>
        </w:rPr>
        <w:t>舍利子，布施波罗蜜多是已生法，我不欲令生。何以故？以自性空故。净戒、安忍、精进、静虑、般若波罗蜜多是已生法，我不欲令生。何以故？以自性空故。</w:t>
      </w:r>
    </w:p>
    <w:p w:rsidR="00DB3028" w:rsidRDefault="00DB3028" w:rsidP="00DB3028"/>
    <w:p w:rsidR="00DB3028" w:rsidRDefault="00DB3028" w:rsidP="00DB3028">
      <w:r>
        <w:rPr>
          <w:rFonts w:hint="eastAsia"/>
        </w:rPr>
        <w:t>舍利子，四静虑是已生法，我不欲令生。何以故？以自性空故。四无量、四无色定是已生法，我不欲令生。何以故？以自性空故。</w:t>
      </w:r>
    </w:p>
    <w:p w:rsidR="008400C3" w:rsidRDefault="008400C3" w:rsidP="00DB3028"/>
    <w:p w:rsidR="008400C3" w:rsidRDefault="008400C3" w:rsidP="00DB3028"/>
    <w:p w:rsidR="008400C3" w:rsidRDefault="008400C3" w:rsidP="00DB3028"/>
    <w:p w:rsidR="00DB3028" w:rsidRDefault="00DB3028" w:rsidP="00DB3028">
      <w:r>
        <w:rPr>
          <w:rFonts w:hint="eastAsia"/>
        </w:rPr>
        <w:t>舍利子，八解脱是已生法，我不欲令生。何以故？以自性空故。八胜处、九次第定、十遍处是已生法，我不欲令生。何以故？以自性空故。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舍利子，四念住是已生法，我不欲令生。何以故？以自性空故。四正断、四神足、五根、五力、七等觉支、八圣道支是已生法，我不欲令生。何以故？以自性空故。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舍利子，空解脱门是已生法，我不欲令生。何以故？以自性空故。无相、无愿解脱门是已生法，我不欲令生。何以故？以自性空故。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舍利子，五眼是已生法，我不欲令生。何以故？以自性空故。六神通是已生法，我不欲令生。何以故？以自性空故。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舍利子，佛十力是已生法，我不欲令生。何以故？以自性空故。四无所畏、四无碍解、大慈、大悲、大喜、大舍、十八佛不共法是已生法，我不欲令生。何以故？以自性空故。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舍利子，一切智是已生法，我不欲令生。何以故？以自性空故。道相智、一切相智是已生法，我不欲令生。何以故？以自性空故。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舍利子，无忘失法是已生法，我不欲令生。何以故？以自性空故。恒住舍性是已生法，我不欲令生。何以故？以自性空故。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舍利子，一切陀罗尼门是已生法，我不欲令生。何以故？以自性空故。一切三摩地门是已生法，我不欲令生。何以故？以自性空故。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舍利子，异生是已生法，我不欲令生。何以故？以自性空故。异生法是已生法，我不欲令生。何以故？以自性空故。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舍利子，预流是已生法，我不欲令生。何以故？以自性空故。预流法是已生法，我不欲令生。何以故？以自性空故。</w:t>
      </w:r>
    </w:p>
    <w:p w:rsidR="00DB3028" w:rsidRDefault="00DB3028" w:rsidP="00DB3028">
      <w:r>
        <w:rPr>
          <w:rFonts w:hint="eastAsia"/>
        </w:rPr>
        <w:t>舍利子，一来是已生法，我不欲令生。何以故？以自性空故。一来法是已生法，我不欲令生。何以故？以自性空故。</w:t>
      </w:r>
    </w:p>
    <w:p w:rsidR="00DB3028" w:rsidRDefault="00DB3028" w:rsidP="00DB3028">
      <w:r>
        <w:rPr>
          <w:rFonts w:hint="eastAsia"/>
        </w:rPr>
        <w:t>舍利子，不还是已生法，我不欲令生。何以故？以自性空故。不还法是已生法，我不欲令生。何以故？以自性空故。</w:t>
      </w:r>
    </w:p>
    <w:p w:rsidR="00DB3028" w:rsidRDefault="00DB3028" w:rsidP="00DB3028">
      <w:r>
        <w:rPr>
          <w:rFonts w:hint="eastAsia"/>
        </w:rPr>
        <w:t>舍利子，阿罗汉是已生法，我不欲令生。何以故？以自性空故。阿罗汉法是已生法，我不欲令生。何以故？以自性空故。</w:t>
      </w:r>
    </w:p>
    <w:p w:rsidR="00DB3028" w:rsidRDefault="00DB3028" w:rsidP="00DB3028">
      <w:r>
        <w:rPr>
          <w:rFonts w:hint="eastAsia"/>
        </w:rPr>
        <w:t>舍利子，独觉是已生法，我不欲令生。何以故？以自性空故。独觉法是已生法，我不欲令生。何以故？以自性空故。</w:t>
      </w:r>
    </w:p>
    <w:p w:rsidR="00DB3028" w:rsidRDefault="00DB3028" w:rsidP="00DB3028">
      <w:r>
        <w:rPr>
          <w:rFonts w:hint="eastAsia"/>
        </w:rPr>
        <w:t>舍利子，菩萨是已生法，我不欲令生。何以故？以自性空故。菩萨法是已生法，我不欲令生。何以故？以自性空故。</w:t>
      </w:r>
    </w:p>
    <w:p w:rsidR="00DB3028" w:rsidRDefault="00DB3028" w:rsidP="00DB3028">
      <w:r>
        <w:rPr>
          <w:rFonts w:hint="eastAsia"/>
        </w:rPr>
        <w:t>舍利子，如来是已生法，我不欲令生。何以故？以自性空故。如来法是已生法，我不欲令生。何以故？以自性空故。</w:t>
      </w:r>
    </w:p>
    <w:p w:rsidR="008400C3" w:rsidRDefault="008400C3" w:rsidP="00DB3028"/>
    <w:p w:rsidR="008400C3" w:rsidRDefault="008400C3" w:rsidP="00DB3028"/>
    <w:p w:rsidR="00DB3028" w:rsidRDefault="00DB3028" w:rsidP="00DB3028">
      <w:r>
        <w:rPr>
          <w:rFonts w:hint="eastAsia"/>
        </w:rPr>
        <w:t>时，舍利子问善现言：仁者，今为欲令生生，为欲令不生生耶？</w:t>
      </w:r>
    </w:p>
    <w:p w:rsidR="00DB3028" w:rsidRDefault="00DB3028" w:rsidP="00DB3028">
      <w:r>
        <w:rPr>
          <w:rFonts w:hint="eastAsia"/>
        </w:rPr>
        <w:t>善现答言：我不欲令生生，亦不欲令不生生。何以故？舍利子，生与不生，如是二法俱非相应非不相应、非有色非无色、非有见非无见、非有对非无对，咸同一相，所谓无相。舍利子，由此缘故，我不欲令生生，亦不欲令不生生。</w:t>
      </w:r>
    </w:p>
    <w:p w:rsidR="00DB3028" w:rsidRDefault="00DB3028" w:rsidP="00DB3028">
      <w:r>
        <w:rPr>
          <w:rFonts w:hint="eastAsia"/>
        </w:rPr>
        <w:t>时，舍利子问善现言：仁者，于所说无生法乐辩说无生相耶？</w:t>
      </w:r>
    </w:p>
    <w:p w:rsidR="00DB3028" w:rsidRDefault="00DB3028" w:rsidP="00DB3028">
      <w:r>
        <w:rPr>
          <w:rFonts w:hint="eastAsia"/>
        </w:rPr>
        <w:t>善现答言：我于所说无生法亦不乐辩说无生相。所以者何？若无生法、若无生相、若乐辩说，如是一切皆非相应非不相应、非有色非无色、非有见非无见、非有对非无对，咸同一相，所谓无相。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舍利子言：于不生法起不生言，此不生言亦不生不？善现答言：如是，如是。所以者何？</w:t>
      </w:r>
    </w:p>
    <w:p w:rsidR="00DB3028" w:rsidRDefault="00DB3028" w:rsidP="00DB3028">
      <w:r>
        <w:rPr>
          <w:rFonts w:hint="eastAsia"/>
        </w:rPr>
        <w:t>舍利子，色不生，受、想、行、识亦不生。何以故？皆本性空故。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舍利子，眼处不生，耳、鼻、舌、身、意处亦不生。何以故？皆本性空故。舍利子，色处不生，声、香、味、触、法处亦不生。何以故？皆本性空故。</w:t>
      </w:r>
    </w:p>
    <w:p w:rsidR="00DB3028" w:rsidRDefault="00DB3028" w:rsidP="00DB3028">
      <w:r>
        <w:rPr>
          <w:rFonts w:hint="eastAsia"/>
        </w:rPr>
        <w:t>舍利子，眼界不生，色界、眼识界及眼触、眼触为缘所生诸受亦不生。何以故？皆本性空故。</w:t>
      </w:r>
    </w:p>
    <w:p w:rsidR="00DB3028" w:rsidRDefault="00DB3028" w:rsidP="00DB3028">
      <w:r>
        <w:rPr>
          <w:rFonts w:hint="eastAsia"/>
        </w:rPr>
        <w:t>舍利子，耳界不生，声界、耳识界及耳触、耳触为缘所生诸受亦不生。何以故？皆本性空故。</w:t>
      </w:r>
    </w:p>
    <w:p w:rsidR="00DB3028" w:rsidRDefault="00DB3028" w:rsidP="00DB3028">
      <w:r>
        <w:rPr>
          <w:rFonts w:hint="eastAsia"/>
        </w:rPr>
        <w:t>舍利子，鼻界不生，香界、鼻识界及鼻触、鼻触为缘所生诸受亦不生。何以故？皆本性空故。</w:t>
      </w:r>
    </w:p>
    <w:p w:rsidR="00DB3028" w:rsidRDefault="00DB3028" w:rsidP="00DB3028">
      <w:r>
        <w:rPr>
          <w:rFonts w:hint="eastAsia"/>
        </w:rPr>
        <w:t>舍利子，舌界不生，味界、舌识界及舌触、舌触为缘所生诸受亦不生。何以故？皆本性空故。</w:t>
      </w:r>
    </w:p>
    <w:p w:rsidR="00DB3028" w:rsidRDefault="00DB3028" w:rsidP="00DB3028">
      <w:r>
        <w:rPr>
          <w:rFonts w:hint="eastAsia"/>
        </w:rPr>
        <w:t>舍利子，身界不生，触界、身识界及身触、身触为缘所生诸受亦不生。何以故？皆本性空故。</w:t>
      </w:r>
    </w:p>
    <w:p w:rsidR="00DB3028" w:rsidRDefault="00DB3028" w:rsidP="00DB3028">
      <w:r>
        <w:rPr>
          <w:rFonts w:hint="eastAsia"/>
        </w:rPr>
        <w:t>舍利子，意界不生，法界、意识界及意触、意触为缘所生诸受亦不生。何以故？皆本性空故。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舍利子，地界不生，水、火、风、空、识界亦不生。何以故？皆本性空故。舍利子，苦圣谛不生，集、灭、道圣谛亦不生。何以故？皆本性空故。</w:t>
      </w:r>
    </w:p>
    <w:p w:rsidR="00DB3028" w:rsidRDefault="00DB3028" w:rsidP="00DB3028"/>
    <w:p w:rsidR="00DB3028" w:rsidRDefault="00DB3028" w:rsidP="00DB3028">
      <w:r>
        <w:rPr>
          <w:rFonts w:hint="eastAsia"/>
        </w:rPr>
        <w:t>舍利子，无明不生，行、识、名色、六处、触、受、爱、取、有、生、老死愁叹苦忧恼亦不生。何以故？皆本性空故。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内空不生，外空、内外空、空空、大空、胜义空、有为空、无为空、毕竟空、无际空、散空、无变异空、本性空、自相空、共相空、一切法空、不可得空、无性空、自性空、无性自性空亦不生。何以故？皆本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舍利子，布施波罗蜜多不生，净戒、安忍、精进、静虑、般若波罗蜜多亦不生。何以故？皆本性空故。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舍利子，四静虑不生，四无量、四无色定亦不生。何以故？皆本性空故。</w:t>
      </w:r>
    </w:p>
    <w:p w:rsidR="00DB3028" w:rsidRDefault="00DB3028" w:rsidP="00DB3028">
      <w:r>
        <w:rPr>
          <w:rFonts w:hint="eastAsia"/>
        </w:rPr>
        <w:t>舍利子，八解脱不生，八胜处、九次第定、十遍处亦不生。何以故？皆本性空故。</w:t>
      </w:r>
    </w:p>
    <w:p w:rsidR="00DB3028" w:rsidRDefault="00DB3028" w:rsidP="00DB3028">
      <w:r>
        <w:rPr>
          <w:rFonts w:hint="eastAsia"/>
        </w:rPr>
        <w:t>舍利子，四念住不生，四正断、四神足、五根、五力、七等觉支、八圣道支亦不生。何以故？皆本性空故。</w:t>
      </w:r>
    </w:p>
    <w:p w:rsidR="00DB3028" w:rsidRDefault="00DB3028" w:rsidP="00DB3028">
      <w:r>
        <w:rPr>
          <w:rFonts w:hint="eastAsia"/>
        </w:rPr>
        <w:t>舍利子，空解脱门不生，无相、无愿解脱门亦不生。何以故？皆本性空故。舍利子，五眼不生，六神通亦不生。何以故？皆本性空故。</w:t>
      </w:r>
    </w:p>
    <w:p w:rsidR="00DB3028" w:rsidRDefault="00DB3028" w:rsidP="00DB3028">
      <w:r>
        <w:rPr>
          <w:rFonts w:hint="eastAsia"/>
        </w:rPr>
        <w:t>舍利子，佛十力不生，四无所畏、四无碍解、大慈、大悲、大喜、大舍、十八佛不共法亦不生。何以故？皆本性空故。</w:t>
      </w:r>
    </w:p>
    <w:p w:rsidR="008400C3" w:rsidRDefault="008400C3" w:rsidP="00DB3028"/>
    <w:p w:rsidR="00DB3028" w:rsidRDefault="00DB3028" w:rsidP="00DB3028">
      <w:r>
        <w:rPr>
          <w:rFonts w:hint="eastAsia"/>
        </w:rPr>
        <w:t>舍利子，一切智不生，道相智、一切相智亦不生。何以故？皆本性空故。舍利子，无忘失法不生，恒住舍性亦不生。何以故？皆本性空故。</w:t>
      </w:r>
    </w:p>
    <w:p w:rsidR="00DB3028" w:rsidRDefault="00DB3028" w:rsidP="00DB3028">
      <w:r>
        <w:rPr>
          <w:rFonts w:hint="eastAsia"/>
        </w:rPr>
        <w:t>舍利子，一切陀罗尼门不生，一切三摩地门亦不生。何以故？皆本性空故。舍利子，异生不生，异生法亦不生。何以故？皆本性空故。</w:t>
      </w:r>
    </w:p>
    <w:p w:rsidR="00DB3028" w:rsidRDefault="00DB3028" w:rsidP="00DB3028">
      <w:r>
        <w:rPr>
          <w:rFonts w:hint="eastAsia"/>
        </w:rPr>
        <w:t>舍利子，预流不生，预流法亦不生。何以故？皆本性空故。舍利子，一来不生，一来法亦不生。何以故？皆本性空故。舍利子，不还不生，不还法亦不生。何以故？皆本性空故。</w:t>
      </w:r>
    </w:p>
    <w:p w:rsidR="00DB3028" w:rsidRDefault="00DB3028" w:rsidP="00DB3028">
      <w:r>
        <w:rPr>
          <w:rFonts w:hint="eastAsia"/>
        </w:rPr>
        <w:t>舍利子，阿罗汉不生，阿罗汉法亦不生。何以故？皆本性空故。舍利子，独觉不生，独觉法亦不生。何以故？皆本性空故。</w:t>
      </w:r>
    </w:p>
    <w:p w:rsidR="00DB3028" w:rsidRDefault="00DB3028" w:rsidP="00DB3028">
      <w:r>
        <w:rPr>
          <w:rFonts w:hint="eastAsia"/>
        </w:rPr>
        <w:t>舍利子，菩萨不生，菩萨法亦不生。何以故？皆本性空故。舍利子，如来不生，如来法亦不生。何以故？皆本性空故。</w:t>
      </w:r>
    </w:p>
    <w:p w:rsidR="00DB3028" w:rsidRDefault="00DB3028" w:rsidP="00DB3028">
      <w:r>
        <w:rPr>
          <w:rFonts w:hint="eastAsia"/>
        </w:rPr>
        <w:t>舍利子，身行不生，语行、意行亦不生。何以故？皆本性空故。舍利子，由此缘故，于不生法起不生言亦无生义。</w:t>
      </w:r>
    </w:p>
    <w:p w:rsidR="00DB3028" w:rsidRDefault="00DB3028" w:rsidP="00DB3028">
      <w:r>
        <w:rPr>
          <w:rFonts w:hint="eastAsia"/>
        </w:rPr>
        <w:t>舍利子，若所说法、若能说言、说者、听者皆不生故。</w:t>
      </w:r>
    </w:p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19087E" w:rsidRDefault="0019087E" w:rsidP="00DB3028"/>
    <w:p w:rsidR="008B75CA" w:rsidRDefault="008B75CA" w:rsidP="00DB3028"/>
    <w:p w:rsidR="008B75CA" w:rsidRDefault="008B75CA" w:rsidP="00DB3028"/>
    <w:p w:rsidR="0019087E" w:rsidRDefault="0019087E" w:rsidP="00DB3028"/>
    <w:p w:rsidR="0019087E" w:rsidRDefault="0019087E" w:rsidP="0019087E">
      <w:r>
        <w:rPr>
          <w:rFonts w:hint="eastAsia"/>
        </w:rPr>
        <w:t>时，舍利子谓善现言：仁者于说法人中最为第一。何以故？随所问诘，皆能酬答，无滞碍故。</w:t>
      </w:r>
    </w:p>
    <w:p w:rsidR="0019087E" w:rsidRDefault="0019087E" w:rsidP="0019087E"/>
    <w:p w:rsidR="0019087E" w:rsidRDefault="0019087E" w:rsidP="0019087E">
      <w:r>
        <w:rPr>
          <w:rFonts w:hint="eastAsia"/>
        </w:rPr>
        <w:t>善现报言：诸佛弟子于一切法无依著者，法尔皆能随所问诘，一一酬答自在无畏。何以故？以一切法无所依故。</w:t>
      </w:r>
    </w:p>
    <w:p w:rsidR="0019087E" w:rsidRDefault="0019087E" w:rsidP="0019087E">
      <w:r>
        <w:rPr>
          <w:rFonts w:hint="eastAsia"/>
        </w:rPr>
        <w:t>时，舍利子问善现言：云何诸法都无所依？</w:t>
      </w:r>
    </w:p>
    <w:p w:rsidR="0019087E" w:rsidRDefault="0019087E" w:rsidP="0019087E">
      <w:r>
        <w:rPr>
          <w:rFonts w:hint="eastAsia"/>
        </w:rPr>
        <w:t>善现答言：舍利子，色本性空，依内依外依两中间不可得故；受、想、行、识本性空，依内依外依两中间不可得故。</w:t>
      </w:r>
    </w:p>
    <w:p w:rsidR="0019087E" w:rsidRDefault="0019087E" w:rsidP="0019087E">
      <w:r>
        <w:rPr>
          <w:rFonts w:hint="eastAsia"/>
        </w:rPr>
        <w:t>舍利子，眼处本性空，依内依外依两中间不可得故；耳、鼻、舌、身、意处本性空，依内依外依两中间不可得故。</w:t>
      </w:r>
    </w:p>
    <w:p w:rsidR="0019087E" w:rsidRDefault="0019087E" w:rsidP="0019087E">
      <w:r>
        <w:rPr>
          <w:rFonts w:hint="eastAsia"/>
        </w:rPr>
        <w:t>舍利子，色处本性空，依内依外依两中间不可得故；声、香、味、触、法处本性空，依内依外依两中间不可得故。</w:t>
      </w:r>
    </w:p>
    <w:p w:rsidR="0019087E" w:rsidRDefault="0019087E" w:rsidP="0019087E">
      <w:r>
        <w:rPr>
          <w:rFonts w:hint="eastAsia"/>
        </w:rPr>
        <w:t>舍利子，眼界本性空，依内依外依两中间不可得故；色界、眼识界及眼触、眼触为缘所生诸受本性空，依内依外依两中间不可得故。</w:t>
      </w:r>
    </w:p>
    <w:p w:rsidR="0019087E" w:rsidRDefault="0019087E" w:rsidP="0019087E">
      <w:r>
        <w:rPr>
          <w:rFonts w:hint="eastAsia"/>
        </w:rPr>
        <w:t>舍利子，耳界本性空，依内依外依两中间不可得故；声界、耳识界及耳触、耳触为缘所生诸受本性空，依内依外依两中间不可得故。</w:t>
      </w:r>
    </w:p>
    <w:p w:rsidR="0019087E" w:rsidRDefault="0019087E" w:rsidP="0019087E">
      <w:r>
        <w:rPr>
          <w:rFonts w:hint="eastAsia"/>
        </w:rPr>
        <w:t>舍利子，鼻界本性空，依内依外依两中间不可得故；香界、鼻识界及鼻触、鼻触为缘所生诸受本性空，依内依外依两中间不可得故。</w:t>
      </w:r>
    </w:p>
    <w:p w:rsidR="0019087E" w:rsidRDefault="0019087E" w:rsidP="0019087E">
      <w:r>
        <w:rPr>
          <w:rFonts w:hint="eastAsia"/>
        </w:rPr>
        <w:t>舍利子，舌界本性空，依内依外依两中间不可得故；味界、舌识界及舌触、舌触为缘所生诸受本性空，依内依外依两中间不可得故。</w:t>
      </w:r>
    </w:p>
    <w:p w:rsidR="0019087E" w:rsidRDefault="0019087E" w:rsidP="0019087E">
      <w:r>
        <w:rPr>
          <w:rFonts w:hint="eastAsia"/>
        </w:rPr>
        <w:t>舍利子，身界本性空，依内依外依两中间不可得故；触界、身识界及身触、身触为缘所生诸受本性空，依内依外依两中间不可得故。</w:t>
      </w:r>
    </w:p>
    <w:p w:rsidR="0019087E" w:rsidRDefault="0019087E" w:rsidP="0019087E">
      <w:r>
        <w:rPr>
          <w:rFonts w:hint="eastAsia"/>
        </w:rPr>
        <w:t>舍利子，意界本性空，依内依外依两中间不可得故；法界、意识界及意触、意触为缘所生诸受本性空，依内依外依两中间不可得故。</w:t>
      </w:r>
    </w:p>
    <w:p w:rsidR="0019087E" w:rsidRDefault="0019087E" w:rsidP="0019087E">
      <w:r>
        <w:rPr>
          <w:rFonts w:hint="eastAsia"/>
        </w:rPr>
        <w:t>舍利子，地界本性空，依内依外依两中间不可得故；水、火、风、空、识界本性空，依内依外依两中间不可得故。</w:t>
      </w:r>
    </w:p>
    <w:p w:rsidR="0019087E" w:rsidRDefault="0019087E" w:rsidP="0019087E">
      <w:r>
        <w:rPr>
          <w:rFonts w:hint="eastAsia"/>
        </w:rPr>
        <w:t>舍利子，苦圣谛本性空，依内依外依两中间不可得故；集、灭、道圣谛本性空，依内依外依两中间不可得故。</w:t>
      </w:r>
    </w:p>
    <w:p w:rsidR="0019087E" w:rsidRDefault="0019087E" w:rsidP="0019087E">
      <w:r>
        <w:rPr>
          <w:rFonts w:hint="eastAsia"/>
        </w:rPr>
        <w:t>舍利子，无明本性空，依内依外依两中间不可得故；行、识、名色、六处、触、受、爱、取、有、生、老死愁叹苦忧恼本性空，依内依外依两中间不可得故。</w:t>
      </w:r>
    </w:p>
    <w:p w:rsidR="0019087E" w:rsidRDefault="0019087E" w:rsidP="0019087E">
      <w:r>
        <w:rPr>
          <w:rFonts w:hint="eastAsia"/>
        </w:rPr>
        <w:t>舍利子，内空本性空，依内依外依两中间不可得故；外空、内外空、空空、大空、胜义空、有为空、无为空、毕竟空、无际空、散空、无变异空、本性空、自相空、共相空、一切法空、不可得空、无性空、自性空、无性自性空本性空，依内依外依两中间不可得故。</w:t>
      </w:r>
    </w:p>
    <w:p w:rsidR="0019087E" w:rsidRDefault="0019087E" w:rsidP="0019087E">
      <w:r>
        <w:rPr>
          <w:rFonts w:hint="eastAsia"/>
        </w:rPr>
        <w:t>舍利子，布施波罗蜜多本性空，依内依外依两中间不可得故；净戒、安忍、精进、静虑、般若波罗蜜多本性空，依内依外依两中间不可得故。</w:t>
      </w:r>
    </w:p>
    <w:p w:rsidR="0019087E" w:rsidRDefault="0019087E" w:rsidP="0019087E">
      <w:r>
        <w:rPr>
          <w:rFonts w:hint="eastAsia"/>
        </w:rPr>
        <w:t>舍利子，四静虑本性空，依内依外依两中间不可得故；四无量、四无色定本性空，依内依外依两中间不可得故。</w:t>
      </w:r>
    </w:p>
    <w:p w:rsidR="0019087E" w:rsidRDefault="0019087E" w:rsidP="0019087E">
      <w:r>
        <w:rPr>
          <w:rFonts w:hint="eastAsia"/>
        </w:rPr>
        <w:t>舍利子，八解脱本性空，依内依外依两中间不可得故；八胜处、九次第定、十遍处本性空，依内依外依两中间不可得故。</w:t>
      </w:r>
    </w:p>
    <w:p w:rsidR="0019087E" w:rsidRDefault="0019087E" w:rsidP="0019087E">
      <w:r>
        <w:rPr>
          <w:rFonts w:hint="eastAsia"/>
        </w:rPr>
        <w:t>舍利子，四念住本性空，依内依外依两中间不可得故；四正断、四神足、五根、五力、七等觉支、八圣道支本性空，依内依外依两中间不可得故。</w:t>
      </w:r>
    </w:p>
    <w:p w:rsidR="0019087E" w:rsidRDefault="0019087E" w:rsidP="0019087E">
      <w:r>
        <w:rPr>
          <w:rFonts w:hint="eastAsia"/>
        </w:rPr>
        <w:t>舍利子，空解脱门本性空，依内依外依两中间不可得故；无相、无愿解脱门本性空，依内依外依两中间不可得故。</w:t>
      </w:r>
    </w:p>
    <w:p w:rsidR="0019087E" w:rsidRDefault="0019087E" w:rsidP="0019087E"/>
    <w:p w:rsidR="0019087E" w:rsidRDefault="0019087E" w:rsidP="0019087E">
      <w:r>
        <w:rPr>
          <w:rFonts w:hint="eastAsia"/>
        </w:rPr>
        <w:t>舍利子，五眼本性空，依内依外依两中间不可得故；六神通本性空，依内依外依两中间不可得故。</w:t>
      </w:r>
    </w:p>
    <w:p w:rsidR="0019087E" w:rsidRDefault="0019087E" w:rsidP="0019087E">
      <w:r>
        <w:rPr>
          <w:rFonts w:hint="eastAsia"/>
        </w:rPr>
        <w:t>舍利子，佛十力本性空，依内依外依两中间不可得故；四无所畏、四无碍解、大慈、大悲、大喜、大舍、十八佛不共法本性空，依内依外依两中间不可得故。</w:t>
      </w:r>
    </w:p>
    <w:p w:rsidR="0019087E" w:rsidRDefault="0019087E" w:rsidP="0019087E">
      <w:r>
        <w:rPr>
          <w:rFonts w:hint="eastAsia"/>
        </w:rPr>
        <w:t>舍利子，一切智本性空，依内依外依两中间不可得故；道相智、一切相智本性空，依内依外依两中间不可得故。</w:t>
      </w:r>
    </w:p>
    <w:p w:rsidR="0019087E" w:rsidRDefault="0019087E" w:rsidP="0019087E">
      <w:r>
        <w:rPr>
          <w:rFonts w:hint="eastAsia"/>
        </w:rPr>
        <w:t>舍利子，无忘失法本性空，依内依外依两中间不可得故；恒住舍性本性空，依内依外依两中间不可得故。</w:t>
      </w:r>
    </w:p>
    <w:p w:rsidR="0019087E" w:rsidRDefault="0019087E" w:rsidP="0019087E">
      <w:r>
        <w:rPr>
          <w:rFonts w:hint="eastAsia"/>
        </w:rPr>
        <w:t>舍利子，一切陀罗尼门本性空，依内依外依两中间不可得故；一切三摩地门本性空，依内依外依两中间不可得故。</w:t>
      </w:r>
    </w:p>
    <w:p w:rsidR="0019087E" w:rsidRDefault="0019087E" w:rsidP="0019087E">
      <w:r>
        <w:rPr>
          <w:rFonts w:hint="eastAsia"/>
        </w:rPr>
        <w:t>舍利子，异生本性空，依内依外依两中间不可得故；异生法本性空，依内依外依两中间不可得故。</w:t>
      </w:r>
    </w:p>
    <w:p w:rsidR="0019087E" w:rsidRPr="00AF04EF" w:rsidRDefault="0019087E" w:rsidP="0019087E">
      <w:pPr>
        <w:rPr>
          <w:b/>
        </w:rPr>
      </w:pPr>
      <w:r w:rsidRPr="00AF04EF">
        <w:rPr>
          <w:rFonts w:hint="eastAsia"/>
          <w:b/>
        </w:rPr>
        <w:t>舍利子，预流本性空，依内依外依两中间不可得故；预流法本性空，依内依外依两中间不可得故。</w:t>
      </w:r>
    </w:p>
    <w:p w:rsidR="0019087E" w:rsidRPr="00AF04EF" w:rsidRDefault="0019087E" w:rsidP="0019087E">
      <w:pPr>
        <w:rPr>
          <w:b/>
        </w:rPr>
      </w:pPr>
      <w:r w:rsidRPr="00AF04EF">
        <w:rPr>
          <w:rFonts w:hint="eastAsia"/>
          <w:b/>
        </w:rPr>
        <w:t>舍利子，一来本性空，依内依外依两中间不可得故；一来法本性空，依内依外依两中间不可得故。</w:t>
      </w:r>
    </w:p>
    <w:p w:rsidR="0019087E" w:rsidRPr="00AF04EF" w:rsidRDefault="0019087E" w:rsidP="0019087E">
      <w:pPr>
        <w:rPr>
          <w:b/>
        </w:rPr>
      </w:pPr>
      <w:r w:rsidRPr="00AF04EF">
        <w:rPr>
          <w:rFonts w:hint="eastAsia"/>
          <w:b/>
        </w:rPr>
        <w:t>舍利子，不还本性空，依内依外依两中间不可得故；不还法本性空，依内依外依两中间不可得故。</w:t>
      </w:r>
    </w:p>
    <w:p w:rsidR="0019087E" w:rsidRPr="00AF04EF" w:rsidRDefault="0019087E" w:rsidP="0019087E">
      <w:pPr>
        <w:rPr>
          <w:b/>
        </w:rPr>
      </w:pPr>
      <w:r w:rsidRPr="00AF04EF">
        <w:rPr>
          <w:rFonts w:hint="eastAsia"/>
          <w:b/>
        </w:rPr>
        <w:t>舍利子，阿罗汉本性空，依内依外依两中间不可得故；阿罗汉法本性空，依内依外依两中间不可得故。</w:t>
      </w:r>
    </w:p>
    <w:p w:rsidR="0019087E" w:rsidRPr="00AF04EF" w:rsidRDefault="0019087E" w:rsidP="0019087E">
      <w:pPr>
        <w:rPr>
          <w:b/>
        </w:rPr>
      </w:pPr>
      <w:r w:rsidRPr="00AF04EF">
        <w:rPr>
          <w:rFonts w:hint="eastAsia"/>
          <w:b/>
        </w:rPr>
        <w:t>舍利子，独觉本性空，依内依外依两中间不可得故；独觉法本性空，依内依外依两中间不可得故。</w:t>
      </w:r>
    </w:p>
    <w:p w:rsidR="0019087E" w:rsidRPr="00AF04EF" w:rsidRDefault="0019087E" w:rsidP="0019087E">
      <w:pPr>
        <w:rPr>
          <w:b/>
        </w:rPr>
      </w:pPr>
      <w:r w:rsidRPr="00AF04EF">
        <w:rPr>
          <w:rFonts w:hint="eastAsia"/>
          <w:b/>
        </w:rPr>
        <w:t>舍利子，菩萨本性空，依内依外依两中间不可得故；菩萨法本性空，依内依外依两中间不可得故。</w:t>
      </w:r>
    </w:p>
    <w:p w:rsidR="0019087E" w:rsidRPr="00AF04EF" w:rsidRDefault="0019087E" w:rsidP="0019087E">
      <w:pPr>
        <w:rPr>
          <w:b/>
        </w:rPr>
      </w:pPr>
      <w:r w:rsidRPr="00AF04EF">
        <w:rPr>
          <w:rFonts w:hint="eastAsia"/>
          <w:b/>
        </w:rPr>
        <w:t>舍利子，如来本性空，依内依外依两中间不可得故；如来法本性空，依内依外依两中间不可得故。</w:t>
      </w:r>
    </w:p>
    <w:p w:rsidR="0019087E" w:rsidRPr="00C13368" w:rsidRDefault="0019087E" w:rsidP="00DB3028">
      <w:r>
        <w:rPr>
          <w:rFonts w:hint="eastAsia"/>
        </w:rPr>
        <w:t>舍利子，由此缘故，我说诸法都无所依。</w:t>
      </w:r>
    </w:p>
    <w:sectPr w:rsidR="0019087E" w:rsidRPr="00C13368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0DBB" w:rsidRDefault="00B50DBB" w:rsidP="00853D34">
      <w:r>
        <w:separator/>
      </w:r>
    </w:p>
  </w:endnote>
  <w:endnote w:type="continuationSeparator" w:id="0">
    <w:p w:rsidR="00B50DBB" w:rsidRDefault="00B50DBB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B57EDD">
        <w:pPr>
          <w:pStyle w:val="a4"/>
          <w:jc w:val="right"/>
        </w:pPr>
        <w:fldSimple w:instr=" PAGE   \* MERGEFORMAT ">
          <w:r w:rsidR="00AF04EF" w:rsidRPr="00AF04EF">
            <w:rPr>
              <w:noProof/>
              <w:lang w:val="zh-CN"/>
            </w:rPr>
            <w:t>11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0DBB" w:rsidRDefault="00B50DBB" w:rsidP="00853D34">
      <w:r>
        <w:separator/>
      </w:r>
    </w:p>
  </w:footnote>
  <w:footnote w:type="continuationSeparator" w:id="0">
    <w:p w:rsidR="00B50DBB" w:rsidRDefault="00B50DBB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782E" w:rsidRPr="0002130F" w:rsidRDefault="00C13368" w:rsidP="00285037">
    <w:pPr>
      <w:jc w:val="center"/>
      <w:rPr>
        <w:rFonts w:ascii="黑体" w:eastAsia="黑体" w:hAnsi="黑体"/>
        <w:sz w:val="32"/>
        <w:szCs w:val="32"/>
      </w:rPr>
    </w:pPr>
    <w:r>
      <w:rPr>
        <w:rFonts w:ascii="黑体" w:eastAsia="黑体" w:hAnsi="黑体" w:hint="eastAsia"/>
        <w:sz w:val="32"/>
        <w:szCs w:val="32"/>
      </w:rPr>
      <w:t>无生</w:t>
    </w:r>
    <w:r w:rsidR="00AF04EF">
      <w:rPr>
        <w:rFonts w:ascii="黑体" w:eastAsia="黑体" w:hAnsi="黑体" w:hint="eastAsia"/>
        <w:sz w:val="32"/>
        <w:szCs w:val="32"/>
      </w:rPr>
      <w:t>与</w:t>
    </w:r>
    <w:r w:rsidR="00505C6D">
      <w:rPr>
        <w:rFonts w:ascii="黑体" w:eastAsia="黑体" w:hAnsi="黑体" w:hint="eastAsia"/>
        <w:sz w:val="32"/>
        <w:szCs w:val="32"/>
      </w:rPr>
      <w:t>不可得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02130F" w:rsidRPr="0002130F">
      <w:rPr>
        <w:rFonts w:ascii="黑体" w:eastAsia="黑体" w:hAnsi="黑体" w:hint="eastAsia"/>
        <w:sz w:val="18"/>
        <w:szCs w:val="18"/>
      </w:rPr>
      <w:t>0</w:t>
    </w:r>
    <w:r w:rsidR="001612E7">
      <w:rPr>
        <w:rFonts w:ascii="黑体" w:eastAsia="黑体" w:hAnsi="黑体" w:hint="eastAsia"/>
        <w:sz w:val="18"/>
        <w:szCs w:val="18"/>
      </w:rPr>
      <w:t>7</w:t>
    </w:r>
    <w:r w:rsidR="00C13368">
      <w:rPr>
        <w:rFonts w:ascii="黑体" w:eastAsia="黑体" w:hAnsi="黑体" w:hint="eastAsia"/>
        <w:sz w:val="18"/>
        <w:szCs w:val="18"/>
      </w:rPr>
      <w:t>4</w:t>
    </w:r>
    <w:r w:rsidR="001612E7">
      <w:rPr>
        <w:rFonts w:ascii="黑体" w:eastAsia="黑体" w:hAnsi="黑体" w:hint="eastAsia"/>
        <w:sz w:val="18"/>
        <w:szCs w:val="18"/>
      </w:rPr>
      <w:t>-07</w:t>
    </w:r>
    <w:r w:rsidR="00F628F7">
      <w:rPr>
        <w:rFonts w:ascii="黑体" w:eastAsia="黑体" w:hAnsi="黑体" w:hint="eastAsia"/>
        <w:sz w:val="18"/>
        <w:szCs w:val="18"/>
      </w:rPr>
      <w:t>5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AF04EF" w:rsidRDefault="00AF04EF" w:rsidP="00AF04EF">
    <w:pPr>
      <w:pStyle w:val="a3"/>
      <w:rPr>
        <w:rFonts w:ascii="黑体" w:eastAsia="黑体" w:hAnsi="黑体"/>
      </w:rPr>
    </w:pPr>
    <w:r w:rsidRPr="00AF04EF">
      <w:rPr>
        <w:rFonts w:ascii="黑体" w:eastAsia="黑体" w:hAnsi="黑体" w:hint="eastAsia"/>
      </w:rPr>
      <w:t>初分 无生品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629D"/>
    <w:rsid w:val="0002130F"/>
    <w:rsid w:val="00034524"/>
    <w:rsid w:val="00075C40"/>
    <w:rsid w:val="00083FEF"/>
    <w:rsid w:val="00140949"/>
    <w:rsid w:val="0014782E"/>
    <w:rsid w:val="001612E7"/>
    <w:rsid w:val="0019087E"/>
    <w:rsid w:val="001A3544"/>
    <w:rsid w:val="00200B54"/>
    <w:rsid w:val="00211817"/>
    <w:rsid w:val="00250759"/>
    <w:rsid w:val="00254ECA"/>
    <w:rsid w:val="00285037"/>
    <w:rsid w:val="002C4BD0"/>
    <w:rsid w:val="002E53CC"/>
    <w:rsid w:val="002F771E"/>
    <w:rsid w:val="003046D5"/>
    <w:rsid w:val="00314AB8"/>
    <w:rsid w:val="00315DB7"/>
    <w:rsid w:val="00372A9F"/>
    <w:rsid w:val="003D0A31"/>
    <w:rsid w:val="003D0A9E"/>
    <w:rsid w:val="003F2DB1"/>
    <w:rsid w:val="003F74D1"/>
    <w:rsid w:val="004232EF"/>
    <w:rsid w:val="00461BD4"/>
    <w:rsid w:val="00497A7F"/>
    <w:rsid w:val="004D6B69"/>
    <w:rsid w:val="004E2142"/>
    <w:rsid w:val="004E7E9C"/>
    <w:rsid w:val="0050055F"/>
    <w:rsid w:val="00505C6D"/>
    <w:rsid w:val="005206F2"/>
    <w:rsid w:val="00536E44"/>
    <w:rsid w:val="005443D0"/>
    <w:rsid w:val="00571CDD"/>
    <w:rsid w:val="0059632E"/>
    <w:rsid w:val="005F2B5F"/>
    <w:rsid w:val="006277EE"/>
    <w:rsid w:val="00635065"/>
    <w:rsid w:val="006B2D23"/>
    <w:rsid w:val="006E62D2"/>
    <w:rsid w:val="00706CB4"/>
    <w:rsid w:val="00715E6E"/>
    <w:rsid w:val="00724CB9"/>
    <w:rsid w:val="00770D2E"/>
    <w:rsid w:val="007A4343"/>
    <w:rsid w:val="007C2335"/>
    <w:rsid w:val="007F2C5F"/>
    <w:rsid w:val="00816AAC"/>
    <w:rsid w:val="008400C3"/>
    <w:rsid w:val="00853D34"/>
    <w:rsid w:val="008974FC"/>
    <w:rsid w:val="008B75CA"/>
    <w:rsid w:val="008F6182"/>
    <w:rsid w:val="0091444C"/>
    <w:rsid w:val="00934595"/>
    <w:rsid w:val="00935488"/>
    <w:rsid w:val="00990553"/>
    <w:rsid w:val="0099374F"/>
    <w:rsid w:val="009C6DE5"/>
    <w:rsid w:val="00A04843"/>
    <w:rsid w:val="00A07799"/>
    <w:rsid w:val="00A1773F"/>
    <w:rsid w:val="00A23833"/>
    <w:rsid w:val="00A55017"/>
    <w:rsid w:val="00A75F12"/>
    <w:rsid w:val="00AA424D"/>
    <w:rsid w:val="00AB1401"/>
    <w:rsid w:val="00AB478E"/>
    <w:rsid w:val="00AF04EF"/>
    <w:rsid w:val="00AF0A8A"/>
    <w:rsid w:val="00B50DBB"/>
    <w:rsid w:val="00B57EDD"/>
    <w:rsid w:val="00B6299B"/>
    <w:rsid w:val="00B860AE"/>
    <w:rsid w:val="00B87E1B"/>
    <w:rsid w:val="00BA5845"/>
    <w:rsid w:val="00BC19B4"/>
    <w:rsid w:val="00BE1111"/>
    <w:rsid w:val="00C13368"/>
    <w:rsid w:val="00C13D65"/>
    <w:rsid w:val="00C15A3F"/>
    <w:rsid w:val="00C2750E"/>
    <w:rsid w:val="00C320E9"/>
    <w:rsid w:val="00C4033E"/>
    <w:rsid w:val="00C41AF6"/>
    <w:rsid w:val="00C4483D"/>
    <w:rsid w:val="00CD587F"/>
    <w:rsid w:val="00D10F71"/>
    <w:rsid w:val="00D41761"/>
    <w:rsid w:val="00DB3028"/>
    <w:rsid w:val="00DB747E"/>
    <w:rsid w:val="00E1027D"/>
    <w:rsid w:val="00E414DE"/>
    <w:rsid w:val="00E55E81"/>
    <w:rsid w:val="00EE6B89"/>
    <w:rsid w:val="00EF6086"/>
    <w:rsid w:val="00F20B24"/>
    <w:rsid w:val="00F27220"/>
    <w:rsid w:val="00F574FA"/>
    <w:rsid w:val="00F61162"/>
    <w:rsid w:val="00F628F7"/>
    <w:rsid w:val="00F75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11</Pages>
  <Words>1564</Words>
  <Characters>8919</Characters>
  <Application>Microsoft Office Word</Application>
  <DocSecurity>0</DocSecurity>
  <Lines>74</Lines>
  <Paragraphs>20</Paragraphs>
  <ScaleCrop>false</ScaleCrop>
  <Company/>
  <LinksUpToDate>false</LinksUpToDate>
  <CharactersWithSpaces>10463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73</cp:revision>
  <dcterms:created xsi:type="dcterms:W3CDTF">2023-06-23T04:37:00Z</dcterms:created>
  <dcterms:modified xsi:type="dcterms:W3CDTF">2023-08-26T05:52:00Z</dcterms:modified>
</cp:coreProperties>
</file>