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74F" w:rsidRDefault="0099374F" w:rsidP="006C7102">
      <w:pPr>
        <w:rPr>
          <w:rFonts w:asciiTheme="majorEastAsia" w:eastAsiaTheme="majorEastAsia" w:hAnsiTheme="majorEastAsia"/>
          <w:szCs w:val="21"/>
        </w:rPr>
      </w:pPr>
    </w:p>
    <w:p w:rsidR="00816AAC" w:rsidRDefault="00816AAC" w:rsidP="00816AAC">
      <w:pPr>
        <w:jc w:val="left"/>
      </w:pPr>
      <w:r>
        <w:rPr>
          <w:rFonts w:hint="eastAsia"/>
        </w:rPr>
        <w:t>尔时，具寿善现白佛言：世尊，如我解佛所说义，菩萨摩诃萨不擐功德铠，当知是为擐大乘铠。何以故？以一切法自相空故。所以者何？世尊，色色相空，受、想、行、识受、想、行、识相空；眼处眼处相空，耳、鼻、舌、身、意处耳、鼻、舌、身、意处相空；色处色处相空，声、香、味、触、法处声、香、味、触、法处相空；眼界眼界相空，色界、眼识界及眼触、眼触为缘所生诸受色界乃至眼触为缘所生诸受相空；耳界耳界相空，声界、耳识界及耳触、耳触为缘所生诸受声界乃至耳触为缘所生诸受相空；鼻界鼻界相空，香界、鼻识界及鼻触、鼻触为缘所生诸受香界乃至鼻触为缘所生诸受相空；舌界舌界相空，味界、舌识界及舌触、舌触为缘所生诸受味界乃至舌触为缘所生诸受相空；身界身界相空，触界、身识界及身触、身触为缘所生诸受触界乃至身触为缘所生诸受相空；意界意界相空，法界、意识界及意触、意触为缘所生诸受法界乃至意触为缘所生诸受相空；地界地界相空，水、火、风、空、识界水、火、风、空、识界相空；苦圣谛苦圣谛相空，集、灭、道圣谛集、灭、道圣谛相空；无明无明相空，行、识、名色、六处、触、受、爱、取、有、生、老死愁叹苦忧恼行乃至老死愁叹苦忧恼相空；内空内空相空，外空、内外空、空空、大空、胜义空、有为空、无为空、毕竟空、无际空、散空、无变异空、本性空、自相空、共相空、一切法空、不可得空、无性空、自性空、无性自性空外空乃至无性自性空相空；四静虑四静虑相空，四无量、四无色定四无量、四无色定相空；四念住四念住相空，四正断、四神足、五根、五力、七等觉支、八圣道支四正断乃至八圣道支相空；空解脱门空解脱门相空，无相、无愿解脱门无相、无愿解脱门相空；布施波罗蜜多布施波罗蜜多相空，净戒、安忍、精进、静虑、般若波罗蜜多净戒乃至般若波罗蜜多相空；五眼五眼相空，六神通六神通相空；佛十力佛十力相空，四无所畏、四无碍解、大慈、大悲、大喜、大舍、十八佛不共法、一切智、道相智、一切相智四无所畏乃至一切相智相空；菩萨菩萨相空，擐功德铠擐功德铠相空。世尊，由此因缘，菩萨摩诃萨不擐功德铠，当知是为擐大乘铠。</w:t>
      </w:r>
    </w:p>
    <w:p w:rsidR="00816AAC" w:rsidRDefault="00816AAC" w:rsidP="00816AAC">
      <w:pPr>
        <w:jc w:val="left"/>
      </w:pPr>
    </w:p>
    <w:p w:rsidR="00816AAC" w:rsidRPr="008F35D0" w:rsidRDefault="00816AAC" w:rsidP="00816AAC">
      <w:pPr>
        <w:jc w:val="left"/>
        <w:rPr>
          <w:b/>
        </w:rPr>
      </w:pPr>
      <w:r w:rsidRPr="008F35D0">
        <w:rPr>
          <w:rFonts w:hint="eastAsia"/>
          <w:b/>
        </w:rPr>
        <w:t>佛告善现：如是，如是，如汝所说。善现当知，一切智智无造无作，一切有情亦无造无作，菩萨摩诃萨为是事故擐大乘铠。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具寿善现白佛言：世尊，何因缘故，一切智智无造无作，一切有情亦无造无作，菩萨摩诃萨为是事故擐大乘铠？</w:t>
      </w:r>
    </w:p>
    <w:p w:rsidR="00816AAC" w:rsidRPr="00816AAC" w:rsidRDefault="00816AAC" w:rsidP="00816AAC">
      <w:pPr>
        <w:jc w:val="left"/>
      </w:pPr>
    </w:p>
    <w:p w:rsidR="00816AAC" w:rsidRPr="008F35D0" w:rsidRDefault="00816AAC" w:rsidP="00816AAC">
      <w:pPr>
        <w:jc w:val="left"/>
        <w:rPr>
          <w:b/>
        </w:rPr>
      </w:pPr>
      <w:r w:rsidRPr="008F35D0">
        <w:rPr>
          <w:rFonts w:hint="eastAsia"/>
          <w:b/>
        </w:rPr>
        <w:t>佛言：善现，由诸作者不可得故，一切智智无造无作，一切有情亦无造无作。所以者何？善现，我非造非不造，非作非不作。何以故？我毕竟不可得故。有情、命者、生者、养者、士夫、补特伽罗、意生、儒童、作者、使作者、起者、使起者、受者、使受者、知者、见者非造非不造，非作非不作。何以故？有情乃至见者毕竟不可得故。</w:t>
      </w:r>
    </w:p>
    <w:p w:rsidR="00816AAC" w:rsidRDefault="00816AAC" w:rsidP="00816AAC">
      <w:pPr>
        <w:jc w:val="left"/>
      </w:pPr>
    </w:p>
    <w:p w:rsidR="00816AAC" w:rsidRPr="008F35D0" w:rsidRDefault="00816AAC" w:rsidP="00816AAC">
      <w:pPr>
        <w:jc w:val="left"/>
        <w:rPr>
          <w:b/>
        </w:rPr>
      </w:pPr>
      <w:r w:rsidRPr="008F35D0">
        <w:rPr>
          <w:rFonts w:hint="eastAsia"/>
          <w:b/>
        </w:rPr>
        <w:t>善现，幻事非造非不造，非作非不作。何以故？幻事毕竟不可得故。梦境、像、响、光影、空华、阳焰、寻香城、变化事非造非不造，非作非不作。何以故？梦境乃至变化事毕竟不可得故。</w:t>
      </w: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善现，色非造非不造，非作非不作。何以故？色毕竟不可得故。受、想、行、识非造非不造，非作非不作。何以故？受、想、行、识毕竟不可得故。</w:t>
      </w: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善现，眼处非造非不造，非作非不作。何以故？眼处毕竟不可得故。耳、鼻、舌、身、意处非造非不造，非作非不作。何以故？耳、鼻、舌、身、意处毕竟不可得故。</w:t>
      </w: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善现，色处非造非不造，非作非不作。何以故？色处毕竟不可得故。声、香、味、触、法处非造非不造，非作非不作。何以故？声、香、味、触、法处毕竟不可得故。</w:t>
      </w: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善现，眼界非造非不造，非作非不作。何以故？眼界毕竟不可得故。色界、眼识界及眼触、眼触为缘所生诸受非造非不造，非作非不作。何以故？色界乃至眼触为缘所生诸受毕竟不可得故。</w:t>
      </w: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善现，耳界非造非不造，非作非不作。何以故？耳界毕竟不可得故。声界、耳识界及耳触、耳触为缘所生诸受非造非不造，非作非不作。何以故？声界乃至耳触为缘所生诸受毕竟不可得故。</w:t>
      </w: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善现，鼻界非造非不造，非作非不作。何以故？鼻界毕竟不可得故。香界、鼻识界及鼻触、鼻触为缘所生诸受非造非不造，非作非不作。何以故？香界乃至鼻触为缘所生诸受毕竟不可得故。</w:t>
      </w: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善现，舌界非造非不造，非作非不作。何以故？舌界毕竟不可得故。味界、舌识界及舌触、舌触为缘所生诸受非造非不造，非作非不作。何以故？味界乃至舌触为缘所生诸受毕竟不可得故。</w:t>
      </w: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善现，身界非造非不造，非作非不作。何以故？身界毕竟不可得故。触界、身识界及身触、身触为缘所生诸受非造非不造，非作非不作。何以故？触界乃至身触为缘所生诸受毕竟不可得故。</w:t>
      </w: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善现，意界非造非不造，非作非不作。何以故？意界毕竟不可得故。法界、意识界及意触、意触为缘所生诸受非造非不造，非作非不作。何以故？法界乃至意触为缘所生诸受毕竟不可得故。</w:t>
      </w:r>
    </w:p>
    <w:p w:rsidR="00816AAC" w:rsidRP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善现，地界非造非不造，非作非不作。何以故？地界毕竟不可得故。水、火、风、空、识界非造非不造，非作非不作。何以故？水、火、风、空、识界毕竟不可得故。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善现，苦圣谛非造非不造，非作非不作。何以故？苦圣谛毕竟不可得故。集、灭、道圣谛非造非不造，非作非不作。何以故？集、灭、道圣谛毕竟不可得故。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善现，无明非造非不造，非作非不作。何以故？无明毕竟不可得故。行、识、名色、六处、触、受、爱、取、有、生、老死愁叹苦忧恼非造非不造，非作非不作。何以故？行乃至老死愁叹苦忧恼毕竟不可得故。</w:t>
      </w: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内空非造非不造，非作非不作。何以故？内空毕竟不可得故。外空、内外空、空空、大空、胜义空、有为空、无为空、毕竟空、无际空、散空、无变异空、本性空、自相空、共相空、一切法空、不可得空、无性空、自性空、无性自性空非造非不造，非作非不作。何以故？外空乃至无性自性空毕竟不可得故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善现，四静虑非造非不造，非作非不作。何以故？四静虑毕竟不可得故。四无量、四无色定非造非不造，非作非不作。何以故？四无量、四无色定毕竟不可得故。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善现，四念住非造非不造，非作非不作。何以故？四念住毕竟不可得故。四正断、四神足、五根、五力、七等觉支、八圣道支非造非不造，非作非不作。何以故？四正断乃至八圣道支毕竟不可得故。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善现，空解脱门非造非不造，非作非不作。何以故？空解脱门毕竟不可得故。无相、无愿解脱门非造非不造，非作非不作。何以故？无相、无愿解脱门毕竟不可得故。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善现，布施波罗蜜多非造非不造，非作非不作。何以故？布施波罗蜜多毕竟不可得故。净戒、安忍、精进、静虑、般若波罗蜜多非造非不造，非作非不作。何以故？净戒乃至般若波罗蜜多毕竟不可得故。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善现，五眼非造非不造，非作非不作。何以故？五眼毕竟不可得故。六神通非造非不造，非作非不作。何以故？六神通毕竟不可得故。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佛十力非造非不造，非作非不作。何以故？佛十力毕竟不可得故。四无所畏、四无碍解、大慈、大悲、大喜、大舍、十八佛不共法、一切智、道相智、一切相智非造非不造，非作非不作。何以故？四无所畏乃至一切相智毕竟不可得故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善现，真如非造非不造，非作非不作。何以故？真如毕竟不可得故。法界、法性、不虚妄性、不变异性、法住、法定、离生性、平等性、实际非造非不造，非作非不作。何以故？法界乃至实际毕竟不可得故。</w:t>
      </w:r>
    </w:p>
    <w:p w:rsidR="00816AAC" w:rsidRDefault="00816AAC" w:rsidP="00816AAC">
      <w:pPr>
        <w:jc w:val="left"/>
      </w:pPr>
    </w:p>
    <w:p w:rsidR="00816AAC" w:rsidRPr="008F35D0" w:rsidRDefault="00816AAC" w:rsidP="00816AAC">
      <w:pPr>
        <w:jc w:val="left"/>
        <w:rPr>
          <w:b/>
        </w:rPr>
      </w:pPr>
      <w:r w:rsidRPr="008F35D0">
        <w:rPr>
          <w:rFonts w:hint="eastAsia"/>
          <w:b/>
        </w:rPr>
        <w:t>善现，菩萨非造非不造，非作非不作。何以故？菩萨毕竟不可得故。</w:t>
      </w:r>
    </w:p>
    <w:p w:rsidR="00816AAC" w:rsidRPr="008F35D0" w:rsidRDefault="00816AAC" w:rsidP="00816AAC">
      <w:pPr>
        <w:jc w:val="left"/>
        <w:rPr>
          <w:b/>
        </w:rPr>
      </w:pPr>
    </w:p>
    <w:p w:rsidR="00816AAC" w:rsidRPr="008F35D0" w:rsidRDefault="00816AAC" w:rsidP="00816AAC">
      <w:pPr>
        <w:jc w:val="left"/>
        <w:rPr>
          <w:b/>
        </w:rPr>
      </w:pPr>
      <w:r w:rsidRPr="008F35D0">
        <w:rPr>
          <w:rFonts w:hint="eastAsia"/>
          <w:b/>
        </w:rPr>
        <w:t>善现，如来、应、正等觉非造非不造，非作非不作。何以故？如来、应、正等觉毕竟不可得故。</w:t>
      </w:r>
    </w:p>
    <w:p w:rsidR="00816AAC" w:rsidRPr="008F35D0" w:rsidRDefault="00816AAC" w:rsidP="00816AAC">
      <w:pPr>
        <w:jc w:val="left"/>
        <w:rPr>
          <w:b/>
        </w:rPr>
      </w:pPr>
    </w:p>
    <w:p w:rsidR="00816AAC" w:rsidRPr="008F35D0" w:rsidRDefault="00816AAC" w:rsidP="00816AAC">
      <w:pPr>
        <w:jc w:val="left"/>
        <w:rPr>
          <w:b/>
        </w:rPr>
      </w:pPr>
      <w:r w:rsidRPr="008F35D0">
        <w:rPr>
          <w:rFonts w:hint="eastAsia"/>
          <w:b/>
        </w:rPr>
        <w:t>善现，由是因缘，一切智智无造无作，一切有情亦无造无作，菩萨摩诃萨为是事故擐大乘铠。善现，由此义故，菩萨摩诃萨不擐功德铠，当知是为擐大乘铠。</w:t>
      </w: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尔时，具寿善现白佛言：世尊，如我解佛所说义，色无缚无解，受、想、行、识无缚无解。何以故？世尊，色性无所有故无缚无解，受、想、行、识性无所有故无缚无解；色性远离故无缚无解，受、想、行、识性远离故无缚无解；色性寂静故无缚无解，受、想、行、识性寂静故无缚无解；色性空故无缚无解，受、想、行、识性空故无缚无解；色性无相故无缚无解，受、想、行、识性无相故无缚无解；色性无愿故无缚无解，受、想、行、识性无愿故无缚无解；色性无生故无缚无解，受、想、行、识性无生故无缚无解；色性无灭故无缚无解，受、想、行、识性无灭故无缚无解；色性无染故无缚无解，受、想、行、识性无染故无缚无解；色性无净故无缚无解，受、想、行、识性无净故无缚无解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眼处无缚无解，耳、鼻、舌、身、意处无缚无解。何以故？世尊，眼处性无所有故无缚无解，耳、鼻、舌、身、意处性无所有故无缚无解；眼处性远离故无缚无解，耳、鼻、舌、身、意处性远离故无缚无解；眼处性寂静故无缚无解，耳、鼻、舌、身、意处性寂静故无缚无解；眼处性空故无缚无解，耳、鼻、舌、身、意处性空故无缚无解；眼处性无相故无缚无解，耳、鼻、舌、身、意处性无相故无缚无解；眼处性无愿故无缚无解，耳、鼻、舌、身、意处性无愿故无缚无解；眼处性无生故无缚无解，耳、鼻、舌、身、意处性无生故无缚无解；眼处性无灭故无缚无解，耳、鼻、舌、身、意处性无灭故无缚无解；眼处性无染故无缚无解，耳、鼻、舌、身、意处性无染故无缚无解；眼处性无净故无缚无解，耳、鼻、舌、身、意处性无净故无缚无解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色处无缚无解，声、香、味、触、法处无缚无解。何以故？世尊，色处性无所有故无缚无解，声、香、味、触、法处性无所有故无缚无解；色处性远离故无缚无解，声、香、味、触、法处性远离故无缚无解；色处性寂静故无缚无解，声、香、味、触、法处性寂静故无缚无解；色处性空故无缚无解，声、香、味、触、法处性空故无缚无解；色处性无相故无缚无解，声、香、味、触、法处性无相故无缚无解；色处性无愿故无缚无解，声、香、味、触、法处性无愿故无缚无解；色处性无生故无缚无解，声、香、味、触、法处性无生故无缚无解；色处性无灭故无缚无解，声、香、味、触、法处性无灭故无缚无解；色处性无染故无缚无解，声、香、味、触、法处性无染故无缚无解；色处性无净故无缚无解，声、香、味、触、法处性无净故无缚无解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眼界无缚无解，色界、眼识界及眼触、眼触为缘所生诸受无缚无解。何以故？世尊，眼界性无所有故无缚无解，色界、眼识界及眼触、眼触为缘所生诸受性无所有故无缚无解；眼界性远离故无缚无解，色界乃至眼触为缘所生诸受性远离故无缚无解；眼界性寂静故无缚无解，色界乃至眼触为缘所生诸受性寂静故无缚无解；眼界性空故无缚无解，色界乃至眼触为缘所生诸受性空故无缚无解；眼界性无相故无缚无解，色界乃至眼触为缘所生诸受性无相故无缚无解；眼界性无愿故无缚无解，色界乃至眼触为缘所生诸受性无愿故无缚无解；眼界性无生故无缚无解，色界乃至眼触为缘所生诸受性无生故无缚无解；眼界性无灭故无缚无解，色界乃至眼触为缘所生诸受性无灭故无缚无解；眼界性无染故无缚无解，色界乃至眼触为缘所生诸受性无染故无缚无解；眼界性无净故无缚无解，色界乃至眼触为缘所生诸受性无净故无缚无解。</w:t>
      </w: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耳界无缚无解，声界、耳识界及耳触、耳触为缘所生诸受无缚无解。何以故？世尊，耳界性无所有故无缚无解，声界、耳识界及耳触、耳触为缘所生诸受性无所有故无缚无解；耳界性远离故无缚无解，声界乃至耳触为缘所生诸受性远离故无缚无解；耳界性寂静故无缚无解，声界乃至耳触为缘所生诸受性寂静故无缚无解；耳界性空故无缚无解，声界乃至耳触为缘所生诸受性空故无缚无解；耳界性无相故无缚无解，声界乃至耳触为缘所生诸受性无相故无缚无解；耳界性无愿故无缚无解，声界乃至耳触为缘所生诸受性无愿故无缚无解；耳界性无生故无缚无解，声界乃至耳触为缘所生诸受性无生故无缚无解；耳界性无灭故无缚无解，声界乃至耳触为缘所生诸受性无灭故无缚无解；耳界性无染故无缚无解，声界乃至耳触为缘所生诸受性无染故无缚无解；耳界性无净故无缚无解，声界乃至耳触为缘所生诸受性无净故无缚无解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鼻界无缚无解，香界、鼻识界及鼻触、鼻触为缘所生诸受无缚无解。何以故？世尊，鼻界性无所有故无缚无解，香界、鼻识界及鼻触、鼻触为缘所生诸受性无所有故无缚无解；鼻界性远离故无缚无解，香界乃至鼻触为缘所生诸受性远离故无缚无解；鼻界性寂静故无缚无解，香界乃至鼻触为缘所生诸受性寂静故无缚无解；鼻界性空故无缚无解，香界乃至鼻触为缘所生诸受性空故无缚无解；鼻界性无相故无缚无解，香界乃至鼻触为缘所生诸受性无相故无缚无解；鼻界性无愿故无缚无解，香界乃至鼻触为缘所生诸受性无愿故无缚无解；鼻界性无生故无缚无解，香界乃至鼻触为缘所生诸受性无生故无缚无解；鼻界性无灭故无缚无解，香界乃至鼻触为缘所生诸受性无灭故无缚无解；鼻界性无染故无缚无解，香界乃至鼻触为缘所生诸受性无染故无缚无解；鼻界性无净故无缚无解，香界乃至鼻触为缘所生诸受性无净故无缚无解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舌界无缚无解，味界、舌识界及舌触、舌触为缘所生诸受无缚无解。何以故？世尊，舌界性无所有故无缚无解，味界、舌识界及舌触、舌触为缘所生诸受性无所有故无缚无解；舌界性远离故无缚无解，味界乃至舌触为缘所生诸受性远离故无缚无解；舌界性寂静故无缚无解，味界乃至舌触为缘所生诸受性寂静故无缚无解；舌界性空故无缚无解，味界乃至舌触为缘所生诸受性空故无缚无解；舌界性无相故无缚无解，味界乃至舌触为缘所生诸受性无相故无缚无解；舌界性无愿故无缚无解，味界乃至舌触为缘所生诸受性无愿故无缚无解；舌界性无生故无缚无解，味界乃至舌触为缘所生诸受性无生故无缚无解；舌界性无灭故无缚无解，味界乃至舌触为缘所生诸受性无灭故无缚无解；舌界性无染故无缚无解，味界乃至舌触为缘所生诸受性无染故无缚无解；舌界性无净故无缚无解，味界乃至舌触为缘所生诸受性无净故无缚无解。</w:t>
      </w: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816AAC" w:rsidRP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身界无缚无解，触界、身识界及身触、身触为缘所生诸受无缚无解。何以故？世尊，身界性无所有故无缚无解，触界、身识界及身触、身触为缘所生诸受性无所有故无缚无解；身界性远离故无缚无解，触界乃至身触为缘所生诸受性远离故无缚无解；身界性寂静故无缚无解，触界乃至身触为缘所生诸受性寂静故无缚无解；身界性空故无缚无解，触界乃至身触为缘所生诸受性空故无缚无解；身界性无相故无缚无解，触界乃至身触为缘所生诸受性无相故无缚无解；身界性无愿故无缚无解，触界乃至身触为缘所生诸受性无愿故无缚无解；身界性无生故无缚无解，触界乃至身触为缘所生诸受性无生故无缚无解；身界性无灭故无缚无解，触界乃至身触为缘所生诸受性无灭故无缚无解；身界性无染故无缚无解，触界乃至身触为缘所生诸受性无染故无缚无解；身界性无净故无缚无解，触界乃至身触为缘所生诸受性无净故无缚无解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意界无缚无解，法界、意识界及意触、意触为缘所生诸受无缚无解。何以故？世尊，意界性无所有故无缚无解，法界、意识界及意触、意触为缘所生诸受性无所有故无缚无解；意界性远离故无缚无解，法界乃至意触为缘所生诸受性远离故无缚无解；意界性寂静故无缚无解，法界乃至意触为缘所生诸受性寂静故无缚无解；意界性空故无缚无解，法界乃至意触为缘所生诸受性空故无缚无解；意界性无相故无缚无解，法界乃至意触为缘所生诸受性无相故无缚无解；意界性无愿故无缚无解，法界乃至意触为缘所生诸受性无愿故无缚无解；意界性无生故无缚无解，法界乃至意触为缘所生诸受性无生故无缚无解；意界性无灭故无缚无解，法界乃至意触为缘所生诸受性无灭故无缚无解；意界性无染故无缚无解，法界乃至意触为缘所生诸受性无染故无缚无解；意界性无净故无缚无解，法界乃至意触为缘所生诸受性无净故无缚无解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地界无缚无解，水、火、风、空、识界无缚无解。何以故？世尊，地界性无所有故无缚无解，水、火、风、空、识界性无所有故无缚无解；地界性远离故无缚无解，水、火、风、空、识界性远离故无缚无解；地界性寂静故无缚无解，水、火、风、空、识界性寂静故无缚无解；地界性空故无缚无解，水、火、风、空、识界性空故无缚无解；地界性无相故无缚无解，水、火、风、空、识界性无相故无缚无解；地界性无愿故无缚无解，水、火、风、空、识界性无愿故无缚无解；地界性无生故无缚无解，水、火、风、空、识界性无生故无缚无解；地界性无灭故无缚无解，水、火、风、空、识界性无灭故无缚无解；地界性无染故无缚无解，水、火、风、空、识界性无染故无缚无解；地界性无净故无缚无解，水、火、风、空、识界性无净故无缚无解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苦圣谛无缚无解，集、灭、道圣谛无缚无解。何以故？世尊，苦圣谛性无所有故无缚无解，集、灭、道圣谛性无所有故无缚无解；苦圣谛性远离故无缚无解，集、灭、道圣谛性远离故无缚无解；苦圣谛性寂静故无缚无解，集、灭、道圣谛性寂静故无缚无解；苦圣谛性空故无缚无解，集、灭、道圣谛性空故无缚无解；苦圣谛性无相故无缚无解，集、灭、道圣谛性无相故无缚无解；苦圣谛性无愿故无缚无解，集、灭、道圣谛性无愿故无缚无解；苦圣谛性无生故无缚无解，集、灭、道圣谛性无生故无缚无解；苦圣谛性无灭故无缚无解，集、灭、道圣谛性无灭故无缚无解；苦圣谛性无染故无缚无解，集、灭、道圣谛性无染故无缚无解；苦圣谛性无净故无缚无解，集、灭、道圣谛性无净故无缚无解。</w:t>
      </w:r>
    </w:p>
    <w:p w:rsidR="00816AAC" w:rsidRDefault="00816AAC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无明无缚无解，行、识、名色、六处、触、受、爱、取、有、生、老死愁叹苦忧恼无缚无解。何以故？世尊，无明性无所有故无缚无解，行、识、名色、六处、触、受、爱、取、有、生、老死愁叹苦忧恼性无所有故无缚无解；无明性远离故无缚无解，行乃至老死愁叹苦忧恼性远离故无缚无解；无明性寂静故无缚无解，行乃至老死愁叹苦忧恼性寂静故无缚无解；无明性空故无缚无解，行乃至老死愁叹苦忧恼性空故无缚无解；无明性无相故无缚无解，行乃至老死愁叹苦忧恼性无相故无缚无解；无明性无愿故无缚无解，行乃至老死愁叹苦忧恼性无愿故无缚无解；无明性无生故无缚无解，行乃至老死愁叹苦忧恼性无生故无缚无解；无明性无灭故无缚无解，行乃至老死愁叹苦忧恼性无灭故无缚无解；无明性无染故无缚无解，行乃至老死愁叹苦忧恼性无染故无缚无解；无明性无净故无缚无解，行乃至老死愁叹苦忧恼性无净故无缚无解。</w:t>
      </w:r>
    </w:p>
    <w:p w:rsidR="006C7102" w:rsidRDefault="006C7102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内空无缚无解，外空、内外空、空空、大空、胜义空、有为空、无为空、毕竟空、无际空、散空、无变异空、本性空、自相空、共相空、一切法空、不可得空、无性空、自性空、无性自性空无缚无解。何以故？世尊，内空性无所有故无缚无解，外空、内外空、空空、大空、胜义空、有为空、无为空、毕竟空、无际空、散空、无变异空、本性空、自相空、共相空、一切法空、不可得空、无性空、自性空、无性自性空性无所有故无缚无解；内空性远离故无缚无解，外空乃至无性自性空性远离故无缚无解；内空性寂静故无缚无解，外空乃至无性自性空性寂静故无缚无解；内空性空故无缚无解，外空乃至无性自性空性空故无缚无解；内空性无相故无缚无解，外空乃至无性自性空性无相故无缚无解；内空性无愿故无缚无解，外空乃至无性自性空性无愿故无缚无解；内空性无生故无缚无解，外空乃至无性自性空性无生故无缚无解；内空性无灭故无缚无解，外空乃至无性自性空性无灭故无缚无解；内空性无染故无缚无解，外空乃至无性自性空性无染故无缚无解；内空性无净故无缚无解，外空乃至无性自性空性无净故无缚无解。</w:t>
      </w:r>
    </w:p>
    <w:p w:rsid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四静虑无缚无解，四无量、四无色定无缚无解。何以故？世尊，四静虑性无所有故无缚无解，四无量、四无色定性无所有故无缚无解；四静虑性远离故无缚无解，四无量、四无色定性远离故无缚无解；四静虑性寂静故无缚无解，四无量、四无色定性寂静故无缚无解；四静虑性空故无缚无解，四无量、四无色定性空故无缚无解；四静虑性无相故无缚无解，四无量、四无色定性无相故无缚无解；四静虑性无愿故无缚无解，四无量、四无色定性无愿故无缚无解；四静虑性无生故无缚无解，四无量、四无色定性无生故无缚无解；四静虑性无灭故无缚无解，四无量、四无色定性无灭故无缚无解；四静虑性无染故无缚无解，四无量、四无色定性无染故无缚无解；四静虑性无净故无缚无解，四无量、四无色定性无净故无缚无解。</w:t>
      </w: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A32F4B" w:rsidRDefault="00A32F4B" w:rsidP="00816AAC">
      <w:pPr>
        <w:jc w:val="left"/>
      </w:pPr>
    </w:p>
    <w:p w:rsidR="00816AAC" w:rsidRPr="00816AAC" w:rsidRDefault="00816AAC" w:rsidP="00816AAC">
      <w:pPr>
        <w:jc w:val="left"/>
      </w:pPr>
    </w:p>
    <w:p w:rsidR="00816AAC" w:rsidRDefault="00816AAC" w:rsidP="00816AAC">
      <w:pPr>
        <w:jc w:val="left"/>
      </w:pPr>
      <w:r>
        <w:rPr>
          <w:rFonts w:hint="eastAsia"/>
        </w:rPr>
        <w:t>世尊，四念住无缚无解，四正断、四神足、五根、五力、七等觉支、八圣道支无缚无解。何以故？世尊，四念住性无所有故无缚无解，四正断、四神足、五根、五力、七等觉支、八圣道支性无所有故无缚无解；四念住性远离故无缚无解，四正断乃至八圣道支性远离故无缚无解；四念住性寂静故无缚无解，四正断乃至八圣道支性寂静故无缚无解；四念住性空故无缚无解，四正断乃至八圣道支性空故无缚无解；四念住性无相故无缚无解，四正断乃至八圣道支性无相故无缚无解；四念住性无愿故无缚无解，四正断乃至八圣道支性无愿故无缚无解；四念住性无生故无缚无解，四正断乃至八圣道支性无生故无缚无解；四念住性无灭故无缚无解，四正断乃至八圣道支性无灭故无缚无解；四念住性无染故无缚无解，四正断乃至八圣道支性无染故无缚无解；四念住性无净故无缚无解，四正断乃至八圣道支性无净故无缚无解。</w:t>
      </w:r>
    </w:p>
    <w:p w:rsidR="00816AAC" w:rsidRDefault="00816AAC" w:rsidP="00816AAC">
      <w:pPr>
        <w:jc w:val="left"/>
      </w:pPr>
    </w:p>
    <w:p w:rsidR="0099374F" w:rsidRDefault="00816AAC" w:rsidP="00816AAC">
      <w:pPr>
        <w:jc w:val="left"/>
      </w:pPr>
      <w:r>
        <w:rPr>
          <w:rFonts w:hint="eastAsia"/>
        </w:rPr>
        <w:t>世尊，空解脱门无缚无解，无相、无愿解脱门无缚无解。何以故？世尊，空解脱门性无所有故无缚无解，无相、无愿解脱门性无所有故无缚无解；空解脱门性远离故无缚无解，无相、无愿解脱门性远离故无缚无解；空解脱门性寂静故无缚无解，无相、无愿解脱门性寂静故无缚无解；空解脱门性空故无缚无解，无相、无愿解脱门性空故无缚无解；空解脱门性无相故无缚无解，无相、无愿解脱门性无相故无缚无解；空解脱门性无愿故无缚无解，无相、无愿解脱门性无愿故无缚无解；空解脱门性无生故无缚无解，无相、无愿解脱门性无生故无缚无解；空解脱门性无灭故无缚无解，无相、无愿解脱门性无灭故无缚无解；空解脱门性无染故无缚无解，无相、无愿解脱门性无染故无缚无解；空解脱门性无净故无缚无解，无相、无愿解脱门性无净故无缚无解。</w:t>
      </w:r>
    </w:p>
    <w:p w:rsidR="006C7102" w:rsidRDefault="006C7102" w:rsidP="00816AAC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世尊，布施波罗蜜多无缚无解，净戒、安忍、精进、静虑、般若波罗蜜多无缚无解。何以故？世尊，布施波罗蜜多性无所有故无缚无解，净戒、安忍、精进、静虑、般若波罗蜜多性无所有故无缚无解；布施波罗蜜多性远离故无缚无解，净戒乃至般若波罗蜜多性远离故无缚无解；布施波罗蜜多性寂静故无缚无解，净戒乃至般若波罗蜜多性寂静故无缚无解；布施波罗蜜多性空故无缚无解，净戒乃至般若波罗蜜多性空故无缚无解；布施波罗蜜多性无相故无缚无解，净戒乃至般若波罗蜜多性无相故无缚无解；布施波罗蜜多性无愿故无缚无解，净戒乃至般若波罗蜜多性无愿故无缚无解；布施波罗蜜多性无生故无缚无解，净戒乃至般若波罗蜜多性无生故无缚无解；布施波罗蜜多性无灭故无缚无解，净戒乃至般若波罗蜜多性无灭故无缚无解；布施波罗蜜多性无染故无缚无解，净戒乃至般若波罗蜜多性无染故无缚无解；布施波罗蜜多性无净故无缚无解，净戒乃至般若波罗蜜多性无净故无缚无解。</w:t>
      </w:r>
    </w:p>
    <w:p w:rsidR="00200B54" w:rsidRDefault="00200B54" w:rsidP="00200B54">
      <w:pPr>
        <w:jc w:val="left"/>
      </w:pPr>
      <w:r>
        <w:rPr>
          <w:rFonts w:hint="eastAsia"/>
        </w:rPr>
        <w:t>世尊，五眼无缚无解，六神通无缚无解。何以故？世尊，五眼性无所有故无缚无解，六神</w:t>
      </w:r>
    </w:p>
    <w:p w:rsidR="00200B54" w:rsidRDefault="00200B54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通性无所有故无缚无解；五眼性远离故无缚无解，六神通性远离故无缚无解；五眼性寂静故无缚无解，六神通性寂静故无缚无解；五眼性空故无缚无解，六神通性空故无缚无解；五眼性无相故无缚无解，六神通性无相故无缚无解；五眼性无愿故无缚无解，六神通性无愿故无缚无解；五眼性无生故无缚无解，六神通性无生故无缚无解；五眼性无灭故无缚无解，六神通性无灭故无缚无解；五眼性无染故无缚无解，六神通性无染故无缚无解；五眼性无净故无缚无解，六神通性无净故无缚无解。</w:t>
      </w:r>
    </w:p>
    <w:p w:rsidR="003F74D1" w:rsidRDefault="003F74D1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世尊，佛十力无缚无解，四无所畏、四无碍解、大慈、大悲、大喜、大舍、十八佛不共法、一切智、道相智、一切相智无缚无解。何以故？世尊，佛十力性无所有故无缚无解，四无所畏、四无碍解、大慈、大悲、大喜、大舍、十八佛不共法、一切智、道相智、一切相智性无所有故无缚无解；佛十力性远离故无缚无解，四无所畏乃至一切相智性远离故无缚无解；佛十力性寂静故无缚无解，四无所畏乃至一切相智性寂静故无缚无解；佛十力性空故无缚无解，四无所畏乃至一切相智性空故无缚无解；佛十力性无相故无缚无解，四无所畏乃至一切相智性无相故无缚无解；佛十力性无愿故无缚无解，四无所畏乃至一切相智性无愿故无缚无解；佛十力性无生故无缚无解，四无所畏乃至一切相智性无生故无缚无解；佛十力性无灭故无缚无解，四无所畏乃至一切相智性无灭故无缚无解；佛十力性无染故无缚无解，四无所畏乃至一切相智性无染故无缚无解；佛十力性无净故无缚无解，四无所畏乃至一切相智性无净故无缚无解。</w:t>
      </w:r>
    </w:p>
    <w:p w:rsid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世尊，真如无缚无解，法界、法性、不虚妄性、不变异性、法定、法住、平等性、离生性、实际、无为性无缚无解。何以故？世尊，真如性无所有故无缚无解，法界、法性、不虚妄性、不变异性、法定、法住、平等性、离生性、实际、无为性无所有故无缚无解；真如性远离故无缚无解，法界乃至无为性远离故无缚无解；真如性寂静故无缚无解，法界乃至无为性寂静故无缚无解；真如性空故无缚无解，法界乃至无为性空故无缚无解；真如性无相故无缚无解，法界乃至无为性无相故无缚无解；真如性无愿故无缚无解，法界乃至无为性无愿故无缚无解；真如性无生故无缚无解，法界乃至无为性无生故无缚无解；真如性无灭故无缚无解，法界乃至无为性无灭故无缚无解；真如性无染故无缚无解，法界乃至无为性无染故无缚无解；真如性无净故无缚无解，法界乃至无为性无净故无缚无解。</w:t>
      </w:r>
    </w:p>
    <w:p w:rsidR="006C7102" w:rsidRDefault="006C7102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世尊，菩提无缚无解。何以故？世尊，菩提性无所有故无缚无解，菩提性远离故无缚无解，菩提性寂静故无缚无解，菩提性空故无缚无解，菩提性无相故无缚无解，菩提性无愿故无缚无解，菩提性无生故无缚无解，菩提性无灭故无缚无解，菩提性无染故无缚无解，菩提性无净故无缚无解。</w:t>
      </w:r>
    </w:p>
    <w:p w:rsid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世尊，萨埵无缚无解。何以故？世尊，萨埵性无所有故无缚无解，萨埵性远离故无缚无解，萨埵性寂静故无缚无解，萨埵性空故无缚无解，萨埵性无相故无缚无解，萨埵性无愿故无缚无解，萨埵性无生故无缚无解，萨埵性无灭故无缚无解，萨埵性无染故无缚无解，萨埵性无净故无缚无解。</w:t>
      </w:r>
    </w:p>
    <w:p w:rsidR="003F74D1" w:rsidRP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世尊，菩萨摩诃萨无缚无解。何以故？世尊，菩萨摩诃萨性无所有故无缚无解，菩萨摩诃萨性远离故无缚无解，菩萨摩诃萨性寂静故无缚无解，菩萨摩诃萨性空故无缚无解，菩萨摩诃萨性无相故无缚无解，菩萨摩诃萨性无愿故无缚无解，菩萨摩诃萨性无生故无缚无解，菩萨摩诃萨性无灭故无缚无解，菩萨摩诃萨性无染故无缚无解，菩萨摩诃萨性无净故无缚无解。</w:t>
      </w:r>
    </w:p>
    <w:p w:rsid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世尊，无上正等菩提无缚无解。何以故？世尊，无上正等菩提性无所有故无缚无解，无上正等菩提性远离故无缚无解，无上正等菩提性寂静故无缚无解，无上正等菩提性空故无缚无解，无上正等菩提性无相故无缚无解，无上正等菩提性无愿故无缚无解，无上正等菩提性无生故无缚无解，无上正等菩提性无灭故无缚无解，无上正等菩提性无染故无缚无解，无上正等菩提性无净故无缚无解。</w:t>
      </w:r>
    </w:p>
    <w:p w:rsid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世尊，无上正等觉者无缚无解。何以故？世尊，无上正等觉者性无所有故无缚无解，无上正等觉者性远离故无缚无解，无上正等觉者性寂静故无缚无解，无上正等觉者性空故无缚无解，无上正等觉者性无相故无缚无解，无上正等觉者性无愿故无缚无解，无上正等觉者性无生故无缚无解，无上正等觉者性无灭故无缚无解，无上正等觉者性无染故无缚无解，无上正等觉者性无净故无缚无解。</w:t>
      </w:r>
    </w:p>
    <w:p w:rsid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世尊，以要言之，一切法皆无缚无解。何以故？世尊，一切法性无所有故无缚无解，一切法性远离故无缚无解，一切法性寂静故无缚无解，一切法性空故无缚无解，一切法性无相故无缚无解，一切法性无愿故无缚无解，一切法性无生故无缚无解，一切法性无灭故无缚无解，一切法性无染故无缚无解，一切法性无净故无缚无解。</w:t>
      </w: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A32F4B" w:rsidRDefault="00A32F4B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3F74D1" w:rsidRDefault="003F74D1" w:rsidP="00200B54">
      <w:pPr>
        <w:jc w:val="left"/>
      </w:pPr>
    </w:p>
    <w:p w:rsidR="006C7102" w:rsidRDefault="00200B54" w:rsidP="00200B54">
      <w:pPr>
        <w:jc w:val="left"/>
      </w:pPr>
      <w:r>
        <w:rPr>
          <w:rFonts w:hint="eastAsia"/>
        </w:rPr>
        <w:t>时，满慈子问善现言：尊者说色无缚无解，说受、想、行、识等无缚无解耶？</w:t>
      </w:r>
    </w:p>
    <w:p w:rsidR="006C7102" w:rsidRDefault="006C7102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善现答言：如是，如是。</w:t>
      </w:r>
    </w:p>
    <w:p w:rsid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满慈子言：何等色无缚无解？何等受、想、行、识等无缚无解？</w:t>
      </w:r>
    </w:p>
    <w:p w:rsidR="006C7102" w:rsidRDefault="006C7102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善现答言：如幻色无缚无解，如幻受、想、行、识无缚无解；如梦色无缚无解，如梦受、想、行、识无缚无解；如像色无缚无解，如像受、想、行、识无缚无解；如响色无缚无解，如响受、想、行、识无缚无解；如光影色无缚无解，如光影受、想、行、识无缚无解；如空华色无缚无解，如空华受、想、行、识无缚无解；如阳焰色无缚无解，如阳焰受、想、行、识无缚无解；如寻香城色无缚无解，如寻香城受、想、行、识无缚无解；如变化事色无缚无解，如变化事受、想、行、识无缚无解。何以故？满慈子，如幻色性乃至如变化事色性无所有故无缚无解，如幻受、想、行、识性乃至如变化事受、想、行、识性无所有故无缚无解；如幻色性乃至如变化事色性远离故无缚无解，如幻受、想、行、识性乃至如变化事受、想、行、识性远离故无缚无解；如幻色性乃至如变化事色性寂静故无缚无解，如幻受、想、行、识性乃至如变化事受、想、行、识性寂静故无缚无解；如幻色性乃至如变化事色性空故无缚无解，如幻受、想、行、识性乃至如变化事受、想、行、识性空故无缚无解；如幻色性乃至如变化事色性无相故无缚无解，如幻受、想、行、识性乃至如变化事受、想、行、识性无相故无缚无解；如幻色性乃至如变化事色性无愿故无缚无解，如幻受、想、行、识性乃至如变化事受、想、行、识性无愿故无缚无解；如幻色性乃至如变化事色性无生故无缚无解，如幻受、想、行、识性乃至如变化事受、想、行、识性无生故无缚无解；如幻色性乃至如变化事色性无灭故无缚无解，如幻受、想、行、识性乃至如变化事受、想、行、识性无灭故无缚无解；如幻色性乃至如变化事色性无染故无缚无解，如幻受、想、行、识性乃至如变化事受、想、行、识性无染故无缚无解；如幻色性乃至如变化事色性无净故无缚无解，如幻受、想、行、识性乃至如变化事受、想、行、识性无净故无缚无解。</w:t>
      </w:r>
    </w:p>
    <w:p w:rsidR="003F74D1" w:rsidRP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满慈子，过去色无缚无解，过去受、想、行、识无缚无解；未来色无缚无解，未来受、想、行、识无缚无解；现在色无缚无解，现在受、想、行、识无缚无解。何以故？满慈子，过去、未来、现在色性无所有故无缚无解，过去、未来、现在受、想、行、识性无所有故无缚无解；过去、未来、现在色性远离故无缚无解，过去、未来、现在受、想、行、识性远离故无缚无解；过去、未来、现在色性寂静故无缚无解，过去、未来、现在受、想、行、识性寂静故无缚无解；过去、未来、现在色性空故无缚无解，过去、未来、现在受、想、行、识性空故无缚无解；过去、未来、现在色性无相故无缚无解，过去、未来、现在受、想、行、识性无相故无缚无解；过去、未来、现在色性无愿故无缚无解，过去、未来、现在受、想、行、识性无愿故无缚无解；过去、未来、现在色性无生故无缚无解，过去、未来、现在受、想、行、识性无生故无缚无解；过去、未来、现在色性无灭故无缚无解，过去、未来、现在受、想、行、识性无灭故无缚无解；过去、未来、现在色性无染故无缚无解，过去、未来、现在受、想、行、识性无染故无缚无解；过去、未来、现在色性无净故无缚无解，过去、未来、现在受、想、行、识性无净故无缚无解。</w:t>
      </w: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满慈子，善色无缚无解，善受、想、行、识无缚无解；不善色无缚无解，不善受、想、行、识无缚无解；无记色无缚无解，无记受、想、行、识无缚无解。何以故？满慈子，善、不善、无记色性无所有故无缚无解，善、不善、无记受、想、行、识性无所有故无缚无解；善、不善、无记色性远离故无缚无解，善、不善、无记受、想、行、识性远离故无缚无解；善、不善、无记色性寂静故无缚无解，善、不善、无记受、想、行、识性寂静故无缚无解；善、不善、无记色性空故无缚无解，善、不善、无记受、想、行、识性空故无缚无解；善、不善、无记色性无相故无缚无解，善、不善、无记受、想、行、识性无相故无缚无解；善、不善、无记色性无愿故无缚无解，善、不善、无记受、想、行、识性无愿故无缚无解；善、不善、无记色性无生故无缚无解，善、不善、无记受、想、行、识性无生故无缚无解；善、不善、无记色性无灭故无缚无解，善、不善、无记受、想、行、识性无灭故无缚无解；善、不善、无记色性无染故无缚无解，善、不善、无记受、想、行、识性无染故无缚无解；善、不善、无记色性无净故无缚无解，善、不善、无记受、想、行、识性无净故无缚无解。</w:t>
      </w:r>
    </w:p>
    <w:p w:rsidR="003F74D1" w:rsidRP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满慈子，有染色无缚无解，有染受、想、行、识无缚无解；无染色无缚无解，无染受、想、行、识无缚无解；有罪色无缚无解，有罪受、想、行、识无缚无解；无罪色无缚无解，无罪受、想、行、识无缚无解；有漏色无缚无解，有漏受、想、行、识无缚无解；无漏色无缚无解，无漏受、想、行、识无缚无解；杂染色无缚无解，杂染受、想、行、识无缚无解；清净色无缚无解，清净受、想、行、识无缚无解；世间色无缚无解，世间受、想、行、识无缚无解；出世间色无缚无解，出世间受、想、行、识无缚无解。何以故？满慈子，有染色性乃至出世间色性无所有故无缚无解，有染受、想、行、识性乃至出世间受、想、行、识性无所有故无缚无解；有染色性乃至出世间色性远离故无缚无解，有染受、想、行、识性乃至出世间受、想、行、识性远离故无缚无解；有染色性乃至出世间色性寂静故无缚无解，有染受、想、行、识性乃至出世间受、想、行、识性寂静故无缚无解；有染色性乃至出世间色性空故无缚无解，有染受、想、行、识性乃至出世间受、想、行、识性空故无缚无解；有染色性乃至出世间色性无相故无缚无解，有染受、想、行、识性乃至出世间受、想、行、识性无相故无缚无解；有染色性乃至出世间色性无愿故无缚无解，有染受、想、行、识性乃至出世间受、想、行、识性无愿故无缚无解；有染色性乃至出世间色性无生故无缚无解，有染受、想、行、识性乃至出世间受、想、行、识性无生故无缚无解；有染色性乃至出世间色性无灭故无缚无解，有染受、想、行、识性乃至出世间受、想、行、识性无灭故无缚无解；有染色性乃至出世间色性无染故无缚无解，有染受、想、行、识性乃至出世间受、想、行、识性无染故无缚无解；有染色性乃至出世间色性无净故无缚无解，有染受、想、行、识性乃至出世间受、想、行、识性无净故无缚无解。</w:t>
      </w:r>
    </w:p>
    <w:p w:rsidR="003F74D1" w:rsidRDefault="003F74D1" w:rsidP="00200B54">
      <w:pPr>
        <w:jc w:val="left"/>
      </w:pPr>
    </w:p>
    <w:p w:rsidR="00200B54" w:rsidRPr="008F35D0" w:rsidRDefault="00200B54" w:rsidP="00200B54">
      <w:pPr>
        <w:jc w:val="left"/>
        <w:rPr>
          <w:b/>
        </w:rPr>
      </w:pPr>
      <w:r w:rsidRPr="008F35D0">
        <w:rPr>
          <w:rFonts w:hint="eastAsia"/>
          <w:b/>
        </w:rPr>
        <w:t>满慈子，如是色、受、想、行、识无缚无解，当知如是眼处乃至意处，色处乃至法处，眼界、色界、眼识界及眼触、眼触为缘所生诸受乃至意界、法界、意识界及意触、意触为缘所生诸受，地界乃至识界，苦圣谛乃至道圣谛，无明乃至老死愁叹苦忧恼，内空乃至无性自性空，四静虑乃至四无色定，四念住乃至八圣道支，空解脱门乃至无愿解脱门，布施波罗蜜多乃至般若波罗蜜多，五眼、六神通，佛十力乃至一切相智，真如乃至无为，菩提萨埵、菩萨摩诃萨、无上正等菩提、无上正等觉者，一切法随其所应无缚无解亦复如是。</w:t>
      </w: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6C7102" w:rsidRDefault="006C7102" w:rsidP="00200B54">
      <w:pPr>
        <w:jc w:val="left"/>
      </w:pPr>
    </w:p>
    <w:p w:rsidR="003F74D1" w:rsidRDefault="003F74D1" w:rsidP="00200B54">
      <w:pPr>
        <w:jc w:val="left"/>
      </w:pPr>
    </w:p>
    <w:p w:rsidR="00200B54" w:rsidRPr="008F35D0" w:rsidRDefault="00200B54" w:rsidP="00200B54">
      <w:pPr>
        <w:jc w:val="left"/>
        <w:rPr>
          <w:b/>
        </w:rPr>
      </w:pPr>
      <w:r w:rsidRPr="008F35D0">
        <w:rPr>
          <w:rFonts w:hint="eastAsia"/>
          <w:b/>
        </w:rPr>
        <w:t>满慈子，诸菩萨摩诃萨于如是无缚无解法门，以无所得而为方便，应如实知于如是无缚无解四静虑、四无量、四无色定、四念住、四正断、四神足、五根、五力、七等觉支、八圣道支、空、无相、无愿解脱门、布施、净戒、安忍、精进、静虑、般若波罗蜜多、五眼、六神通、佛十力、四无所畏、四无碍解、大慈、大悲、大喜、大舍、十八佛不共法、一切智、道相智、一切相智，以无所得而为方便，应勤修学。</w:t>
      </w:r>
    </w:p>
    <w:p w:rsidR="003F74D1" w:rsidRP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满慈子，诸菩萨摩诃萨以无所得而为方便，应住无缚无解四静虑，乃至应住无缚无解一切相智；以无所得而为方便，应成熟无缚无解有情，应严净无缚无解佛土，应亲近供养无缚无解诸佛，应听受无缚无解法门。</w:t>
      </w:r>
    </w:p>
    <w:p w:rsid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满慈子，是菩萨摩诃萨常不远离无缚无解诸佛世尊，常不远离无缚无解清净五眼，常不远离无缚无解殊胜六神通，常不远离无缚无解陀罗尼门，常不远离无缚无解三摩地门。</w:t>
      </w:r>
    </w:p>
    <w:p w:rsidR="003F74D1" w:rsidRDefault="003F74D1" w:rsidP="00200B54">
      <w:pPr>
        <w:jc w:val="left"/>
      </w:pPr>
    </w:p>
    <w:p w:rsidR="00200B54" w:rsidRDefault="00200B54" w:rsidP="00200B54">
      <w:pPr>
        <w:jc w:val="left"/>
      </w:pPr>
      <w:r>
        <w:rPr>
          <w:rFonts w:hint="eastAsia"/>
        </w:rPr>
        <w:t>满慈子，是菩萨摩诃萨当生无缚无解道相智，当证无缚无解一切智、一切相智，当转无缚无解法轮，当以无缚无解三乘法安立无缚无解诸有情。</w:t>
      </w:r>
    </w:p>
    <w:p w:rsidR="003F74D1" w:rsidRDefault="003F74D1" w:rsidP="00200B54">
      <w:pPr>
        <w:jc w:val="left"/>
      </w:pPr>
    </w:p>
    <w:p w:rsidR="00816AAC" w:rsidRPr="008F35D0" w:rsidRDefault="00200B54" w:rsidP="00200B54">
      <w:pPr>
        <w:jc w:val="left"/>
        <w:rPr>
          <w:b/>
        </w:rPr>
      </w:pPr>
      <w:r w:rsidRPr="008F35D0">
        <w:rPr>
          <w:rFonts w:hint="eastAsia"/>
          <w:b/>
        </w:rPr>
        <w:t>满慈子，若菩萨摩诃萨修行无缚无解六波罗蜜多，能证无缚无解，一切法无所有故、远离故、寂静故、空故、无相故、无愿故、无生故、无灭故、无染故、无净故无缚无解。满慈子，当知是菩萨摩诃萨名擐无缚无解大乘铠者。</w:t>
      </w:r>
    </w:p>
    <w:sectPr w:rsidR="00816AAC" w:rsidRPr="008F35D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5019" w:rsidRDefault="000E5019" w:rsidP="00853D34">
      <w:r>
        <w:separator/>
      </w:r>
    </w:p>
  </w:endnote>
  <w:endnote w:type="continuationSeparator" w:id="0">
    <w:p w:rsidR="000E5019" w:rsidRDefault="000E501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778970"/>
      <w:docPartObj>
        <w:docPartGallery w:val="Page Numbers (Bottom of Page)"/>
        <w:docPartUnique/>
      </w:docPartObj>
    </w:sdtPr>
    <w:sdtContent>
      <w:p w:rsidR="00753FD1" w:rsidRDefault="0001657D">
        <w:pPr>
          <w:pStyle w:val="a4"/>
          <w:jc w:val="right"/>
        </w:pPr>
        <w:fldSimple w:instr=" PAGE   \* MERGEFORMAT ">
          <w:r w:rsidR="008F35D0" w:rsidRPr="008F35D0">
            <w:rPr>
              <w:noProof/>
              <w:lang w:val="zh-CN"/>
            </w:rPr>
            <w:t>13</w:t>
          </w:r>
        </w:fldSimple>
      </w:p>
    </w:sdtContent>
  </w:sdt>
  <w:p w:rsidR="00753FD1" w:rsidRDefault="00753FD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5019" w:rsidRDefault="000E5019" w:rsidP="00853D34">
      <w:r>
        <w:separator/>
      </w:r>
    </w:p>
  </w:footnote>
  <w:footnote w:type="continuationSeparator" w:id="0">
    <w:p w:rsidR="000E5019" w:rsidRDefault="000E501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FD1" w:rsidRPr="00753FD1" w:rsidRDefault="00753FD1" w:rsidP="006C7102">
    <w:pPr>
      <w:jc w:val="center"/>
      <w:rPr>
        <w:rFonts w:ascii="黑体" w:eastAsia="黑体" w:hAnsi="黑体"/>
        <w:sz w:val="32"/>
        <w:szCs w:val="32"/>
      </w:rPr>
    </w:pPr>
    <w:r w:rsidRPr="00753FD1">
      <w:rPr>
        <w:rFonts w:ascii="黑体" w:eastAsia="黑体" w:hAnsi="黑体" w:hint="eastAsia"/>
        <w:sz w:val="32"/>
        <w:szCs w:val="32"/>
      </w:rPr>
      <w:t>一切智智无造无作</w:t>
    </w:r>
  </w:p>
  <w:p w:rsidR="006C7102" w:rsidRPr="00753FD1" w:rsidRDefault="006C7102" w:rsidP="006C7102">
    <w:pPr>
      <w:jc w:val="center"/>
      <w:rPr>
        <w:rFonts w:ascii="黑体" w:eastAsia="黑体" w:hAnsi="黑体"/>
        <w:sz w:val="18"/>
        <w:szCs w:val="18"/>
      </w:rPr>
    </w:pPr>
    <w:r w:rsidRPr="00753FD1">
      <w:rPr>
        <w:rFonts w:ascii="黑体" w:eastAsia="黑体" w:hAnsi="黑体" w:hint="eastAsia"/>
        <w:sz w:val="18"/>
        <w:szCs w:val="18"/>
      </w:rPr>
      <w:t>乾隆大藏经第1部《大般若波罗蜜多经》（第050-051卷）</w:t>
    </w:r>
  </w:p>
  <w:p w:rsidR="006C7102" w:rsidRPr="008F35D0" w:rsidRDefault="008F35D0">
    <w:pPr>
      <w:pStyle w:val="a3"/>
      <w:rPr>
        <w:rFonts w:ascii="黑体" w:eastAsia="黑体" w:hAnsi="黑体"/>
      </w:rPr>
    </w:pPr>
    <w:r w:rsidRPr="008F35D0">
      <w:rPr>
        <w:rFonts w:ascii="黑体" w:eastAsia="黑体" w:hAnsi="黑体" w:hint="eastAsia"/>
      </w:rPr>
      <w:t>初分 大乘铠品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1657D"/>
    <w:rsid w:val="00083FEF"/>
    <w:rsid w:val="000E5019"/>
    <w:rsid w:val="00200B54"/>
    <w:rsid w:val="00211817"/>
    <w:rsid w:val="00254ECA"/>
    <w:rsid w:val="002E53CC"/>
    <w:rsid w:val="00314AB8"/>
    <w:rsid w:val="00315DB7"/>
    <w:rsid w:val="003D0A31"/>
    <w:rsid w:val="003F2DB1"/>
    <w:rsid w:val="003F74D1"/>
    <w:rsid w:val="004C4C02"/>
    <w:rsid w:val="004D6B69"/>
    <w:rsid w:val="004E2142"/>
    <w:rsid w:val="0050055F"/>
    <w:rsid w:val="0050665D"/>
    <w:rsid w:val="00536E44"/>
    <w:rsid w:val="0059632E"/>
    <w:rsid w:val="005F2B5F"/>
    <w:rsid w:val="00635065"/>
    <w:rsid w:val="006C7102"/>
    <w:rsid w:val="00724CB9"/>
    <w:rsid w:val="00753FD1"/>
    <w:rsid w:val="00770D2E"/>
    <w:rsid w:val="007C2335"/>
    <w:rsid w:val="00816AAC"/>
    <w:rsid w:val="00853D34"/>
    <w:rsid w:val="008F35D0"/>
    <w:rsid w:val="00935488"/>
    <w:rsid w:val="00990553"/>
    <w:rsid w:val="0099374F"/>
    <w:rsid w:val="00A32F4B"/>
    <w:rsid w:val="00AF0A8A"/>
    <w:rsid w:val="00BE1111"/>
    <w:rsid w:val="00C13D65"/>
    <w:rsid w:val="00C320E9"/>
    <w:rsid w:val="00CD587F"/>
    <w:rsid w:val="00E1027D"/>
    <w:rsid w:val="00F7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71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71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13</Pages>
  <Words>2152</Words>
  <Characters>12267</Characters>
  <Application>Microsoft Office Word</Application>
  <DocSecurity>0</DocSecurity>
  <Lines>102</Lines>
  <Paragraphs>28</Paragraphs>
  <ScaleCrop>false</ScaleCrop>
  <Company/>
  <LinksUpToDate>false</LinksUpToDate>
  <CharactersWithSpaces>14391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30</cp:revision>
  <dcterms:created xsi:type="dcterms:W3CDTF">2023-06-23T04:37:00Z</dcterms:created>
  <dcterms:modified xsi:type="dcterms:W3CDTF">2023-08-25T08:49:00Z</dcterms:modified>
</cp:coreProperties>
</file>