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3CB" w:rsidRDefault="004473CB"/>
    <w:p w:rsidR="004473CB" w:rsidRDefault="004473CB" w:rsidP="004473CB">
      <w:r>
        <w:rPr>
          <w:rFonts w:hint="eastAsia"/>
        </w:rPr>
        <w:t>时，薄伽梵赞善现言：善哉！善哉！如汝所说。故我说汝住无诤定声闻众中最为第一，由斯我说与义相应。善现，菩萨摩诃萨欲学般若波罗蜜多，应如是学；欲学静虑、精进、安忍、净戒、布施波罗蜜多，应如是学。善现，菩萨摩诃萨欲学四静虑，应如是学；欲学四无量、四无色定，应如是学。善现，菩萨摩诃萨欲学四念住，应如是学；欲学四正断、四神足、五根、五力、七等觉支、八圣道支，应如是学。善现，菩萨摩诃萨欲学五眼，应如是学；欲学六神通，应如是学。善现，菩萨摩诃萨欲学佛十力，应如是学；欲学四无所畏、四无碍解、大慈、大悲、大喜、大舍、十八佛不共法、一切智、道相智、一切相智，应如是学。</w:t>
      </w:r>
    </w:p>
    <w:p w:rsidR="004473CB" w:rsidRDefault="004473CB" w:rsidP="004473CB"/>
    <w:p w:rsidR="004473CB" w:rsidRDefault="004473CB" w:rsidP="004473CB">
      <w:r>
        <w:rPr>
          <w:rFonts w:hint="eastAsia"/>
        </w:rPr>
        <w:t>时，舍利子白佛言：世尊，菩萨摩诃萨作如是学，为正学般若波罗蜜多，乃至为正学一切相智耶？</w:t>
      </w:r>
    </w:p>
    <w:p w:rsidR="00E1297E" w:rsidRDefault="00E1297E" w:rsidP="004473CB"/>
    <w:p w:rsidR="004473CB" w:rsidRPr="000E366E" w:rsidRDefault="004473CB" w:rsidP="004473CB">
      <w:pPr>
        <w:rPr>
          <w:b/>
        </w:rPr>
      </w:pPr>
      <w:r w:rsidRPr="000E366E">
        <w:rPr>
          <w:rFonts w:hint="eastAsia"/>
          <w:b/>
        </w:rPr>
        <w:t>佛告舍利子：菩萨摩诃萨作如是学，为正学般若波罗蜜多，以无所得为方便故，乃至为正学一切相智，以无所得为方便故。</w:t>
      </w:r>
    </w:p>
    <w:p w:rsidR="004473CB" w:rsidRDefault="004473CB" w:rsidP="004473CB"/>
    <w:p w:rsidR="004473CB" w:rsidRDefault="004473CB" w:rsidP="004473CB">
      <w:r>
        <w:rPr>
          <w:rFonts w:hint="eastAsia"/>
        </w:rPr>
        <w:t>时，舍利子复白佛言：世尊，菩萨摩诃萨作如是学，以无所得为方便学般若波罗蜜多，乃至以无所得为方便学一切相智耶？</w:t>
      </w:r>
    </w:p>
    <w:p w:rsidR="00E1297E" w:rsidRDefault="00E1297E" w:rsidP="004473CB"/>
    <w:p w:rsidR="004473CB" w:rsidRPr="000E366E" w:rsidRDefault="004473CB" w:rsidP="004473CB">
      <w:pPr>
        <w:rPr>
          <w:b/>
        </w:rPr>
      </w:pPr>
      <w:r w:rsidRPr="000E366E">
        <w:rPr>
          <w:rFonts w:hint="eastAsia"/>
          <w:b/>
        </w:rPr>
        <w:t>佛告舍利子：菩萨摩诃萨作如是学，以无所得为方便学般若波罗蜜多，乃至以无所得为方便学一切相智。</w:t>
      </w:r>
    </w:p>
    <w:p w:rsidR="003B0731" w:rsidRDefault="003B0731" w:rsidP="004473CB"/>
    <w:p w:rsidR="004473CB" w:rsidRDefault="004473CB" w:rsidP="004473CB">
      <w:r>
        <w:rPr>
          <w:rFonts w:hint="eastAsia"/>
        </w:rPr>
        <w:t>舍利子言：无所得者，为何等法不可得耶？</w:t>
      </w:r>
    </w:p>
    <w:p w:rsidR="00E1297E" w:rsidRDefault="00E1297E" w:rsidP="004473CB"/>
    <w:p w:rsidR="004473CB" w:rsidRDefault="004473CB" w:rsidP="004473CB">
      <w:r>
        <w:rPr>
          <w:rFonts w:hint="eastAsia"/>
        </w:rPr>
        <w:t>佛言：我不可得，毕竟净故，有情、命者、生者、养者、士夫、数取趣、意生、儒童、作者、使作者、起者、使起者、受者、使受者、知者、见者不可得，毕竟净故；色不可得，毕竟净故，受、想、行、识不可得，毕竟净故；眼处不可得，毕竟净故，耳、鼻、舌、身、意处不可得，毕竟净故；色处不可得，毕竟净故，声、香、味、触、法处不可得，毕竟净故；眼界、色界、眼识界及眼触、眼触为缘所生诸受不可得，毕竟净故，耳界、声界、耳识界及耳触、耳触为缘所生诸受不可得，毕竟净故，鼻界、香界、鼻识界及鼻触、鼻触为缘所生诸受不可得，毕竟净故，舌界、味界、舌识界及舌触、舌触为缘所生诸受不可得，毕竟净故，身界、触界、身识界及身触、身触为缘所生诸受不可得，毕竟净故，意界、法界、意识界及意触、意触为缘所生诸受不可得，毕竟净故；地界不可得，毕竟净故，水、火、风、空、识界不可得，毕竟净故；欲界不可得，毕竟净故，色、无色界不可得，毕竟净故；苦圣谛不可得，毕竟净故，集、灭、道圣谛不可得，毕竟净故；无明不可得，毕竟净故，行、识、名色、六处、触、受、爱、取、有、生、老死愁叹苦忧恼不可得，毕竟净故；四静虑不可得，毕竟净故，四无量、四无色定不可得，毕竟净故；四念住不可得，毕竟净故，四正断、四神足、五根、五力、七等觉支、八圣道支不可得，毕竟净故；布施波罗蜜多不可得，毕竟净故，净戒、安忍、精进、静虑、般若波罗蜜多不可得，毕竟净故；五眼不可得，毕竟净故，六神通不可得，毕竟净故；佛十力不可得，毕竟净故，四无所畏、四无碍解、大慈、大悲、大喜、大舍、十八佛不共法、一切智、道相智、一切相智不可得，毕竟净故；预流不可得，毕竟净故，一来、不还、阿罗汉不可得，毕竟净故；独觉不可得，毕竟净故，菩萨不可得，毕竟净故，如来不可得，毕竟净故。</w:t>
      </w:r>
    </w:p>
    <w:p w:rsidR="00E1297E" w:rsidRDefault="00E1297E" w:rsidP="004473CB"/>
    <w:p w:rsidR="00E1297E" w:rsidRDefault="00E1297E" w:rsidP="004473CB"/>
    <w:p w:rsidR="004473CB" w:rsidRDefault="004473CB" w:rsidP="004473CB">
      <w:r>
        <w:rPr>
          <w:rFonts w:hint="eastAsia"/>
        </w:rPr>
        <w:t>舍利子言：世尊，所说毕竟净者，是何等义？</w:t>
      </w:r>
    </w:p>
    <w:p w:rsidR="00E1297E" w:rsidRDefault="00E1297E" w:rsidP="004473CB"/>
    <w:p w:rsidR="004473CB" w:rsidRPr="000E366E" w:rsidRDefault="004473CB" w:rsidP="004473CB">
      <w:pPr>
        <w:rPr>
          <w:b/>
        </w:rPr>
      </w:pPr>
      <w:r w:rsidRPr="000E366E">
        <w:rPr>
          <w:rFonts w:hint="eastAsia"/>
          <w:b/>
        </w:rPr>
        <w:t>佛言：诸法不出不生、不没不尽、无染无净、无得无为，如是名为毕竟净义。</w:t>
      </w:r>
    </w:p>
    <w:p w:rsidR="004473CB" w:rsidRDefault="004473CB" w:rsidP="004473CB"/>
    <w:p w:rsidR="004473CB" w:rsidRDefault="004473CB" w:rsidP="004473CB">
      <w:r>
        <w:rPr>
          <w:rFonts w:hint="eastAsia"/>
        </w:rPr>
        <w:t>尔时，舍利子白佛言：世尊，菩萨摩诃萨如是学时，为学何法？</w:t>
      </w:r>
    </w:p>
    <w:p w:rsidR="00E1297E" w:rsidRDefault="00E1297E" w:rsidP="004473CB"/>
    <w:p w:rsidR="004473CB" w:rsidRPr="000E366E" w:rsidRDefault="004473CB" w:rsidP="004473CB">
      <w:pPr>
        <w:rPr>
          <w:b/>
        </w:rPr>
      </w:pPr>
      <w:r w:rsidRPr="000E366E">
        <w:rPr>
          <w:rFonts w:hint="eastAsia"/>
          <w:b/>
        </w:rPr>
        <w:t>佛告舍利子：菩萨摩诃萨如是学时，于一切法都无所学。何以故？非一切法如是而有，如诸愚夫异生所执可于中学。</w:t>
      </w:r>
    </w:p>
    <w:p w:rsidR="003B0731" w:rsidRDefault="003B0731" w:rsidP="004473CB"/>
    <w:p w:rsidR="004473CB" w:rsidRDefault="004473CB" w:rsidP="004473CB">
      <w:r>
        <w:rPr>
          <w:rFonts w:hint="eastAsia"/>
        </w:rPr>
        <w:t>舍利子言：若尔诸法如何而有？</w:t>
      </w:r>
    </w:p>
    <w:p w:rsidR="00E1297E" w:rsidRDefault="00E1297E" w:rsidP="004473CB"/>
    <w:p w:rsidR="004473CB" w:rsidRPr="000E366E" w:rsidRDefault="004473CB" w:rsidP="004473CB">
      <w:pPr>
        <w:rPr>
          <w:b/>
        </w:rPr>
      </w:pPr>
      <w:r w:rsidRPr="000E366E">
        <w:rPr>
          <w:rFonts w:hint="eastAsia"/>
          <w:b/>
        </w:rPr>
        <w:t>佛言：诸法如无所有，如是而有。若于如是无所有法不能了达，说名无明。</w:t>
      </w:r>
    </w:p>
    <w:p w:rsidR="003B0731" w:rsidRDefault="003B0731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>
      <w:pPr>
        <w:rPr>
          <w:rFonts w:hint="eastAsia"/>
        </w:rPr>
      </w:pPr>
    </w:p>
    <w:p w:rsidR="000E366E" w:rsidRDefault="000E366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4473CB" w:rsidRDefault="004473CB" w:rsidP="004473CB">
      <w:r>
        <w:rPr>
          <w:rFonts w:hint="eastAsia"/>
        </w:rPr>
        <w:t>舍利子言：何等法无所有，若不了达说名无明？</w:t>
      </w:r>
    </w:p>
    <w:p w:rsidR="003B0731" w:rsidRDefault="003B0731" w:rsidP="004473CB"/>
    <w:p w:rsidR="004473CB" w:rsidRDefault="004473CB" w:rsidP="004473CB">
      <w:r>
        <w:rPr>
          <w:rFonts w:hint="eastAsia"/>
        </w:rPr>
        <w:t>佛言：色无所有，受、想、行、识无所有，以内空故、外空故、内外空故、空空故、大空故、胜义空故、有为空故、无为空故、毕竟空故、无际空故、散空故、无变异空故、本性空故、自相空故、共相空故、一切法空故、不可得空故、无性空故、自性空故、无性自性空故。</w:t>
      </w:r>
    </w:p>
    <w:p w:rsidR="003B0731" w:rsidRDefault="003B0731" w:rsidP="004473CB"/>
    <w:p w:rsidR="004473CB" w:rsidRDefault="004473CB" w:rsidP="004473CB">
      <w:r>
        <w:rPr>
          <w:rFonts w:hint="eastAsia"/>
        </w:rPr>
        <w:t>舍利子，眼处无所有，耳、鼻、舌、身、意处无所有，以内空故乃至无性自性空故。色处无所有，声、香、味、触、法处无所有，以内空故乃至无性自性空故。</w:t>
      </w:r>
    </w:p>
    <w:p w:rsidR="003B0731" w:rsidRDefault="003B0731" w:rsidP="004473CB"/>
    <w:p w:rsidR="004473CB" w:rsidRDefault="004473CB" w:rsidP="004473CB">
      <w:r>
        <w:rPr>
          <w:rFonts w:hint="eastAsia"/>
        </w:rPr>
        <w:t>舍利子，眼界、色界、眼识界及眼触、眼触为缘所生诸受无所有，以内空故乃至无性自性空故；耳界、声界、耳识界及耳触、耳触为缘所生诸受无所有，以内空故乃至无性自性空故；鼻界、香界、鼻识界及鼻触、鼻触为缘所生诸受无所有，以内空故乃至无性自性空故；舌界、味界、舌识界及舌触、舌触为缘所生诸受无所有，以内空故乃至无性自性空故；身界、触界、身识界及身触、身触为缘所生诸受无所有，以内空故乃至无性自性空故；意界、法界、意识界及意触、意触为缘所生诸受无所有，以内空故乃至无性自性空故。</w:t>
      </w:r>
    </w:p>
    <w:p w:rsidR="003B0731" w:rsidRDefault="003B0731" w:rsidP="004473CB"/>
    <w:p w:rsidR="004473CB" w:rsidRDefault="004473CB" w:rsidP="004473CB">
      <w:r>
        <w:rPr>
          <w:rFonts w:hint="eastAsia"/>
        </w:rPr>
        <w:t>舍利子，地界无所有，水、火、风、空、识界无所有，以内空故乃至无性自性空故。</w:t>
      </w:r>
    </w:p>
    <w:p w:rsidR="004473CB" w:rsidRDefault="004473CB" w:rsidP="004473CB">
      <w:r>
        <w:rPr>
          <w:rFonts w:hint="eastAsia"/>
        </w:rPr>
        <w:t>舍利子，欲界无所有，色、无色界无所有，以内空故乃至无性自性空故。</w:t>
      </w:r>
    </w:p>
    <w:p w:rsidR="004473CB" w:rsidRDefault="004473CB" w:rsidP="004473CB">
      <w:r>
        <w:rPr>
          <w:rFonts w:hint="eastAsia"/>
        </w:rPr>
        <w:t>舍利子，苦圣谛无所有，集、灭、道圣谛无所有，以内空故乃至无性自性空故。</w:t>
      </w:r>
    </w:p>
    <w:p w:rsidR="004473CB" w:rsidRDefault="004473CB" w:rsidP="004473CB">
      <w:r>
        <w:rPr>
          <w:rFonts w:hint="eastAsia"/>
        </w:rPr>
        <w:t>舍利子，无明无所有，行、识、名色、六处、触、受、爱、取、有、生、老死愁叹苦忧恼无所有，以内空故乃至无性自性空故。</w:t>
      </w:r>
    </w:p>
    <w:p w:rsidR="004473CB" w:rsidRDefault="004473CB" w:rsidP="004473CB">
      <w:r>
        <w:rPr>
          <w:rFonts w:hint="eastAsia"/>
        </w:rPr>
        <w:t>舍利子，贪、瞋、痴无所有，诸见趣无所有，以内空故乃至无性自性空故。</w:t>
      </w:r>
    </w:p>
    <w:p w:rsidR="004473CB" w:rsidRDefault="004473CB" w:rsidP="004473CB">
      <w:r>
        <w:rPr>
          <w:rFonts w:hint="eastAsia"/>
        </w:rPr>
        <w:t>舍利子，四静虑无所有，四无量、四无色定无所有，以内空故乃至无性自性空故。</w:t>
      </w:r>
    </w:p>
    <w:p w:rsidR="004473CB" w:rsidRDefault="004473CB" w:rsidP="004473CB">
      <w:r>
        <w:rPr>
          <w:rFonts w:hint="eastAsia"/>
        </w:rPr>
        <w:t>舍利子，四念住无所有，四正断、四神足、五根、五力、七等觉支、八圣道支无所有，以内空故乃至无性自性空故。</w:t>
      </w:r>
    </w:p>
    <w:p w:rsidR="004473CB" w:rsidRDefault="004473CB" w:rsidP="004473CB">
      <w:r>
        <w:rPr>
          <w:rFonts w:hint="eastAsia"/>
        </w:rPr>
        <w:t>舍利子，布施波罗蜜多无所有，净戒、安忍、精进、静虑、般若波罗蜜多无所有，以内空故乃至无性自性空故。</w:t>
      </w:r>
    </w:p>
    <w:p w:rsidR="004473CB" w:rsidRDefault="004473CB" w:rsidP="004473CB">
      <w:r>
        <w:rPr>
          <w:rFonts w:hint="eastAsia"/>
        </w:rPr>
        <w:t>舍利子，五眼无所有，六神通无所有，以内空故乃至无性自性空故。</w:t>
      </w:r>
    </w:p>
    <w:p w:rsidR="004473CB" w:rsidRDefault="004473CB" w:rsidP="004473CB">
      <w:r>
        <w:rPr>
          <w:rFonts w:hint="eastAsia"/>
        </w:rPr>
        <w:t>舍利子，佛十力无所有，四无所畏、四无碍解、大慈、大悲、大喜、大舍、十八佛不共法、一切智、道相智、一切相智无所有，以内空故乃至无性自性空故。</w:t>
      </w:r>
    </w:p>
    <w:p w:rsidR="00E1297E" w:rsidRDefault="00E1297E" w:rsidP="004473CB"/>
    <w:p w:rsidR="004473CB" w:rsidRPr="000E366E" w:rsidRDefault="004473CB" w:rsidP="004473CB">
      <w:pPr>
        <w:rPr>
          <w:b/>
        </w:rPr>
      </w:pPr>
      <w:r w:rsidRPr="000E366E">
        <w:rPr>
          <w:rFonts w:hint="eastAsia"/>
          <w:b/>
        </w:rPr>
        <w:t>舍利子，愚夫异生若于如是无所有法不能了达，说名无明。彼由无明及爱势力，分别执著断、常二边，由此不知不见诸法无所有性，分别诸法；由分别故，便执著色、受、想、行、识，乃至执著一切相智；由执著故，分别诸法无所有性，由此于法不知不见。</w:t>
      </w:r>
    </w:p>
    <w:p w:rsidR="003B0731" w:rsidRPr="000E366E" w:rsidRDefault="003B0731" w:rsidP="004473CB">
      <w:pPr>
        <w:rPr>
          <w:b/>
        </w:rPr>
      </w:pPr>
    </w:p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4473CB" w:rsidRDefault="004473CB" w:rsidP="004473CB">
      <w:r>
        <w:rPr>
          <w:rFonts w:hint="eastAsia"/>
        </w:rPr>
        <w:t>舍利子言：于何等法不知不见？</w:t>
      </w:r>
    </w:p>
    <w:p w:rsidR="00E1297E" w:rsidRPr="00E1297E" w:rsidRDefault="00E1297E" w:rsidP="004473CB"/>
    <w:p w:rsidR="004473CB" w:rsidRPr="000E366E" w:rsidRDefault="004473CB" w:rsidP="004473CB">
      <w:pPr>
        <w:rPr>
          <w:b/>
        </w:rPr>
      </w:pPr>
      <w:r w:rsidRPr="000E366E">
        <w:rPr>
          <w:rFonts w:hint="eastAsia"/>
          <w:b/>
        </w:rPr>
        <w:t>佛言：于色不知不见，于受、想、行、识不知不见，乃至于一切相智不知不见。由于诸法不知不见，堕于愚夫异生数中不能出离。</w:t>
      </w:r>
    </w:p>
    <w:p w:rsidR="00E1297E" w:rsidRDefault="00E1297E" w:rsidP="004473CB"/>
    <w:p w:rsidR="004473CB" w:rsidRDefault="004473CB" w:rsidP="004473CB">
      <w:pPr>
        <w:rPr>
          <w:rFonts w:hint="eastAsia"/>
        </w:rPr>
      </w:pPr>
      <w:r>
        <w:rPr>
          <w:rFonts w:hint="eastAsia"/>
        </w:rPr>
        <w:t>舍利子言：彼于何处不能出离？</w:t>
      </w:r>
    </w:p>
    <w:p w:rsidR="000E366E" w:rsidRDefault="000E366E" w:rsidP="004473CB"/>
    <w:p w:rsidR="004473CB" w:rsidRDefault="004473CB" w:rsidP="004473CB">
      <w:r>
        <w:rPr>
          <w:rFonts w:hint="eastAsia"/>
        </w:rPr>
        <w:t>佛言：彼于欲界不能出离，于色界不能出离，于无色界不能出离；由不能出离，于声闻法不能成办，于独觉法不能成办，于菩萨法不能成办，于如来法不能成办；由不成办，不能信受。</w:t>
      </w:r>
    </w:p>
    <w:p w:rsidR="00E1297E" w:rsidRDefault="00E1297E" w:rsidP="004473CB"/>
    <w:p w:rsidR="004473CB" w:rsidRDefault="004473CB" w:rsidP="004473CB">
      <w:pPr>
        <w:rPr>
          <w:rFonts w:hint="eastAsia"/>
        </w:rPr>
      </w:pPr>
      <w:r>
        <w:rPr>
          <w:rFonts w:hint="eastAsia"/>
        </w:rPr>
        <w:t>舍利子言：彼于何法不能信受？</w:t>
      </w:r>
    </w:p>
    <w:p w:rsidR="000E366E" w:rsidRDefault="000E366E" w:rsidP="004473CB"/>
    <w:p w:rsidR="004473CB" w:rsidRDefault="004473CB" w:rsidP="004473CB">
      <w:r>
        <w:rPr>
          <w:rFonts w:hint="eastAsia"/>
        </w:rPr>
        <w:t>佛言：彼于色空不能信受，于受、想、行、识空不能信受，乃至于一切相智空不能信受，由不信受则不能住。</w:t>
      </w:r>
    </w:p>
    <w:p w:rsidR="00E1297E" w:rsidRDefault="00E1297E" w:rsidP="004473CB"/>
    <w:p w:rsidR="004473CB" w:rsidRDefault="004473CB" w:rsidP="004473CB">
      <w:pPr>
        <w:rPr>
          <w:rFonts w:hint="eastAsia"/>
        </w:rPr>
      </w:pPr>
      <w:r>
        <w:rPr>
          <w:rFonts w:hint="eastAsia"/>
        </w:rPr>
        <w:t>舍利子言：于何等法彼不能住？</w:t>
      </w:r>
    </w:p>
    <w:p w:rsidR="000E366E" w:rsidRDefault="000E366E" w:rsidP="004473CB"/>
    <w:p w:rsidR="004473CB" w:rsidRDefault="004473CB" w:rsidP="004473CB">
      <w:r>
        <w:rPr>
          <w:rFonts w:hint="eastAsia"/>
        </w:rPr>
        <w:t>佛言：谓不能住四念住，不能住四正断、四神足、五根、五力、七等觉支、八圣道支，不能住布施波罗蜜多，不能住净戒、安忍、精进、静虑、般若波罗蜜多，不能住不退转地，不能住五眼，不能住六神通，不能住佛十力，不能住四无所畏、四无碍解、大慈、大悲、大喜、大舍、十八佛不共法、一切智、道相智、一切相智。</w:t>
      </w:r>
      <w:r w:rsidRPr="000E366E">
        <w:rPr>
          <w:rFonts w:hint="eastAsia"/>
          <w:b/>
        </w:rPr>
        <w:t>由此故名愚夫异生，以于诸法执著有性。</w:t>
      </w:r>
    </w:p>
    <w:p w:rsidR="003B0731" w:rsidRDefault="003B0731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E1297E" w:rsidRDefault="00E1297E" w:rsidP="004473CB"/>
    <w:p w:rsidR="004473CB" w:rsidRDefault="004473CB" w:rsidP="004473CB">
      <w:r>
        <w:rPr>
          <w:rFonts w:hint="eastAsia"/>
        </w:rPr>
        <w:t>舍利子言：彼于何法执著有性？</w:t>
      </w:r>
    </w:p>
    <w:p w:rsidR="00E1297E" w:rsidRDefault="00E1297E" w:rsidP="004473CB"/>
    <w:p w:rsidR="004473CB" w:rsidRDefault="004473CB" w:rsidP="004473CB">
      <w:r>
        <w:rPr>
          <w:rFonts w:hint="eastAsia"/>
        </w:rPr>
        <w:t>佛言：舍利子，彼于色执著有性，于受、想、行、识执著有性。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舍利子，彼于眼处执著有性，于耳、鼻、舌、身、意处执著有性。于色处执著有性，于声、香、味、触、法处执著有性。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，彼于眼界、色界、眼识界及眼触、眼触为缘所生诸受执著有性，于耳界、声界、耳识界及耳触、耳触为缘所生诸受执著有性，于鼻界、香界、鼻识界及鼻触、鼻触为缘所生诸受执著有性，于舌界、味界、舌识界及舌触、舌触为缘所生诸受执著有性，于身界、触界、身识界及身触、身触为缘所生诸受执著有性，于意界、法界、意识界及意触、意触为缘所生诸受执著有性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舍利子，彼于地界执著有性，于水、火、风、空、识界执著有性。</w:t>
      </w:r>
    </w:p>
    <w:p w:rsidR="004473CB" w:rsidRDefault="004473CB" w:rsidP="004473CB">
      <w:r>
        <w:rPr>
          <w:rFonts w:hint="eastAsia"/>
        </w:rPr>
        <w:t>舍利子，彼于欲界执著有性，于色、无色界执著有性。</w:t>
      </w:r>
    </w:p>
    <w:p w:rsidR="004473CB" w:rsidRDefault="004473CB" w:rsidP="004473CB">
      <w:r>
        <w:rPr>
          <w:rFonts w:hint="eastAsia"/>
        </w:rPr>
        <w:t>舍利子，彼于苦圣谛执著有性，于集、灭、道圣谛执著有性。</w:t>
      </w:r>
    </w:p>
    <w:p w:rsidR="004473CB" w:rsidRDefault="004473CB" w:rsidP="004473CB">
      <w:r>
        <w:rPr>
          <w:rFonts w:hint="eastAsia"/>
        </w:rPr>
        <w:t>舍利子，彼于无明执著有性，于行、识、名色、六处、触、受、爱、取、有、生、老死愁叹苦忧恼执著有性。</w:t>
      </w:r>
    </w:p>
    <w:p w:rsidR="004473CB" w:rsidRDefault="004473CB" w:rsidP="004473CB">
      <w:r>
        <w:rPr>
          <w:rFonts w:hint="eastAsia"/>
        </w:rPr>
        <w:t>舍利子，彼于贪、瞋、痴执著有性，于诸见趣执著有性。</w:t>
      </w:r>
    </w:p>
    <w:p w:rsidR="004473CB" w:rsidRDefault="004473CB" w:rsidP="004473CB">
      <w:r>
        <w:rPr>
          <w:rFonts w:hint="eastAsia"/>
        </w:rPr>
        <w:t>舍利子，彼于四静虑执著有性，于四无量、四无色定执著有性。</w:t>
      </w:r>
    </w:p>
    <w:p w:rsidR="004473CB" w:rsidRDefault="004473CB" w:rsidP="004473CB">
      <w:r>
        <w:rPr>
          <w:rFonts w:hint="eastAsia"/>
        </w:rPr>
        <w:t>舍利子，彼于四念住执著有性，于四正断、四神足、五根、五力、七等觉支、八圣道支执著有性。</w:t>
      </w:r>
    </w:p>
    <w:p w:rsidR="004473CB" w:rsidRDefault="004473CB" w:rsidP="004473CB">
      <w:r>
        <w:rPr>
          <w:rFonts w:hint="eastAsia"/>
        </w:rPr>
        <w:t>舍利子，彼于布施波罗蜜多执著有性，于净戒、安忍、精进、静虑、般若波罗蜜多执著有性。</w:t>
      </w:r>
    </w:p>
    <w:p w:rsidR="004473CB" w:rsidRDefault="004473CB" w:rsidP="004473CB">
      <w:r>
        <w:rPr>
          <w:rFonts w:hint="eastAsia"/>
        </w:rPr>
        <w:t>舍利子，彼于五眼执著有性，于六神通执著有性。</w:t>
      </w:r>
    </w:p>
    <w:p w:rsidR="004473CB" w:rsidRDefault="004473CB" w:rsidP="004473CB">
      <w:r>
        <w:rPr>
          <w:rFonts w:hint="eastAsia"/>
        </w:rPr>
        <w:t>舍利子，彼于佛十力执著有性，于四无所畏、四无碍解、大慈、大悲、大喜、大舍、十八佛不共法、一切智、道相智、一切相智执著有性。</w:t>
      </w:r>
    </w:p>
    <w:p w:rsidR="00E1297E" w:rsidRDefault="00E1297E" w:rsidP="004473CB"/>
    <w:p w:rsidR="004473CB" w:rsidRPr="00296DAC" w:rsidRDefault="004473CB" w:rsidP="004473CB">
      <w:pPr>
        <w:rPr>
          <w:b/>
        </w:rPr>
      </w:pPr>
      <w:r w:rsidRPr="00296DAC">
        <w:rPr>
          <w:rFonts w:hint="eastAsia"/>
          <w:b/>
        </w:rPr>
        <w:t>舍利子，愚夫异生以于诸法执著有性，于诸法空不能信受；由不信故，不能成办声闻、独觉、菩萨、如来所有圣法，故于圣法不能安住。是故，舍利子，诸菩萨摩诃萨欲学般若波罗蜜多，欲成办一切智、道相智、一切相智，当以无所得为方便，如应而学。</w:t>
      </w:r>
    </w:p>
    <w:p w:rsidR="003B0731" w:rsidRDefault="003B0731" w:rsidP="004473CB"/>
    <w:p w:rsidR="004473CB" w:rsidRDefault="004473CB" w:rsidP="004473CB">
      <w:r>
        <w:rPr>
          <w:rFonts w:hint="eastAsia"/>
        </w:rPr>
        <w:t>尔时，舍利子白佛言：世尊，为有菩萨摩诃萨作如是学，非学般若波罗蜜多，不能成办一切智智不？</w:t>
      </w:r>
    </w:p>
    <w:p w:rsidR="00E1297E" w:rsidRDefault="00E1297E" w:rsidP="004473CB"/>
    <w:p w:rsidR="004473CB" w:rsidRDefault="004473CB" w:rsidP="004473CB">
      <w:r>
        <w:rPr>
          <w:rFonts w:hint="eastAsia"/>
        </w:rPr>
        <w:t>佛告舍利子：有菩萨摩诃萨作如是学，非学般若波罗蜜多，不能成办一切智智。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舍利子言：世尊，何缘有菩萨摩诃萨作如是学，非学般若波罗蜜多，不能成办一切智智？</w:t>
      </w:r>
    </w:p>
    <w:p w:rsidR="00E1297E" w:rsidRDefault="00E1297E" w:rsidP="004473CB"/>
    <w:p w:rsidR="004473CB" w:rsidRPr="00296DAC" w:rsidRDefault="004473CB" w:rsidP="004473CB">
      <w:pPr>
        <w:rPr>
          <w:b/>
        </w:rPr>
      </w:pPr>
      <w:r w:rsidRPr="00296DAC">
        <w:rPr>
          <w:rFonts w:hint="eastAsia"/>
          <w:b/>
        </w:rPr>
        <w:t>佛言：舍利子，若菩萨摩诃萨无方便善巧，于般若波罗蜜多分别执著，于静虑、精进、安忍、净戒、布施波罗蜜多分别执著，如是菩萨摩诃萨作如是学，非学般若波罗蜜多，不能成办一切智智。</w:t>
      </w:r>
    </w:p>
    <w:p w:rsidR="00E1297E" w:rsidRDefault="00E1297E" w:rsidP="004473CB"/>
    <w:p w:rsidR="00E1297E" w:rsidRDefault="00E1297E" w:rsidP="004473CB"/>
    <w:p w:rsidR="004473CB" w:rsidRDefault="004473CB" w:rsidP="004473CB">
      <w:r>
        <w:rPr>
          <w:rFonts w:hint="eastAsia"/>
        </w:rPr>
        <w:t>舍利子，若菩萨摩诃萨无方便善巧，于色分别执著，于受、想、行、识分别执著，如是菩萨摩诃萨作如是学，非学般若波罗蜜多，不能成办一切智智。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舍利子，若菩萨摩诃萨无方便善巧，于眼处分别执著，于耳、鼻、舌、身、意处分别执著，如是菩萨摩诃萨作如是学，非学般若波罗蜜多，不能成办一切智智。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舍利子，若菩萨摩诃萨无方便善巧，于色处分别执著，于声、香、味、触、法处分别执著，如是菩萨摩诃萨作如是学，非学般若波罗蜜多，不能成办一切智智。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舍利子，若菩萨摩诃萨无方便善巧，于眼界、色界、眼识界及眼触、眼触为缘所生诸受分别执著，如是菩萨摩诃萨作如是学，非学般若波罗蜜多，不能成办一切智智。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舍利子，若菩萨摩诃萨无方便善巧，于耳界、声界、耳识界及耳触、耳触为缘所生诸受分别执著，如是菩萨摩诃萨作如是学，非学般若波罗蜜多，不能成办一切智智。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舍利子，若菩萨摩诃萨无方便善巧，于鼻界、香界、鼻识界及鼻触、鼻触为缘所生诸受分别执著，如是菩萨摩诃萨作如是学，非学般若波罗蜜多，不能成办一切智智。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舍利子，若菩萨摩诃萨无方便善巧，于舌界、味界、舌识界及舌触、舌触为缘所生诸受分别执著，如是菩萨摩诃萨作如是学，非学般若波罗蜜多，不能成办一切智智。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舍利子，若菩萨摩诃萨无方便善巧，于身界、触界、身识界及身触、身触为缘所生诸受分别执著，如是菩萨摩诃萨作如是学，非学般若波罗蜜多，不能成办一切智智。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舍利子，若菩萨摩诃萨无方便善巧，于意界、法界、意识界及意触、意触为缘所生诸受分别执著，如是菩萨摩诃萨作如是学，非学般若波罗蜜多，不能成办一切智智。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舍利子，若菩萨摩诃萨无方便善巧，于地界分别执著，于水、火、风、空、识界分别执著，如是菩萨摩诃萨作如是学，非学般若波罗蜜多，不能成办一切智智。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舍利子，若菩萨摩诃萨无方便善巧，于苦圣谛分别执著，于集、灭、道圣谛分别执著，如是菩萨摩诃萨作如是学，非学般若波罗蜜多，不能成办一切智智。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舍利子，若菩萨摩诃萨无方便善巧，于无明分别执著，于行、识、名色、六处、触、受、爱、取、有、生、老死愁叹苦忧恼分别执著，如是菩萨摩诃萨作如是学，非学般若波罗蜜多，不能成办一切智智。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舍利子，若菩萨摩诃萨无方便善巧，于四静虑分别执著，于四无量、四无色定分别执著，如是菩萨摩诃萨作如是学，非学般若波罗蜜多，不能成办一切智智。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舍利子，若菩萨摩诃萨无方便善巧，于四念住分别执著，于四正断、四神足、五根、五力、七等觉支、八圣道支分别执著，如是菩萨摩诃萨作如是学，非学般若波罗蜜多，不能成办一切智智。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舍利子，若菩萨摩诃萨无方便善巧，于五眼分别执著，于六神通分别执著，如是菩萨摩诃萨作如是学，非学般若波罗蜜多，不能成办一切智智。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，若菩萨摩诃萨无方便善巧，于佛十力分别执著，于四无所畏、四无碍解、大慈、大悲、大喜、大舍、十八佛不共法、一切智、道相智、一切相智分别执著，如是菩萨摩诃萨作如是学，非学般若波罗蜜多，不能成办一切智智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舍利子，以是因缘，有菩萨摩诃萨作如是学，非学般若波罗蜜多，不能成办一切智智。</w:t>
      </w:r>
    </w:p>
    <w:p w:rsidR="004473CB" w:rsidRDefault="004473CB" w:rsidP="004473CB">
      <w:r>
        <w:rPr>
          <w:rFonts w:hint="eastAsia"/>
        </w:rPr>
        <w:t>舍利子言：如是菩萨摩诃萨作如是学，非学般若波罗蜜多，不能成办一切智智耶？</w:t>
      </w:r>
    </w:p>
    <w:p w:rsidR="00E1297E" w:rsidRDefault="00E1297E" w:rsidP="004473CB"/>
    <w:p w:rsidR="004473CB" w:rsidRDefault="004473CB" w:rsidP="004473CB">
      <w:r>
        <w:rPr>
          <w:rFonts w:hint="eastAsia"/>
        </w:rPr>
        <w:t>佛言：如是，菩萨摩诃萨作如是学，非学般若波罗蜜多，不能成办一切智智。</w:t>
      </w:r>
    </w:p>
    <w:p w:rsidR="004473CB" w:rsidRDefault="004473CB" w:rsidP="004473CB"/>
    <w:p w:rsidR="00E1297E" w:rsidRDefault="00E1297E" w:rsidP="004473CB"/>
    <w:p w:rsidR="004473CB" w:rsidRDefault="004473CB" w:rsidP="004473CB">
      <w:r>
        <w:rPr>
          <w:rFonts w:hint="eastAsia"/>
        </w:rPr>
        <w:t>时，舍利子复白佛言：世尊，云何菩萨摩诃萨修行般若波罗蜜多时，是学般若波罗蜜多，则能成办一切智智？</w:t>
      </w:r>
    </w:p>
    <w:p w:rsidR="00E1297E" w:rsidRDefault="00E1297E" w:rsidP="004473CB"/>
    <w:p w:rsidR="004473CB" w:rsidRPr="00296DAC" w:rsidRDefault="004473CB" w:rsidP="004473CB">
      <w:pPr>
        <w:rPr>
          <w:b/>
        </w:rPr>
      </w:pPr>
      <w:r w:rsidRPr="00296DAC">
        <w:rPr>
          <w:rFonts w:hint="eastAsia"/>
          <w:b/>
        </w:rPr>
        <w:t>佛告舍利子：若菩萨摩诃萨修行般若波罗蜜多时，不见般若波罗蜜多，乃至不见一切相智，是学般若波罗蜜多，则能成办一切智智。何以故？以无所得为方便故。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舍利子言：是菩萨摩诃萨于何法无所得为方便？</w:t>
      </w:r>
    </w:p>
    <w:p w:rsidR="00E1297E" w:rsidRDefault="00E1297E" w:rsidP="004473CB"/>
    <w:p w:rsidR="004473CB" w:rsidRPr="00296DAC" w:rsidRDefault="004473CB" w:rsidP="004473CB">
      <w:pPr>
        <w:rPr>
          <w:b/>
        </w:rPr>
      </w:pPr>
      <w:r w:rsidRPr="00296DAC">
        <w:rPr>
          <w:rFonts w:hint="eastAsia"/>
          <w:b/>
        </w:rPr>
        <w:t>佛言：是菩萨摩诃萨于布施波罗蜜多无所得为方便，于净戒、安忍、精进、静虑、般若波罗蜜多无所得为方便，乃至于佛十力无所得为方便，于四无所畏、四无碍解、大慈、大悲、大喜、大舍、十八佛不共法、一切智、道相智、一切相智无所得为方便。</w:t>
      </w:r>
    </w:p>
    <w:p w:rsidR="00E1297E" w:rsidRDefault="00E1297E" w:rsidP="004473CB"/>
    <w:p w:rsidR="004473CB" w:rsidRDefault="004473CB" w:rsidP="004473CB">
      <w:r>
        <w:rPr>
          <w:rFonts w:hint="eastAsia"/>
        </w:rPr>
        <w:t>舍利子言：是菩萨摩诃萨修行般若波罗蜜多时，何故以无所得为方便？</w:t>
      </w:r>
    </w:p>
    <w:p w:rsidR="00E1297E" w:rsidRDefault="00E1297E" w:rsidP="004473CB"/>
    <w:p w:rsidR="004473CB" w:rsidRPr="00296DAC" w:rsidRDefault="004473CB">
      <w:pPr>
        <w:rPr>
          <w:b/>
        </w:rPr>
      </w:pPr>
      <w:r w:rsidRPr="00296DAC">
        <w:rPr>
          <w:rFonts w:hint="eastAsia"/>
          <w:b/>
        </w:rPr>
        <w:t>佛言：是菩萨摩诃萨修行般若波罗蜜多时，以内空故无所得为方便，乃至以无性自性空故无所得为方便。舍利子，如是菩萨摩诃萨修行般若波罗蜜多时，是学般若波罗蜜多，则能成办一切智智。</w:t>
      </w:r>
    </w:p>
    <w:sectPr w:rsidR="004473CB" w:rsidRPr="00296DA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464" w:rsidRDefault="004D4464" w:rsidP="004473CB">
      <w:r>
        <w:separator/>
      </w:r>
    </w:p>
  </w:endnote>
  <w:endnote w:type="continuationSeparator" w:id="0">
    <w:p w:rsidR="004D4464" w:rsidRDefault="004D4464" w:rsidP="00447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69736"/>
      <w:docPartObj>
        <w:docPartGallery w:val="Page Numbers (Bottom of Page)"/>
        <w:docPartUnique/>
      </w:docPartObj>
    </w:sdtPr>
    <w:sdtContent>
      <w:p w:rsidR="00E1297E" w:rsidRDefault="0039621B">
        <w:pPr>
          <w:pStyle w:val="a4"/>
          <w:jc w:val="right"/>
        </w:pPr>
        <w:fldSimple w:instr=" PAGE   \* MERGEFORMAT ">
          <w:r w:rsidR="00296DAC" w:rsidRPr="00296DAC">
            <w:rPr>
              <w:noProof/>
              <w:lang w:val="zh-CN"/>
            </w:rPr>
            <w:t>7</w:t>
          </w:r>
        </w:fldSimple>
      </w:p>
    </w:sdtContent>
  </w:sdt>
  <w:p w:rsidR="00E1297E" w:rsidRDefault="00E129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464" w:rsidRDefault="004D4464" w:rsidP="004473CB">
      <w:r>
        <w:separator/>
      </w:r>
    </w:p>
  </w:footnote>
  <w:footnote w:type="continuationSeparator" w:id="0">
    <w:p w:rsidR="004D4464" w:rsidRDefault="004D4464" w:rsidP="004473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297E" w:rsidRPr="00E1297E" w:rsidRDefault="00E1297E" w:rsidP="00E1297E">
    <w:pPr>
      <w:jc w:val="center"/>
      <w:rPr>
        <w:rFonts w:ascii="黑体" w:eastAsia="黑体" w:hAnsi="黑体"/>
        <w:sz w:val="32"/>
        <w:szCs w:val="32"/>
      </w:rPr>
    </w:pPr>
    <w:r w:rsidRPr="00E1297E">
      <w:rPr>
        <w:rFonts w:ascii="黑体" w:eastAsia="黑体" w:hAnsi="黑体" w:hint="eastAsia"/>
        <w:sz w:val="32"/>
        <w:szCs w:val="32"/>
      </w:rPr>
      <w:t>以无所得为方便</w:t>
    </w:r>
  </w:p>
  <w:p w:rsidR="00E1297E" w:rsidRPr="00E1297E" w:rsidRDefault="00E1297E" w:rsidP="00E1297E">
    <w:pPr>
      <w:jc w:val="center"/>
      <w:rPr>
        <w:rFonts w:ascii="黑体" w:eastAsia="黑体" w:hAnsi="黑体"/>
        <w:sz w:val="18"/>
        <w:szCs w:val="18"/>
      </w:rPr>
    </w:pPr>
    <w:r w:rsidRPr="00E1297E">
      <w:rPr>
        <w:rFonts w:ascii="黑体" w:eastAsia="黑体" w:hAnsi="黑体" w:hint="eastAsia"/>
        <w:sz w:val="18"/>
        <w:szCs w:val="18"/>
      </w:rPr>
      <w:t>乾隆大藏经第1部《大般若波罗蜜多经》（第041卷）</w:t>
    </w:r>
  </w:p>
  <w:p w:rsidR="00E1297E" w:rsidRPr="00CB4D5E" w:rsidRDefault="00CB4D5E">
    <w:pPr>
      <w:pStyle w:val="a3"/>
      <w:rPr>
        <w:rFonts w:ascii="黑体" w:eastAsia="黑体" w:hAnsi="黑体"/>
      </w:rPr>
    </w:pPr>
    <w:r w:rsidRPr="00CB4D5E">
      <w:rPr>
        <w:rFonts w:ascii="黑体" w:eastAsia="黑体" w:hAnsi="黑体" w:hint="eastAsia"/>
      </w:rPr>
      <w:t>初分 般若行相品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73CB"/>
    <w:rsid w:val="000E366E"/>
    <w:rsid w:val="00296DAC"/>
    <w:rsid w:val="002D3E41"/>
    <w:rsid w:val="0039621B"/>
    <w:rsid w:val="003B0731"/>
    <w:rsid w:val="004473CB"/>
    <w:rsid w:val="004D4464"/>
    <w:rsid w:val="0059632E"/>
    <w:rsid w:val="00925A6A"/>
    <w:rsid w:val="00CB4D5E"/>
    <w:rsid w:val="00E1297E"/>
    <w:rsid w:val="00EB5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3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3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297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29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831</Words>
  <Characters>4739</Characters>
  <Application>Microsoft Office Word</Application>
  <DocSecurity>0</DocSecurity>
  <Lines>39</Lines>
  <Paragraphs>11</Paragraphs>
  <ScaleCrop>false</ScaleCrop>
  <Company/>
  <LinksUpToDate>false</LinksUpToDate>
  <CharactersWithSpaces>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7</cp:revision>
  <dcterms:created xsi:type="dcterms:W3CDTF">2023-06-23T04:18:00Z</dcterms:created>
  <dcterms:modified xsi:type="dcterms:W3CDTF">2023-08-25T08:11:00Z</dcterms:modified>
</cp:coreProperties>
</file>