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3ED9" w:rsidRDefault="00C73ED9" w:rsidP="00A439C3"/>
    <w:p w:rsidR="003861FE" w:rsidRPr="0022276F" w:rsidRDefault="003861FE" w:rsidP="003861FE">
      <w:pPr>
        <w:rPr>
          <w:b/>
        </w:rPr>
      </w:pPr>
      <w:r w:rsidRPr="0022276F">
        <w:rPr>
          <w:rFonts w:hint="eastAsia"/>
          <w:b/>
        </w:rPr>
        <w:t>复次，舍利子，有菩萨摩诃萨修行布施、净戒、安忍、精进、静虑、般若波罗蜜多，得净五眼。何等为五？所谓肉眼、天眼、慧眼、法眼、佛眼。”</w:t>
      </w:r>
    </w:p>
    <w:p w:rsidR="003861FE" w:rsidRDefault="003861FE" w:rsidP="003861FE"/>
    <w:p w:rsidR="003861FE" w:rsidRDefault="003861FE" w:rsidP="003861FE">
      <w:r>
        <w:rPr>
          <w:rFonts w:hint="eastAsia"/>
        </w:rPr>
        <w:t>尔时，舍利子白佛言：“世尊，云何菩萨摩诃萨得净肉眼？”</w:t>
      </w:r>
    </w:p>
    <w:p w:rsidR="003861FE" w:rsidRDefault="003861FE" w:rsidP="003861FE">
      <w:r>
        <w:rPr>
          <w:rFonts w:hint="eastAsia"/>
        </w:rPr>
        <w:t>佛告具寿舍利子言：舍利子，有菩萨摩诃萨得净肉眼，明了能见百踰缮那；有菩萨摩诃萨得净肉眼，明了能见二百踰缮那；有菩萨摩诃萨得净肉眼，明了能见三百踰缮那；有菩萨摩诃萨得净肉眼，明了能见四百、五百、六百乃至千踰缮那；有菩萨摩诃萨得净肉眼，明了能见一赡部洲；有菩萨摩诃萨得净肉眼，明了能见二大洲界；有菩萨摩诃萨得净肉眼，明了能见三大洲界；有菩萨摩诃萨得净肉眼，明了能见四大洲界；有菩萨摩诃萨得净肉眼，明了能见小千世界；有菩萨摩诃萨得净肉眼，明了能见中千世界；有菩萨摩诃萨得净肉眼，明了能见大千世界。舍利子，是为菩萨摩诃萨得净肉眼。</w:t>
      </w:r>
    </w:p>
    <w:p w:rsidR="003861FE" w:rsidRDefault="003861FE" w:rsidP="003861FE"/>
    <w:p w:rsidR="003861FE" w:rsidRDefault="003861FE" w:rsidP="003861FE">
      <w:r>
        <w:rPr>
          <w:rFonts w:hint="eastAsia"/>
        </w:rPr>
        <w:t>尔时，舍利子复白佛言：“世尊，云何菩萨摩诃萨得净天眼？”</w:t>
      </w:r>
    </w:p>
    <w:p w:rsidR="003861FE" w:rsidRDefault="003861FE" w:rsidP="003861FE">
      <w:r>
        <w:rPr>
          <w:rFonts w:hint="eastAsia"/>
        </w:rPr>
        <w:t>佛告具寿舍利子言：舍利子，诸菩萨摩诃萨得净天眼，能见一切四大王众天天眼所见，亦如实知；能见一切三十三天、夜摩天、睹史多天、乐变化天、他化自在天天眼所见，亦如实知。诸菩萨摩诃萨得净天眼，能见一切梵众天天眼所见，亦如实知；能见一切梵辅天、梵会天、大梵天天眼所见，亦如实知。诸菩萨摩诃萨得净天眼，能见一切光天天眼所见，亦如实知；能见一切少光天、无量光天、极光净天天眼所见，亦如实知。诸菩萨摩诃萨得净天眼，能见一切净天天眼所见，亦如实知；能见一切少净天、无量净天、遍净天天眼所见，亦如实知。诸菩萨摩诃萨得净天眼，能见一切广天天眼所见，亦如实知；能见一切少广天、无量广天、广果天天眼所见，亦如实知。诸菩萨摩诃萨得净天眼，能见一切无想有情天天眼所见，亦如实知。诸菩萨摩诃萨得净天眼，能见一切无烦天天眼所见，亦如实知；能见一切无热天、善现天、善见天、色究竟天天眼所见，亦如实知。舍利子，有菩萨摩诃萨天眼所见，一切四大王众天乃至色究竟天所得天眼，皆不能见亦不能知。舍利子，诸菩萨摩诃萨得净天眼，能见十方殑伽沙等诸世界中，诸有情类死此生彼，亦如实知。舍利子，是为菩萨摩诃萨得净天眼。</w:t>
      </w:r>
    </w:p>
    <w:p w:rsidR="003861FE" w:rsidRDefault="003861FE" w:rsidP="003861FE"/>
    <w:p w:rsidR="003861FE" w:rsidRDefault="003861FE" w:rsidP="003861FE">
      <w:r>
        <w:rPr>
          <w:rFonts w:hint="eastAsia"/>
        </w:rPr>
        <w:t>尔时，舍利子复白佛言：“世尊，云何菩萨摩诃萨得净慧眼？”</w:t>
      </w:r>
    </w:p>
    <w:p w:rsidR="003861FE" w:rsidRDefault="003861FE" w:rsidP="003861FE">
      <w:r>
        <w:rPr>
          <w:rFonts w:hint="eastAsia"/>
        </w:rPr>
        <w:t>佛告具寿舍利子言：舍利子，诸菩萨摩诃萨得净慧眼，不见有法若有为、若无为，不见有法若有漏、若无漏，不见有法若世间、若出世间，不见有法若有罪、若无罪，不见有法若杂染、若清净，不见有法若有色、若无色，不见有法若有对、若无对，不见有法若过去、若未来、若现在，不见有法若欲界系、若色界系、若无色界系，不见有法若善、若不善、若无记，不见有法若见所断、若修所断、若非所断，不见有法若学、若无学、若非学非无学，乃至一切法若自性、若差别都无所见。舍利子，是菩萨摩诃萨得净慧眼，于一切法非见非不见、非闻非不闻、非觉非不觉、非识非不识。舍利子，是为菩萨摩诃萨得净慧眼。</w:t>
      </w:r>
    </w:p>
    <w:p w:rsidR="006A5C8C" w:rsidRDefault="006A5C8C" w:rsidP="003861FE"/>
    <w:p w:rsidR="006A5C8C" w:rsidRDefault="006A5C8C" w:rsidP="003861FE"/>
    <w:p w:rsidR="006A5C8C" w:rsidRDefault="006A5C8C" w:rsidP="003861FE"/>
    <w:p w:rsidR="006A5C8C" w:rsidRDefault="006A5C8C" w:rsidP="003861FE"/>
    <w:p w:rsidR="006A5C8C" w:rsidRDefault="006A5C8C" w:rsidP="003861FE"/>
    <w:p w:rsidR="006A5C8C" w:rsidRDefault="006A5C8C" w:rsidP="003861FE"/>
    <w:p w:rsidR="006A5C8C" w:rsidRDefault="006A5C8C" w:rsidP="003861FE"/>
    <w:p w:rsidR="006A5C8C" w:rsidRDefault="006A5C8C" w:rsidP="003861FE"/>
    <w:p w:rsidR="006A5C8C" w:rsidRDefault="006A5C8C" w:rsidP="003861FE"/>
    <w:p w:rsidR="003861FE" w:rsidRDefault="003861FE" w:rsidP="003861FE"/>
    <w:p w:rsidR="003861FE" w:rsidRDefault="003861FE" w:rsidP="003861FE">
      <w:r>
        <w:rPr>
          <w:rFonts w:hint="eastAsia"/>
        </w:rPr>
        <w:t>尔时，舍利子复白佛言：“世尊，云何菩萨摩诃萨得净法眼？”</w:t>
      </w:r>
    </w:p>
    <w:p w:rsidR="003861FE" w:rsidRDefault="003861FE" w:rsidP="003861FE">
      <w:r>
        <w:rPr>
          <w:rFonts w:hint="eastAsia"/>
        </w:rPr>
        <w:t>佛告具寿舍利子言：舍利子，诸菩萨摩诃萨得净法眼，能如实知补特伽罗种种差别，谓如实知：此是随信行，此是随法行，此是无相行，此住空，此住无相，此住无愿。又如实知：此由空解脱门起五根，由五根起无间定，由无间定起解脱知见，由解脱知见永断三结，得预流果——萨迦耶见、戒禁取、疑，是谓三结；复由初得修道，薄欲、贪、瞋，得一来果；复由上品修道，尽欲、贪、瞋，得不还果；复由增上修道，尽五顺上分结，得阿罗汉果——色贪、无色贪、无明、慢、掉举，是谓五顺上分结。又如实知：此由无相解脱门起五根，由五根起无间定，由无间定起解脱知见，由解脱知见永断三结，得预流果；复由初得修道，薄欲、贪、瞋，得一来果；复由上品修道，尽欲、贪、瞋，得不还果；复由增上修道，尽五顺上分结，得阿罗汉果。又如实知：此由无愿解脱门起五根，由五根起无间定，由无间定起解脱知见，由解脱知见永断三结，得预流果；复由初得修道，薄欲、贪、瞋，得一来果；复由上品修道，尽欲、贪、瞋，得不还果；复由增上修道，尽五顺上分结，得阿罗汉果。又如实知：此由空、无相解脱门起五根，由五根起无间定，由无间定起解脱知见，由解脱知见永断三结，得预流果；复由初得修道，薄欲、贪、瞋，得一来果；复由上品修道，尽欲、贪、瞋，得不还果；复由增上修道，尽五顺上分结，得阿罗汉果。又如实知：此由空、无愿解脱门起五根，由五根起无间定，由无间定起解脱知见，由解脱知见永断三结，得预流果；复由初得修道，薄欲、贪、瞋，得一来果；复由上品修道，尽欲、贪、瞋，得不还果；复由增上修道，尽五顺上分结，得阿罗汉果。又如实知：此由无相、无愿解脱门起五根，由五根起无间定，由无间定起解脱知见，由解脱知见永断三结，得预流果；复由初得修道，薄欲、贪、瞋，得一来果；复由上品修道，尽欲、贪、瞋，得不还果；复由增上修道，尽五顺上分结，得阿罗汉果。又如实知：此由空、无相、无愿解脱门起五根，由五根起无间定，由无间定起解脱知见，由解脱知见永断三结，得预流果；复由初得修道，薄欲、贪、瞋，得一来果；复由上品修道，尽欲、贪、瞋，得不还果；复由增上修道，尽五顺上分结，得阿罗汉果。舍利子，是为菩萨摩诃萨得净法眼。</w:t>
      </w:r>
    </w:p>
    <w:p w:rsidR="003A76BD" w:rsidRDefault="003A76BD" w:rsidP="003861FE"/>
    <w:p w:rsidR="003861FE" w:rsidRDefault="003861FE" w:rsidP="003861FE">
      <w:r>
        <w:rPr>
          <w:rFonts w:hint="eastAsia"/>
        </w:rPr>
        <w:t>复次，舍利子，诸菩萨摩诃萨得净法眼能如实知：如是一类补特伽罗，由空、无相、无愿解脱门起五根，由五根起无间定，由无间定起解脱知见，由解脱知见能如实知所有集法皆是灭法，由知此故，得胜五根，断诸烦恼，展转证得独觉菩提。舍利子，是为菩萨摩诃萨得净法眼。复次，舍利子，诸菩萨摩诃萨得净法眼能如实知：此菩萨摩诃萨最初发心，修行布施波罗蜜多，修行净戒、安忍、精进、静虑、般若波罗蜜多，成就信根、精进根及方便善巧故，思受身增长善法。是菩萨摩诃萨或生刹帝利大族，或生婆罗门大族，或生长者大族，或生居士大族，或生四大王众天，或生三十三天，或生夜摩天，或生睹史多天，或生乐变化天，或生他化自在天，住如是处成熟有情，随诸有情心所爱乐，能施种种上妙乐具，亦能严净种种佛土，亦以种种上妙供具供养恭敬、尊重赞叹诸佛世尊，不堕声闻、独觉等地，乃至无上正等菩提终不退转。舍利子，是为菩萨摩诃萨得净法眼。</w:t>
      </w:r>
    </w:p>
    <w:p w:rsidR="003A76BD" w:rsidRDefault="003A76BD" w:rsidP="003861FE"/>
    <w:p w:rsidR="006A5C8C" w:rsidRDefault="006A5C8C" w:rsidP="003861FE"/>
    <w:p w:rsidR="006A5C8C" w:rsidRDefault="006A5C8C" w:rsidP="003861FE"/>
    <w:p w:rsidR="006A5C8C" w:rsidRDefault="006A5C8C" w:rsidP="003861FE"/>
    <w:p w:rsidR="006A5C8C" w:rsidRDefault="006A5C8C" w:rsidP="003861FE"/>
    <w:p w:rsidR="006A5C8C" w:rsidRDefault="006A5C8C" w:rsidP="003861FE"/>
    <w:p w:rsidR="006A5C8C" w:rsidRDefault="006A5C8C" w:rsidP="003861FE"/>
    <w:p w:rsidR="006A5C8C" w:rsidRDefault="006A5C8C" w:rsidP="003861FE"/>
    <w:p w:rsidR="006A5C8C" w:rsidRDefault="006A5C8C" w:rsidP="003861FE"/>
    <w:p w:rsidR="003861FE" w:rsidRDefault="003861FE" w:rsidP="003861FE">
      <w:r>
        <w:rPr>
          <w:rFonts w:hint="eastAsia"/>
        </w:rPr>
        <w:t>复次，舍利子，诸菩萨摩诃萨得净法眼能如实知：此菩萨摩诃萨于无上正等菩提已得受记，此菩萨摩诃萨于无上正等菩提正得受记，此菩萨摩诃萨于无上正等菩提当得受记；此菩萨摩诃萨于无上正等菩提得不退转，此菩萨摩诃萨于无上正等菩提犹可退转；此菩萨摩诃萨已住不退转地，此菩萨摩诃萨未住不退转地；此菩萨摩诃萨神通已圆满，此菩萨摩诃萨神通未圆满；此菩萨摩诃萨神通已圆满故，能往十方殑伽沙等诸佛世界，供养恭敬、尊重赞叹一切如来、应、正等觉及诸菩萨摩诃萨众；此菩萨摩诃萨神通未圆满故，不能往十方殑伽沙等诸佛世界，供养恭敬、尊重赞叹一切如来、应、正等觉及诸菩萨摩诃萨众；此菩萨摩诃萨已得神通，此菩萨摩诃萨未得神通；此菩萨摩诃萨已得无生法忍，此菩萨摩诃萨未得无生法忍；此菩萨摩诃萨已得殊胜根，此菩萨摩诃萨未得殊胜根；此菩萨摩诃萨已严净佛土，此菩萨摩诃萨未严净佛土；此菩萨摩诃萨已成熟有情，此菩萨摩诃萨未成熟有情；此菩萨摩诃萨已得大愿，此菩萨摩诃萨未得大愿；此菩萨摩诃萨已得诸佛共所称誉，此菩萨摩诃萨未得诸佛共所称誉；此菩萨摩诃萨已亲近诸佛，此菩萨摩诃萨未亲近诸佛；此菩萨摩诃萨寿命无量，此菩萨摩诃萨寿命有量；此菩萨摩诃萨当得无上正等菩提时苾刍僧无量，此菩萨摩诃萨当得无上正等菩提时苾刍僧有量；此菩萨摩诃萨当得无上正等菩提时有菩萨僧，此菩萨摩诃萨当得无上正等菩提时无菩萨僧；此菩萨摩诃萨专修利他行，此菩萨摩诃萨兼修自利行；此菩萨摩诃萨有难行、苦行，此菩萨摩诃萨无难行、苦行；此菩萨摩诃萨为一生所系，此菩萨摩诃萨为多生所系；此菩萨摩诃萨已住最后有，此菩萨摩诃萨未住最后有；此菩萨摩诃萨已坐妙菩提座，此菩萨摩诃萨未坐妙菩提座；此菩萨摩诃萨无魔来娆，此菩萨摩诃萨有魔来娆。舍利子，是为菩萨摩诃萨得净法眼。</w:t>
      </w:r>
    </w:p>
    <w:p w:rsidR="003861FE" w:rsidRDefault="003861FE" w:rsidP="003861FE"/>
    <w:p w:rsidR="003861FE" w:rsidRDefault="003861FE" w:rsidP="003861FE">
      <w:r>
        <w:rPr>
          <w:rFonts w:hint="eastAsia"/>
        </w:rPr>
        <w:t>尔时，舍利子复白佛言：“世尊，云何菩萨摩诃萨得净佛眼？”</w:t>
      </w:r>
    </w:p>
    <w:p w:rsidR="003A76BD" w:rsidRDefault="003861FE" w:rsidP="003861FE">
      <w:r>
        <w:rPr>
          <w:rFonts w:hint="eastAsia"/>
        </w:rPr>
        <w:t>佛告具寿舍利子言：舍利子，诸菩萨摩诃萨菩提心无间，入金刚喻定，得一切相智，成就佛十力、四无所畏、四无碍解、大慈、大悲、大喜、大舍、十八佛不共法等无量无边不可思议殊胜功德，尔时成就无障无碍解脱佛眼。诸菩萨摩诃萨由得如是清净佛眼，超过一切声闻、独觉智慧境界，无所不见、无所不闻、无所不觉、无所不识，于一切法见一切相。舍利子，是为菩萨摩诃萨得净佛眼。舍利子，诸菩萨摩诃萨要得无上正等菩提，乃得如是清净佛眼。</w:t>
      </w:r>
    </w:p>
    <w:p w:rsidR="003A76BD" w:rsidRDefault="003A76BD" w:rsidP="003861FE"/>
    <w:p w:rsidR="008F2A2C" w:rsidRPr="00A439C3" w:rsidRDefault="003861FE" w:rsidP="003861FE">
      <w:r>
        <w:rPr>
          <w:rFonts w:hint="eastAsia"/>
        </w:rPr>
        <w:t>舍利子，若菩萨摩诃萨欲得如是清净五眼，当勤修习布施、净戒、安忍、精进、静虑、般若波罗蜜多。何以故？舍利子，如是六种波罗蜜多，总摄一切清净善法，谓声闻善法、独觉善法、菩萨善法、如来善法。舍利子，若正问言：‘何法能摄一切善法？’应正答言：‘甚深般若波罗蜜多。’何以故？舍利子，甚深般若波罗蜜多是诸善法生母、养母，能生能养布施、净戒、安忍、精进、静虑、般若波罗蜜多，及五眼等无量无边不可思议胜功德故。舍利子，若菩萨摩诃萨欲得如是清净五眼，当学般若波罗蜜多。舍利子，若菩萨摩诃萨欲得无上正等菩提，当学如是清净五眼。舍利子，若菩萨摩诃萨能学如是清净五眼，定得无上正等菩提。</w:t>
      </w:r>
    </w:p>
    <w:sectPr w:rsidR="008F2A2C" w:rsidRPr="00A439C3" w:rsidSect="00CD4213">
      <w:headerReference w:type="default" r:id="rId6"/>
      <w:footerReference w:type="default" r:id="rId7"/>
      <w:pgSz w:w="11906" w:h="16838"/>
      <w:pgMar w:top="1440" w:right="1800" w:bottom="1440" w:left="1800" w:header="720" w:footer="720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E184F" w:rsidRDefault="00EE184F" w:rsidP="00A439C3">
      <w:r>
        <w:separator/>
      </w:r>
    </w:p>
  </w:endnote>
  <w:endnote w:type="continuationSeparator" w:id="0">
    <w:p w:rsidR="00EE184F" w:rsidRDefault="00EE184F" w:rsidP="00A439C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339220"/>
      <w:docPartObj>
        <w:docPartGallery w:val="Page Numbers (Bottom of Page)"/>
        <w:docPartUnique/>
      </w:docPartObj>
    </w:sdtPr>
    <w:sdtContent>
      <w:p w:rsidR="006A5C8C" w:rsidRDefault="00CE5FFF">
        <w:pPr>
          <w:pStyle w:val="a4"/>
          <w:jc w:val="right"/>
        </w:pPr>
        <w:fldSimple w:instr=" PAGE   \* MERGEFORMAT ">
          <w:r w:rsidR="0022276F" w:rsidRPr="0022276F">
            <w:rPr>
              <w:noProof/>
              <w:lang w:val="zh-CN"/>
            </w:rPr>
            <w:t>1</w:t>
          </w:r>
        </w:fldSimple>
      </w:p>
    </w:sdtContent>
  </w:sdt>
  <w:p w:rsidR="006A5C8C" w:rsidRDefault="006A5C8C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E184F" w:rsidRDefault="00EE184F" w:rsidP="00A439C3">
      <w:r>
        <w:separator/>
      </w:r>
    </w:p>
  </w:footnote>
  <w:footnote w:type="continuationSeparator" w:id="0">
    <w:p w:rsidR="00EE184F" w:rsidRDefault="00EE184F" w:rsidP="00A439C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A5C8C" w:rsidRPr="006A5C8C" w:rsidRDefault="006A5C8C" w:rsidP="006A5C8C">
    <w:pPr>
      <w:jc w:val="center"/>
      <w:rPr>
        <w:rFonts w:ascii="黑体" w:eastAsia="黑体" w:hAnsi="黑体"/>
        <w:sz w:val="32"/>
        <w:szCs w:val="32"/>
      </w:rPr>
    </w:pPr>
    <w:r w:rsidRPr="006A5C8C">
      <w:rPr>
        <w:rFonts w:ascii="黑体" w:eastAsia="黑体" w:hAnsi="黑体" w:hint="eastAsia"/>
        <w:sz w:val="32"/>
        <w:szCs w:val="32"/>
      </w:rPr>
      <w:t>五眼</w:t>
    </w:r>
  </w:p>
  <w:p w:rsidR="006A5C8C" w:rsidRPr="006A5C8C" w:rsidRDefault="006A5C8C" w:rsidP="006A5C8C">
    <w:pPr>
      <w:jc w:val="center"/>
      <w:rPr>
        <w:rFonts w:ascii="黑体" w:eastAsia="黑体" w:hAnsi="黑体"/>
        <w:sz w:val="18"/>
        <w:szCs w:val="18"/>
      </w:rPr>
    </w:pPr>
    <w:r w:rsidRPr="006A5C8C">
      <w:rPr>
        <w:rFonts w:ascii="黑体" w:eastAsia="黑体" w:hAnsi="黑体" w:hint="eastAsia"/>
        <w:sz w:val="18"/>
        <w:szCs w:val="18"/>
      </w:rPr>
      <w:t>乾隆大藏经第1部《大般若波罗蜜多经》（第008卷）</w:t>
    </w:r>
  </w:p>
  <w:p w:rsidR="006A5C8C" w:rsidRPr="0022276F" w:rsidRDefault="0022276F">
    <w:pPr>
      <w:pStyle w:val="a3"/>
      <w:rPr>
        <w:rFonts w:ascii="黑体" w:eastAsia="黑体" w:hAnsi="黑体"/>
      </w:rPr>
    </w:pPr>
    <w:r w:rsidRPr="0022276F">
      <w:rPr>
        <w:rFonts w:ascii="黑体" w:eastAsia="黑体" w:hAnsi="黑体" w:hint="eastAsia"/>
      </w:rPr>
      <w:t>初分 转生品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439C3"/>
    <w:rsid w:val="0022276F"/>
    <w:rsid w:val="003861FE"/>
    <w:rsid w:val="003A76BD"/>
    <w:rsid w:val="005C370D"/>
    <w:rsid w:val="006A5C8C"/>
    <w:rsid w:val="008F2A2C"/>
    <w:rsid w:val="00A439C3"/>
    <w:rsid w:val="00C73ED9"/>
    <w:rsid w:val="00CD4213"/>
    <w:rsid w:val="00CE5FFF"/>
    <w:rsid w:val="00DB13C0"/>
    <w:rsid w:val="00EE18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39C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439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439C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439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439C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A5C8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A5C8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559</Words>
  <Characters>3190</Characters>
  <Application>Microsoft Office Word</Application>
  <DocSecurity>0</DocSecurity>
  <Lines>26</Lines>
  <Paragraphs>7</Paragraphs>
  <ScaleCrop>false</ScaleCrop>
  <Company>2012</Company>
  <LinksUpToDate>false</LinksUpToDate>
  <CharactersWithSpaces>3742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4</cp:revision>
  <dcterms:created xsi:type="dcterms:W3CDTF">2023-05-08T08:36:00Z</dcterms:created>
  <dcterms:modified xsi:type="dcterms:W3CDTF">2023-08-25T07:00:00Z</dcterms:modified>
</cp:coreProperties>
</file>