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0FD" w:rsidRDefault="004740FD" w:rsidP="004740FD"/>
    <w:p w:rsidR="004740FD" w:rsidRDefault="004740FD" w:rsidP="004740FD">
      <w:r>
        <w:rPr>
          <w:rFonts w:hint="eastAsia"/>
        </w:rPr>
        <w:t>尔时，舍利子白佛言：“世尊，诸菩萨摩诃萨为复须报施主恩不？”</w:t>
      </w:r>
    </w:p>
    <w:p w:rsidR="004740FD" w:rsidRDefault="004740FD" w:rsidP="004740FD"/>
    <w:p w:rsidR="00201019" w:rsidRDefault="004740FD">
      <w:r>
        <w:rPr>
          <w:rFonts w:hint="eastAsia"/>
        </w:rPr>
        <w:t>佛告具寿舍利子言：“</w:t>
      </w:r>
      <w:r w:rsidRPr="005D708F">
        <w:rPr>
          <w:rFonts w:hint="eastAsia"/>
          <w:b/>
        </w:rPr>
        <w:t>舍利子，诸菩萨摩诃萨不复须报诸施主恩。何以故？已多报故。所以者何？舍利子，诸菩萨摩诃萨为大施主，施诸有情无量善法！</w:t>
      </w:r>
      <w:r>
        <w:rPr>
          <w:rFonts w:hint="eastAsia"/>
        </w:rPr>
        <w:t>谓施有情十善业道、五近事戒、八近住戒、四静虑、四无量、四无色定、施戒修性、三福业事，又施有情四念住、四正断、四神足、五根、五力、七等觉支、八圣道支、空无相无愿解脱门、苦集灭道圣谛，又施有情布施、净戒、安忍、精进、静虑、般若、方便善巧、妙愿、力、智波罗蜜多，又施有情内空、外空、内外空、空空、大空、胜义空、有为空、无为空、毕竟空、无际空、散空、无变异空、本性空、自相空、共相空、一切法空、不可得空、无性空、自性空、无性自性空，又施有情一切法真如、法界、法性、不虚妄性、不变异性、平等性、离生性、法定、法住、实际、虚空界、不思议界，又施有情八解脱、八胜处、九次第定、十遍处，又施有情陀罗尼门、三摩地门、菩萨十地，又施有情五眼、六神通，又施有情如来十力、四无所畏、四无碍解、大慈、大悲、大喜、大舍、十八佛不共法，又施有情无忘失法、恒住舍性，又施有情一切智、道相智、一切相智，又施有情布施、爱语、利行、同事，成熟有情、严净佛土方便善巧，又施有情预流、一来、不还、阿罗汉果、独觉菩提，又施有情一切菩萨摩诃萨行、诸佛无上正等菩提。</w:t>
      </w:r>
      <w:r w:rsidRPr="005D708F">
        <w:rPr>
          <w:rFonts w:hint="eastAsia"/>
          <w:b/>
        </w:rPr>
        <w:t>舍利子，诸菩萨摩诃萨施诸有情如是等类无量、无数、无边善法，故说菩萨为大施主。由此已报诸施主恩，是真福田，生长胜福。</w:t>
      </w:r>
      <w:r>
        <w:rPr>
          <w:rFonts w:hint="eastAsia"/>
        </w:rPr>
        <w:t>”</w:t>
      </w:r>
    </w:p>
    <w:sectPr w:rsidR="00201019" w:rsidSect="00AB5C2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410" w:rsidRDefault="00F86410" w:rsidP="004740FD">
      <w:r>
        <w:separator/>
      </w:r>
    </w:p>
  </w:endnote>
  <w:endnote w:type="continuationSeparator" w:id="0">
    <w:p w:rsidR="00F86410" w:rsidRDefault="00F86410" w:rsidP="004740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98798"/>
      <w:docPartObj>
        <w:docPartGallery w:val="Page Numbers (Bottom of Page)"/>
        <w:docPartUnique/>
      </w:docPartObj>
    </w:sdtPr>
    <w:sdtContent>
      <w:p w:rsidR="006A02F6" w:rsidRDefault="006A4ACD">
        <w:pPr>
          <w:pStyle w:val="a4"/>
          <w:jc w:val="right"/>
        </w:pPr>
        <w:fldSimple w:instr=" PAGE   \* MERGEFORMAT ">
          <w:r w:rsidR="005D708F" w:rsidRPr="005D708F">
            <w:rPr>
              <w:noProof/>
              <w:lang w:val="zh-CN"/>
            </w:rPr>
            <w:t>1</w:t>
          </w:r>
        </w:fldSimple>
      </w:p>
    </w:sdtContent>
  </w:sdt>
  <w:p w:rsidR="006A02F6" w:rsidRDefault="006A02F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410" w:rsidRDefault="00F86410" w:rsidP="004740FD">
      <w:r>
        <w:separator/>
      </w:r>
    </w:p>
  </w:footnote>
  <w:footnote w:type="continuationSeparator" w:id="0">
    <w:p w:rsidR="00F86410" w:rsidRDefault="00F86410" w:rsidP="004740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2F6" w:rsidRPr="006A02F6" w:rsidRDefault="006A02F6" w:rsidP="006A02F6">
    <w:pPr>
      <w:jc w:val="center"/>
      <w:rPr>
        <w:rFonts w:ascii="黑体" w:eastAsia="黑体" w:hAnsi="黑体"/>
        <w:sz w:val="32"/>
        <w:szCs w:val="32"/>
      </w:rPr>
    </w:pPr>
    <w:r w:rsidRPr="006A02F6">
      <w:rPr>
        <w:rFonts w:ascii="黑体" w:eastAsia="黑体" w:hAnsi="黑体" w:hint="eastAsia"/>
        <w:sz w:val="32"/>
        <w:szCs w:val="32"/>
      </w:rPr>
      <w:t>菩萨为大施主是真福田</w:t>
    </w:r>
  </w:p>
  <w:p w:rsidR="006A02F6" w:rsidRPr="006A02F6" w:rsidRDefault="006A02F6" w:rsidP="006A02F6">
    <w:pPr>
      <w:jc w:val="center"/>
      <w:rPr>
        <w:rFonts w:ascii="黑体" w:eastAsia="黑体" w:hAnsi="黑体"/>
        <w:sz w:val="18"/>
        <w:szCs w:val="18"/>
      </w:rPr>
    </w:pPr>
    <w:r w:rsidRPr="006A02F6">
      <w:rPr>
        <w:rFonts w:ascii="黑体" w:eastAsia="黑体" w:hAnsi="黑体" w:hint="eastAsia"/>
        <w:sz w:val="18"/>
        <w:szCs w:val="18"/>
      </w:rPr>
      <w:t>乾隆大藏经第1部《大般若波罗蜜多经》（第004卷）</w:t>
    </w:r>
  </w:p>
  <w:p w:rsidR="006A02F6" w:rsidRPr="005D708F" w:rsidRDefault="005D708F">
    <w:pPr>
      <w:pStyle w:val="a3"/>
      <w:rPr>
        <w:rFonts w:ascii="黑体" w:eastAsia="黑体" w:hAnsi="黑体"/>
      </w:rPr>
    </w:pPr>
    <w:r w:rsidRPr="005D708F">
      <w:rPr>
        <w:rFonts w:ascii="黑体" w:eastAsia="黑体" w:hAnsi="黑体" w:hint="eastAsia"/>
      </w:rPr>
      <w:t>初分 学观品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0FD"/>
    <w:rsid w:val="00201019"/>
    <w:rsid w:val="002F6EE6"/>
    <w:rsid w:val="004740FD"/>
    <w:rsid w:val="005D708F"/>
    <w:rsid w:val="006A02F6"/>
    <w:rsid w:val="006A4ACD"/>
    <w:rsid w:val="007A28CF"/>
    <w:rsid w:val="00AB5C2D"/>
    <w:rsid w:val="00F86410"/>
    <w:rsid w:val="00FC3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0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4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40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4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40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A02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A02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526</Characters>
  <Application>Microsoft Office Word</Application>
  <DocSecurity>0</DocSecurity>
  <Lines>4</Lines>
  <Paragraphs>1</Paragraphs>
  <ScaleCrop>false</ScaleCrop>
  <Company>2012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</cp:revision>
  <dcterms:created xsi:type="dcterms:W3CDTF">2023-05-02T06:11:00Z</dcterms:created>
  <dcterms:modified xsi:type="dcterms:W3CDTF">2023-08-25T06:34:00Z</dcterms:modified>
</cp:coreProperties>
</file>