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2B01" w:rsidRDefault="005C2B01"/>
    <w:p w:rsidR="00051435" w:rsidRDefault="00051435" w:rsidP="00051435">
      <w:r>
        <w:rPr>
          <w:rFonts w:hint="eastAsia"/>
        </w:rPr>
        <w:t>尔时，舍利子白佛言：“世尊，云何菩萨摩诃萨能超声闻、独觉等地，能得菩萨不退转地，能净无上佛菩提道？”</w:t>
      </w:r>
    </w:p>
    <w:p w:rsidR="00051435" w:rsidRDefault="00051435" w:rsidP="00051435"/>
    <w:p w:rsidR="00051435" w:rsidRPr="004A2541" w:rsidRDefault="00051435" w:rsidP="00051435">
      <w:pPr>
        <w:rPr>
          <w:b/>
        </w:rPr>
      </w:pPr>
      <w:r w:rsidRPr="004A2541">
        <w:rPr>
          <w:rFonts w:hint="eastAsia"/>
          <w:b/>
        </w:rPr>
        <w:t>佛告具寿舍利子言：“舍利子，诸菩萨摩诃萨从初发心修行布施、净戒、安忍、精进、静虑、般若、方便善巧、妙愿、力、智波罗蜜多，住空、无相、无愿之法，即能超过一切声闻、独觉等地，能得菩萨不退转地，能净无上佛菩提道。”</w:t>
      </w:r>
    </w:p>
    <w:p w:rsidR="00051435" w:rsidRDefault="00051435" w:rsidP="00051435"/>
    <w:p w:rsidR="00051435" w:rsidRDefault="00051435" w:rsidP="00051435">
      <w:r>
        <w:rPr>
          <w:rFonts w:hint="eastAsia"/>
        </w:rPr>
        <w:t>时，舍利子复白佛言：“世尊，诸菩萨摩诃萨住何等地能与一切声闻、独觉作真福田？”</w:t>
      </w:r>
    </w:p>
    <w:p w:rsidR="00051435" w:rsidRDefault="00051435" w:rsidP="00051435"/>
    <w:p w:rsidR="00051435" w:rsidRDefault="00051435" w:rsidP="00051435">
      <w:r>
        <w:rPr>
          <w:rFonts w:hint="eastAsia"/>
        </w:rPr>
        <w:t>佛告具寿舍利子言：“舍利子，诸菩萨摩诃萨从初发心修行布施、净戒、安忍、精进、静</w:t>
      </w:r>
    </w:p>
    <w:p w:rsidR="00051435" w:rsidRDefault="00051435" w:rsidP="00051435">
      <w:r>
        <w:rPr>
          <w:rFonts w:hint="eastAsia"/>
        </w:rPr>
        <w:t>虑、般若、方便善巧、妙愿、力、智波罗蜜多，住空、无相、无愿之法，乃至安坐妙菩提座，常与一切声闻、独觉作真福田。何以故？舍利子，以依菩萨摩诃萨故，一切善法出现世间——谓依菩萨摩诃萨故，有十善业道、五近事戒、八近住戒、四静虑、四无量、四无色定、施性福业事、戒性福业事、修性福业事等出现世间；又依菩萨摩诃萨故，有四念住、四正断、四神足、五根、五力、七等觉支、八圣道支、空无相无愿解脱门、苦集灭道圣谛等出现世间；又依菩萨摩诃萨故，有布施、净戒、安忍、精进、静虑、般若波罗蜜多出现世间，有内空、外空、内外空、空空、大空、胜义空、有为空、无为空、毕竟空、无际空、散空、无变异空、本性空、自相空、共相空、一切法空、不可得空、无性空、自性空、无性自性空出现世间，有一切法真如、法界、法性、不虚妄性、不变异性、平等性、离生性、法定、法住、实际、虚空界、不思议界出现世间，有八解脱、八胜处、九次第定、十遍处出现世间，有一切陀罗尼门、三摩地门、菩萨十地出现世间，有五眼、六神通出现世间，有佛十力、四无所畏、四无碍解、大慈、大悲、大喜、大舍、十八佛不共法出现世间，有无忘失法、恒住舍性出现世间，有一切智、道相智、一切相智出现世间，有成熟有情、严净佛土等无量、无数、无边善法出现世间。由有如是诸善法故，世间便有刹帝利大族、婆罗门大族、长者大族、居士大族；由有如是诸善法故，世间便有四大王众天、三十三天、夜摩天、睹史多天、乐变化天、他化自在天；由有如是诸善法故，世间便有梵众天——梵辅天、梵会天、大梵天，光天——少光天、无量光天、极光净天，净天——少净天、无量净天、遍净天，广天——少广天、无量广天、广果天，无想有情天、无烦天、无热天、善现天、善见天、色究竟天；由有如是诸善法故，世间便有空无边处天、识无边处天、无所有处天、非想非非想处天；由有如是诸善法故，世间便有预流、一来、不还、阿罗汉、独觉；由有如是诸善法故，世间便有菩萨摩诃萨及诸如来、应、正等觉。”</w:t>
      </w:r>
    </w:p>
    <w:sectPr w:rsidR="00051435" w:rsidSect="005C2B01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2192" w:rsidRDefault="00522192" w:rsidP="00051435">
      <w:r>
        <w:separator/>
      </w:r>
    </w:p>
  </w:endnote>
  <w:endnote w:type="continuationSeparator" w:id="0">
    <w:p w:rsidR="00522192" w:rsidRDefault="00522192" w:rsidP="000514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773673"/>
      <w:docPartObj>
        <w:docPartGallery w:val="Page Numbers (Bottom of Page)"/>
        <w:docPartUnique/>
      </w:docPartObj>
    </w:sdtPr>
    <w:sdtContent>
      <w:p w:rsidR="00BD704D" w:rsidRDefault="00390F3A">
        <w:pPr>
          <w:pStyle w:val="a4"/>
          <w:jc w:val="right"/>
        </w:pPr>
        <w:fldSimple w:instr=" PAGE   \* MERGEFORMAT ">
          <w:r w:rsidR="004A2541" w:rsidRPr="004A2541">
            <w:rPr>
              <w:noProof/>
              <w:lang w:val="zh-CN"/>
            </w:rPr>
            <w:t>1</w:t>
          </w:r>
        </w:fldSimple>
      </w:p>
    </w:sdtContent>
  </w:sdt>
  <w:p w:rsidR="00BD704D" w:rsidRDefault="00BD704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2192" w:rsidRDefault="00522192" w:rsidP="00051435">
      <w:r>
        <w:separator/>
      </w:r>
    </w:p>
  </w:footnote>
  <w:footnote w:type="continuationSeparator" w:id="0">
    <w:p w:rsidR="00522192" w:rsidRDefault="00522192" w:rsidP="000514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04D" w:rsidRPr="00BD704D" w:rsidRDefault="00BD704D" w:rsidP="00BD704D">
    <w:pPr>
      <w:jc w:val="center"/>
      <w:rPr>
        <w:rFonts w:ascii="黑体" w:eastAsia="黑体" w:hAnsi="黑体"/>
        <w:sz w:val="32"/>
        <w:szCs w:val="32"/>
      </w:rPr>
    </w:pPr>
    <w:r w:rsidRPr="00BD704D">
      <w:rPr>
        <w:rFonts w:ascii="黑体" w:eastAsia="黑体" w:hAnsi="黑体" w:hint="eastAsia"/>
        <w:sz w:val="32"/>
        <w:szCs w:val="32"/>
      </w:rPr>
      <w:t>超声闻独觉等地</w:t>
    </w:r>
  </w:p>
  <w:p w:rsidR="00BD704D" w:rsidRPr="00BD704D" w:rsidRDefault="00BD704D" w:rsidP="00BD704D">
    <w:pPr>
      <w:jc w:val="center"/>
      <w:rPr>
        <w:rFonts w:ascii="黑体" w:eastAsia="黑体" w:hAnsi="黑体"/>
        <w:szCs w:val="21"/>
      </w:rPr>
    </w:pPr>
    <w:r w:rsidRPr="00BD704D">
      <w:rPr>
        <w:rFonts w:ascii="黑体" w:eastAsia="黑体" w:hAnsi="黑体" w:hint="eastAsia"/>
        <w:szCs w:val="21"/>
      </w:rPr>
      <w:t>乾隆大藏经第1部《大般若波罗蜜多经》</w:t>
    </w:r>
    <w:r w:rsidR="00967859">
      <w:rPr>
        <w:rFonts w:ascii="黑体" w:eastAsia="黑体" w:hAnsi="黑体" w:hint="eastAsia"/>
        <w:szCs w:val="21"/>
      </w:rPr>
      <w:t>（</w:t>
    </w:r>
    <w:r w:rsidRPr="00BD704D">
      <w:rPr>
        <w:rFonts w:ascii="黑体" w:eastAsia="黑体" w:hAnsi="黑体" w:hint="eastAsia"/>
        <w:szCs w:val="21"/>
      </w:rPr>
      <w:t>第004卷</w:t>
    </w:r>
    <w:r w:rsidR="00967859">
      <w:rPr>
        <w:rFonts w:ascii="黑体" w:eastAsia="黑体" w:hAnsi="黑体" w:hint="eastAsia"/>
        <w:szCs w:val="21"/>
      </w:rPr>
      <w:t>）</w:t>
    </w:r>
  </w:p>
  <w:p w:rsidR="00BD704D" w:rsidRPr="00967859" w:rsidRDefault="00967859">
    <w:pPr>
      <w:pStyle w:val="a3"/>
      <w:rPr>
        <w:rFonts w:ascii="黑体" w:eastAsia="黑体" w:hAnsi="黑体"/>
        <w:sz w:val="21"/>
        <w:szCs w:val="21"/>
      </w:rPr>
    </w:pPr>
    <w:r w:rsidRPr="00967859">
      <w:rPr>
        <w:rFonts w:ascii="黑体" w:eastAsia="黑体" w:hAnsi="黑体" w:hint="eastAsia"/>
        <w:sz w:val="21"/>
        <w:szCs w:val="21"/>
      </w:rPr>
      <w:t>初分 学观品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1435"/>
    <w:rsid w:val="00051435"/>
    <w:rsid w:val="00212EEC"/>
    <w:rsid w:val="00390F3A"/>
    <w:rsid w:val="004A2541"/>
    <w:rsid w:val="00522192"/>
    <w:rsid w:val="005C2B01"/>
    <w:rsid w:val="005F34F3"/>
    <w:rsid w:val="00967859"/>
    <w:rsid w:val="00A83B46"/>
    <w:rsid w:val="00BD704D"/>
    <w:rsid w:val="00EC1921"/>
    <w:rsid w:val="00F856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4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4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43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D704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704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157</Words>
  <Characters>899</Characters>
  <Application>Microsoft Office Word</Application>
  <DocSecurity>0</DocSecurity>
  <Lines>7</Lines>
  <Paragraphs>2</Paragraphs>
  <ScaleCrop>false</ScaleCrop>
  <Company>2012</Company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6</cp:revision>
  <dcterms:created xsi:type="dcterms:W3CDTF">2023-05-02T06:08:00Z</dcterms:created>
  <dcterms:modified xsi:type="dcterms:W3CDTF">2023-08-25T06:30:00Z</dcterms:modified>
</cp:coreProperties>
</file>